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6D5AE088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</w:t>
      </w:r>
      <w:r w:rsidR="003B19E2">
        <w:rPr>
          <w:sz w:val="28"/>
          <w:szCs w:val="28"/>
        </w:rPr>
        <w:t>004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6855D8C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730E43">
        <w:rPr>
          <w:sz w:val="28"/>
          <w:szCs w:val="28"/>
        </w:rPr>
        <w:t>03</w:t>
      </w:r>
      <w:r w:rsidR="003324B5" w:rsidRPr="00334DEC">
        <w:rPr>
          <w:sz w:val="28"/>
          <w:szCs w:val="28"/>
        </w:rPr>
        <w:t>/</w:t>
      </w:r>
      <w:r w:rsidR="00730E43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6C08B3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BE64480" w14:textId="201E27EC" w:rsidR="00892DBF" w:rsidRDefault="002D7996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Ambika Jewellers</w:t>
      </w:r>
    </w:p>
    <w:p w14:paraId="67A57FC9" w14:textId="77777777" w:rsidR="006C08B3" w:rsidRDefault="006C08B3" w:rsidP="009E29E7">
      <w:pPr>
        <w:spacing w:after="0" w:line="240" w:lineRule="auto"/>
        <w:rPr>
          <w:b/>
          <w:sz w:val="28"/>
          <w:szCs w:val="28"/>
        </w:rPr>
      </w:pPr>
    </w:p>
    <w:tbl>
      <w:tblPr>
        <w:tblW w:w="10300" w:type="dxa"/>
        <w:tblLook w:val="04A0" w:firstRow="1" w:lastRow="0" w:firstColumn="1" w:lastColumn="0" w:noHBand="0" w:noVBand="1"/>
      </w:tblPr>
      <w:tblGrid>
        <w:gridCol w:w="1563"/>
        <w:gridCol w:w="3942"/>
        <w:gridCol w:w="1564"/>
        <w:gridCol w:w="1571"/>
        <w:gridCol w:w="1660"/>
      </w:tblGrid>
      <w:tr w:rsidR="00C45E37" w:rsidRPr="00C45E37" w14:paraId="19000FA7" w14:textId="77777777" w:rsidTr="00C45E37">
        <w:trPr>
          <w:trHeight w:val="384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1BCF" w14:textId="77777777" w:rsidR="00C45E37" w:rsidRPr="00C45E37" w:rsidRDefault="00C45E37" w:rsidP="00C45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bookmarkStart w:id="0" w:name="_GoBack"/>
            <w:bookmarkEnd w:id="0"/>
            <w:r w:rsidRPr="00C45E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3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E8B46" w14:textId="77777777" w:rsidR="00C45E37" w:rsidRPr="00C45E37" w:rsidRDefault="00C45E37" w:rsidP="00C45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5E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1C350" w14:textId="77777777" w:rsidR="00C45E37" w:rsidRPr="00C45E37" w:rsidRDefault="00C45E37" w:rsidP="00C45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5E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EA775" w14:textId="77777777" w:rsidR="00C45E37" w:rsidRPr="00C45E37" w:rsidRDefault="00C45E37" w:rsidP="00C45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5E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B13B6" w14:textId="77777777" w:rsidR="00C45E37" w:rsidRPr="00C45E37" w:rsidRDefault="00C45E37" w:rsidP="00C45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5E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C45E37" w:rsidRPr="00C45E37" w14:paraId="412AD817" w14:textId="77777777" w:rsidTr="00C45E37">
        <w:trPr>
          <w:trHeight w:val="214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527AD" w14:textId="77777777" w:rsidR="00C45E37" w:rsidRPr="00C45E37" w:rsidRDefault="00C45E37" w:rsidP="00C45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45E3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FDF8D" w14:textId="77777777" w:rsidR="00C45E37" w:rsidRPr="00C45E37" w:rsidRDefault="00C45E37" w:rsidP="00C45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45E3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CCTV Cable 3+1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1DE9" w14:textId="77777777" w:rsidR="00C45E37" w:rsidRPr="00C45E37" w:rsidRDefault="00C45E37" w:rsidP="00C45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45E3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82685" w14:textId="77777777" w:rsidR="00C45E37" w:rsidRPr="00C45E37" w:rsidRDefault="00C45E37" w:rsidP="00C45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45E3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AA2F8" w14:textId="77777777" w:rsidR="00C45E37" w:rsidRPr="00C45E37" w:rsidRDefault="00C45E37" w:rsidP="00C45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45E3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900</w:t>
            </w:r>
          </w:p>
        </w:tc>
      </w:tr>
      <w:tr w:rsidR="00C45E37" w:rsidRPr="00C45E37" w14:paraId="1E2D588A" w14:textId="77777777" w:rsidTr="00C45E37">
        <w:trPr>
          <w:trHeight w:val="214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0B596" w14:textId="77777777" w:rsidR="00C45E37" w:rsidRPr="00C45E37" w:rsidRDefault="00C45E37" w:rsidP="00C45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45E3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2FD0E" w14:textId="77777777" w:rsidR="00C45E37" w:rsidRPr="00C45E37" w:rsidRDefault="00C45E37" w:rsidP="00C45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45E3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Service Calls Charges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2D974" w14:textId="77777777" w:rsidR="00C45E37" w:rsidRPr="00C45E37" w:rsidRDefault="00C45E37" w:rsidP="00C45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45E3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D090A" w14:textId="77777777" w:rsidR="00C45E37" w:rsidRPr="00C45E37" w:rsidRDefault="00C45E37" w:rsidP="00C45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45E3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08C91" w14:textId="77777777" w:rsidR="00C45E37" w:rsidRPr="00C45E37" w:rsidRDefault="00C45E37" w:rsidP="00C45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45E3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900</w:t>
            </w:r>
          </w:p>
        </w:tc>
      </w:tr>
      <w:tr w:rsidR="00C45E37" w:rsidRPr="00C45E37" w14:paraId="3A5F4D4B" w14:textId="77777777" w:rsidTr="00C45E37">
        <w:trPr>
          <w:trHeight w:val="214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AA7302" w14:textId="77777777" w:rsidR="00C45E37" w:rsidRPr="00C45E37" w:rsidRDefault="00C45E37" w:rsidP="00C45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5E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AFB81" w14:textId="77777777" w:rsidR="00C45E37" w:rsidRPr="00C45E37" w:rsidRDefault="00C45E37" w:rsidP="00C45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5E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1800</w:t>
            </w:r>
          </w:p>
        </w:tc>
      </w:tr>
    </w:tbl>
    <w:p w14:paraId="4B0E0714" w14:textId="0833105A" w:rsidR="00DB3964" w:rsidRDefault="00DB3964" w:rsidP="009E29E7">
      <w:pPr>
        <w:spacing w:after="0" w:line="240" w:lineRule="auto"/>
        <w:rPr>
          <w:sz w:val="28"/>
          <w:szCs w:val="28"/>
        </w:rPr>
      </w:pPr>
    </w:p>
    <w:p w14:paraId="0677B699" w14:textId="113736D8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161BB796" w14:textId="5E7583A6" w:rsidR="00522111" w:rsidRPr="00E13319" w:rsidRDefault="00522111" w:rsidP="00E1331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="00AA7601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 xml:space="preserve">Work done as per request by client hence JP </w:t>
      </w:r>
      <w:proofErr w:type="spellStart"/>
      <w:r w:rsidRPr="00522111">
        <w:rPr>
          <w:rFonts w:ascii="Calibri" w:hAnsi="Calibri" w:cs="Calibri"/>
          <w:color w:val="000000"/>
          <w:sz w:val="20"/>
          <w:szCs w:val="20"/>
        </w:rPr>
        <w:t>Techtronics</w:t>
      </w:r>
      <w:proofErr w:type="spellEnd"/>
      <w:r w:rsidRPr="00522111">
        <w:rPr>
          <w:rFonts w:ascii="Calibri" w:hAnsi="Calibri" w:cs="Calibri"/>
          <w:color w:val="000000"/>
          <w:sz w:val="20"/>
          <w:szCs w:val="20"/>
        </w:rPr>
        <w:t xml:space="preserve"> or its employees should not be held responsible for any kind of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522111" w:rsidRPr="00E13319" w:rsidSect="00E149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BAACC" w14:textId="77777777" w:rsidR="00C470F0" w:rsidRDefault="00C470F0" w:rsidP="00A1778F">
      <w:pPr>
        <w:spacing w:after="0" w:line="240" w:lineRule="auto"/>
      </w:pPr>
      <w:r>
        <w:separator/>
      </w:r>
    </w:p>
  </w:endnote>
  <w:endnote w:type="continuationSeparator" w:id="0">
    <w:p w14:paraId="1ECABB2E" w14:textId="77777777" w:rsidR="00C470F0" w:rsidRDefault="00C470F0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4257A" w14:textId="77777777" w:rsidR="000D3C67" w:rsidRDefault="000D3C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42B909FF" w:rsidR="00A1778F" w:rsidRPr="00F22658" w:rsidRDefault="00A1778F" w:rsidP="00A1778F">
    <w:pPr>
      <w:pStyle w:val="Footer"/>
      <w:rPr>
        <w:color w:val="1F497D" w:themeColor="text2"/>
      </w:rPr>
    </w:pPr>
    <w:r>
      <w:tab/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04716" w14:textId="77777777" w:rsidR="000D3C67" w:rsidRDefault="000D3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84714" w14:textId="77777777" w:rsidR="00C470F0" w:rsidRDefault="00C470F0" w:rsidP="00A1778F">
      <w:pPr>
        <w:spacing w:after="0" w:line="240" w:lineRule="auto"/>
      </w:pPr>
      <w:r>
        <w:separator/>
      </w:r>
    </w:p>
  </w:footnote>
  <w:footnote w:type="continuationSeparator" w:id="0">
    <w:p w14:paraId="6A184D58" w14:textId="77777777" w:rsidR="00C470F0" w:rsidRDefault="00C470F0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1E5BE" w14:textId="77777777" w:rsidR="000D3C67" w:rsidRDefault="000D3C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0ADF848C" w:rsidR="00A1778F" w:rsidRDefault="00C470F0" w:rsidP="00A1778F">
    <w:pPr>
      <w:pStyle w:val="Header"/>
      <w:ind w:firstLine="720"/>
    </w:pPr>
    <w:r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75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A46CF" w14:textId="77777777" w:rsidR="000D3C67" w:rsidRDefault="000D3C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303C"/>
    <w:rsid w:val="000A4021"/>
    <w:rsid w:val="000A553A"/>
    <w:rsid w:val="000B0E6F"/>
    <w:rsid w:val="000B4135"/>
    <w:rsid w:val="000C2C27"/>
    <w:rsid w:val="000C39B0"/>
    <w:rsid w:val="000C50AD"/>
    <w:rsid w:val="000D3C67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0708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D7996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19E2"/>
    <w:rsid w:val="003B6258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8B3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0E43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D3BD0"/>
    <w:rsid w:val="009E020C"/>
    <w:rsid w:val="009E2051"/>
    <w:rsid w:val="009E258B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5B17"/>
    <w:rsid w:val="00AA6AE9"/>
    <w:rsid w:val="00AA7601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C04A8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26244"/>
    <w:rsid w:val="00C3086D"/>
    <w:rsid w:val="00C31FA9"/>
    <w:rsid w:val="00C320B4"/>
    <w:rsid w:val="00C33161"/>
    <w:rsid w:val="00C41A6F"/>
    <w:rsid w:val="00C45E37"/>
    <w:rsid w:val="00C470F0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68B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7</cp:revision>
  <cp:lastPrinted>2023-11-03T06:02:00Z</cp:lastPrinted>
  <dcterms:created xsi:type="dcterms:W3CDTF">2023-11-03T06:01:00Z</dcterms:created>
  <dcterms:modified xsi:type="dcterms:W3CDTF">2023-11-03T06:05:00Z</dcterms:modified>
</cp:coreProperties>
</file>