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F284F0C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BA65C4">
              <w:rPr>
                <w:rFonts w:ascii="Cambria" w:hAnsi="Cambria"/>
                <w:color w:val="000000"/>
              </w:rPr>
              <w:t>Private Limited210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256AB8E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BA65C4">
              <w:rPr>
                <w:rFonts w:ascii="Cambria" w:hAnsi="Cambria"/>
                <w:color w:val="000000"/>
              </w:rPr>
              <w:t>16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15546">
              <w:rPr>
                <w:rFonts w:ascii="Cambria" w:hAnsi="Cambria"/>
                <w:color w:val="000000"/>
              </w:rPr>
              <w:t>08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926"/>
        <w:gridCol w:w="1707"/>
        <w:gridCol w:w="3634"/>
        <w:gridCol w:w="1170"/>
        <w:gridCol w:w="1174"/>
        <w:gridCol w:w="1170"/>
      </w:tblGrid>
      <w:tr w:rsidR="00A42CEF" w:rsidRPr="00A42CEF" w14:paraId="7275FF24" w14:textId="77777777" w:rsidTr="00A42CEF">
        <w:trPr>
          <w:trHeight w:val="313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59A2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F8B7E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5356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50009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EFB11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26B95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A42CEF" w:rsidRPr="00A42CEF" w14:paraId="194D30C9" w14:textId="77777777" w:rsidTr="00A42CEF">
        <w:trPr>
          <w:trHeight w:val="85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FA1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82CD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color w:val="000000"/>
                <w:lang w:val="en-US" w:eastAsia="en-US"/>
              </w:rPr>
              <w:t>615698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6DEF7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174 x long 500 x 3mm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8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0689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9B85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18800</w:t>
            </w:r>
          </w:p>
        </w:tc>
      </w:tr>
      <w:tr w:rsidR="00A42CEF" w:rsidRPr="00A42CEF" w14:paraId="5AF77E9E" w14:textId="77777777" w:rsidTr="00A42CEF">
        <w:trPr>
          <w:trHeight w:val="170"/>
        </w:trPr>
        <w:tc>
          <w:tcPr>
            <w:tcW w:w="86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53F0C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99C1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18800</w:t>
            </w:r>
          </w:p>
        </w:tc>
      </w:tr>
      <w:tr w:rsidR="00A42CEF" w:rsidRPr="00A42CEF" w14:paraId="53582CC6" w14:textId="77777777" w:rsidTr="00A42CEF">
        <w:trPr>
          <w:trHeight w:val="170"/>
        </w:trPr>
        <w:tc>
          <w:tcPr>
            <w:tcW w:w="86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156D4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DE48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3384</w:t>
            </w:r>
          </w:p>
        </w:tc>
      </w:tr>
      <w:tr w:rsidR="00A42CEF" w:rsidRPr="00A42CEF" w14:paraId="5BA0B693" w14:textId="77777777" w:rsidTr="00A42CEF">
        <w:trPr>
          <w:trHeight w:val="170"/>
        </w:trPr>
        <w:tc>
          <w:tcPr>
            <w:tcW w:w="86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7FBE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97BB" w14:textId="77777777" w:rsidR="00A42CEF" w:rsidRPr="00A42CEF" w:rsidRDefault="00A42CEF" w:rsidP="00A42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42C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22184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730F0" w14:textId="77777777" w:rsidR="009839A1" w:rsidRDefault="009839A1">
      <w:pPr>
        <w:spacing w:after="0" w:line="240" w:lineRule="auto"/>
      </w:pPr>
      <w:r>
        <w:separator/>
      </w:r>
    </w:p>
  </w:endnote>
  <w:endnote w:type="continuationSeparator" w:id="0">
    <w:p w14:paraId="0E352D82" w14:textId="77777777" w:rsidR="009839A1" w:rsidRDefault="0098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CFD53" w14:textId="77777777" w:rsidR="009839A1" w:rsidRDefault="009839A1">
      <w:pPr>
        <w:spacing w:after="0" w:line="240" w:lineRule="auto"/>
      </w:pPr>
      <w:r>
        <w:separator/>
      </w:r>
    </w:p>
  </w:footnote>
  <w:footnote w:type="continuationSeparator" w:id="0">
    <w:p w14:paraId="0C6D851C" w14:textId="77777777" w:rsidR="009839A1" w:rsidRDefault="0098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9839A1">
    <w:pPr>
      <w:pStyle w:val="Header"/>
    </w:pPr>
  </w:p>
  <w:p w14:paraId="133BDCC5" w14:textId="77777777" w:rsidR="00A1778F" w:rsidRDefault="009839A1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2023-05-31T09:07:00Z</cp:lastPrinted>
  <dcterms:created xsi:type="dcterms:W3CDTF">2023-08-16T05:03:00Z</dcterms:created>
  <dcterms:modified xsi:type="dcterms:W3CDTF">2023-08-16T05:04:00Z</dcterms:modified>
</cp:coreProperties>
</file>