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4CF68" w14:textId="77777777" w:rsidR="00A2434E" w:rsidRPr="00767518" w:rsidRDefault="00A2434E" w:rsidP="00A2434E">
      <w:pPr>
        <w:numPr>
          <w:ilvl w:val="0"/>
          <w:numId w:val="1"/>
        </w:numPr>
        <w:spacing w:before="100" w:after="100"/>
        <w:jc w:val="both"/>
        <w:textAlignment w:val="baseline"/>
        <w:rPr>
          <w:rFonts w:cs="Arial"/>
          <w:b/>
          <w:bCs/>
          <w:color w:val="000000"/>
        </w:rPr>
      </w:pPr>
      <w:r w:rsidRPr="00A2434E">
        <w:rPr>
          <w:rFonts w:cs="Times New Roman"/>
          <w:b/>
          <w:bCs/>
          <w:color w:val="000000"/>
        </w:rPr>
        <w:t>Conditional probability(formula)</w:t>
      </w:r>
    </w:p>
    <w:p w14:paraId="2885BDBF" w14:textId="77777777" w:rsidR="00A54721" w:rsidRPr="00767518" w:rsidRDefault="00AC0BF3" w:rsidP="00A54721">
      <w:pPr>
        <w:spacing w:before="100" w:after="100"/>
        <w:ind w:left="720"/>
        <w:jc w:val="both"/>
        <w:textAlignment w:val="baseline"/>
        <w:rPr>
          <w:rFonts w:cs="Times New Roman"/>
          <w:color w:val="000000"/>
        </w:rPr>
      </w:pPr>
      <w:r w:rsidRPr="00767518">
        <w:rPr>
          <w:rFonts w:cs="Times New Roman"/>
          <w:color w:val="000000"/>
        </w:rPr>
        <w:t>described as</w:t>
      </w:r>
      <w:r w:rsidR="00E75661" w:rsidRPr="00767518">
        <w:rPr>
          <w:rFonts w:cs="Times New Roman"/>
          <w:color w:val="000000"/>
        </w:rPr>
        <w:t>:</w:t>
      </w:r>
      <w:r w:rsidRPr="00767518">
        <w:rPr>
          <w:rFonts w:cs="Times New Roman"/>
          <w:color w:val="000000"/>
        </w:rPr>
        <w:t xml:space="preserve"> </w:t>
      </w:r>
    </w:p>
    <w:p w14:paraId="2DCD10B2" w14:textId="77777777" w:rsidR="00A54721" w:rsidRPr="00A2434E" w:rsidRDefault="00AC0BF3" w:rsidP="00A54721">
      <w:pPr>
        <w:spacing w:before="100" w:after="100"/>
        <w:ind w:left="720"/>
        <w:jc w:val="both"/>
        <w:textAlignment w:val="baseline"/>
        <w:rPr>
          <w:rFonts w:cs="Arial"/>
          <w:color w:val="000000"/>
        </w:rPr>
      </w:pPr>
      <w:r w:rsidRPr="00767518">
        <w:rPr>
          <w:rFonts w:cs="Arial"/>
          <w:noProof/>
          <w:color w:val="000000"/>
        </w:rPr>
        <w:drawing>
          <wp:inline distT="0" distB="0" distL="0" distR="0" wp14:anchorId="27971AD1" wp14:editId="6AEC9991">
            <wp:extent cx="2298700" cy="7874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3-03 at 4.43.3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063B01" w14:textId="77777777" w:rsidR="00A2434E" w:rsidRPr="00767518" w:rsidRDefault="00A2434E" w:rsidP="00A2434E">
      <w:pPr>
        <w:numPr>
          <w:ilvl w:val="0"/>
          <w:numId w:val="1"/>
        </w:numPr>
        <w:spacing w:before="100" w:after="100"/>
        <w:jc w:val="both"/>
        <w:textAlignment w:val="baseline"/>
        <w:rPr>
          <w:rFonts w:cs="Arial"/>
          <w:b/>
          <w:bCs/>
          <w:color w:val="000000"/>
        </w:rPr>
      </w:pPr>
      <w:r w:rsidRPr="00A2434E">
        <w:rPr>
          <w:rFonts w:cs="Times New Roman"/>
          <w:b/>
          <w:bCs/>
          <w:color w:val="000000"/>
        </w:rPr>
        <w:t>Total probability (formula)</w:t>
      </w:r>
    </w:p>
    <w:p w14:paraId="1D127400" w14:textId="77777777" w:rsidR="00EB041B" w:rsidRPr="00767518" w:rsidRDefault="00114BA2" w:rsidP="00114BA2">
      <w:pPr>
        <w:spacing w:before="100" w:after="100"/>
        <w:ind w:left="720"/>
        <w:jc w:val="both"/>
        <w:textAlignment w:val="baseline"/>
        <w:rPr>
          <w:rFonts w:cs="Arial"/>
          <w:color w:val="000000"/>
        </w:rPr>
      </w:pPr>
      <w:r w:rsidRPr="00767518">
        <w:rPr>
          <w:rFonts w:cs="Arial"/>
          <w:color w:val="000000"/>
        </w:rPr>
        <w:t xml:space="preserve">The law of total probability states a partition of any sample space is nothing but a collection of events that are disjoint. </w:t>
      </w:r>
      <w:r w:rsidR="00EB041B" w:rsidRPr="00767518">
        <w:rPr>
          <w:rFonts w:cs="Arial"/>
          <w:color w:val="000000"/>
        </w:rPr>
        <w:t>The total probability can be used to find the probability of an event A when you don’</w:t>
      </w:r>
      <w:r w:rsidRPr="00767518">
        <w:rPr>
          <w:rFonts w:cs="Arial"/>
          <w:color w:val="000000"/>
        </w:rPr>
        <w:t>t know enough abou</w:t>
      </w:r>
      <w:r w:rsidR="00EB041B" w:rsidRPr="00767518">
        <w:rPr>
          <w:rFonts w:cs="Arial"/>
          <w:color w:val="000000"/>
        </w:rPr>
        <w:t xml:space="preserve">t A’s probability, instead you take a related Event B and calculate probability of A in terms of B. </w:t>
      </w:r>
    </w:p>
    <w:p w14:paraId="67F8E749" w14:textId="77777777" w:rsidR="00EB041B" w:rsidRPr="00EB041B" w:rsidRDefault="00EB041B" w:rsidP="00EB041B">
      <w:pPr>
        <w:ind w:left="720" w:firstLine="720"/>
        <w:rPr>
          <w:rFonts w:eastAsia="Times New Roman" w:cs="Times New Roman"/>
          <w:color w:val="000000" w:themeColor="text1"/>
        </w:rPr>
      </w:pPr>
      <w:r w:rsidRPr="00EB041B">
        <w:rPr>
          <w:rFonts w:eastAsia="Times New Roman" w:cs="Times New Roman"/>
          <w:i/>
          <w:iCs/>
          <w:color w:val="000000" w:themeColor="text1"/>
          <w:shd w:val="clear" w:color="auto" w:fill="F9F9F9"/>
        </w:rPr>
        <w:t>P(A) = P(A</w:t>
      </w:r>
      <w:r w:rsidRPr="00EB041B">
        <w:rPr>
          <w:rFonts w:eastAsia="Calibri" w:cs="Calibri"/>
          <w:i/>
          <w:iCs/>
          <w:color w:val="000000" w:themeColor="text1"/>
          <w:shd w:val="clear" w:color="auto" w:fill="F9F9F9"/>
        </w:rPr>
        <w:t>∩</w:t>
      </w:r>
      <w:r w:rsidRPr="00EB041B">
        <w:rPr>
          <w:rFonts w:eastAsia="Times New Roman" w:cs="Times New Roman"/>
          <w:i/>
          <w:iCs/>
          <w:color w:val="000000" w:themeColor="text1"/>
          <w:shd w:val="clear" w:color="auto" w:fill="F9F9F9"/>
        </w:rPr>
        <w:t>B) + P(</w:t>
      </w:r>
      <w:proofErr w:type="spellStart"/>
      <w:r w:rsidRPr="00EB041B">
        <w:rPr>
          <w:rFonts w:eastAsia="Times New Roman" w:cs="Times New Roman"/>
          <w:i/>
          <w:iCs/>
          <w:color w:val="000000" w:themeColor="text1"/>
          <w:shd w:val="clear" w:color="auto" w:fill="F9F9F9"/>
        </w:rPr>
        <w:t>A</w:t>
      </w:r>
      <w:r w:rsidRPr="00EB041B">
        <w:rPr>
          <w:rFonts w:eastAsia="Calibri" w:cs="Calibri"/>
          <w:i/>
          <w:iCs/>
          <w:color w:val="000000" w:themeColor="text1"/>
          <w:shd w:val="clear" w:color="auto" w:fill="F9F9F9"/>
        </w:rPr>
        <w:t>∩</w:t>
      </w:r>
      <w:r w:rsidRPr="00EB041B">
        <w:rPr>
          <w:rFonts w:eastAsia="Times New Roman" w:cs="Times New Roman"/>
          <w:i/>
          <w:iCs/>
          <w:color w:val="000000" w:themeColor="text1"/>
          <w:shd w:val="clear" w:color="auto" w:fill="F9F9F9"/>
        </w:rPr>
        <w:t>B</w:t>
      </w:r>
      <w:r w:rsidRPr="00EB041B">
        <w:rPr>
          <w:rFonts w:eastAsia="Times New Roman" w:cs="Times New Roman"/>
          <w:i/>
          <w:iCs/>
          <w:color w:val="000000" w:themeColor="text1"/>
          <w:bdr w:val="none" w:sz="0" w:space="0" w:color="auto" w:frame="1"/>
          <w:shd w:val="clear" w:color="auto" w:fill="F9F9F9"/>
          <w:vertAlign w:val="superscript"/>
        </w:rPr>
        <w:t>c</w:t>
      </w:r>
      <w:proofErr w:type="spellEnd"/>
      <w:r w:rsidRPr="00EB041B">
        <w:rPr>
          <w:rFonts w:eastAsia="Times New Roman" w:cs="Times New Roman"/>
          <w:i/>
          <w:iCs/>
          <w:color w:val="000000" w:themeColor="text1"/>
          <w:shd w:val="clear" w:color="auto" w:fill="F9F9F9"/>
        </w:rPr>
        <w:t>).</w:t>
      </w:r>
    </w:p>
    <w:p w14:paraId="52CDB9B4" w14:textId="77777777" w:rsidR="00186EDC" w:rsidRPr="00A2434E" w:rsidRDefault="00EB041B" w:rsidP="00186EDC">
      <w:pPr>
        <w:spacing w:before="100" w:after="100"/>
        <w:ind w:left="720"/>
        <w:jc w:val="both"/>
        <w:textAlignment w:val="baseline"/>
        <w:rPr>
          <w:rFonts w:cs="Arial"/>
          <w:color w:val="000000" w:themeColor="text1"/>
        </w:rPr>
      </w:pPr>
      <w:r w:rsidRPr="00767518">
        <w:rPr>
          <w:rFonts w:cs="Arial"/>
          <w:color w:val="000000" w:themeColor="text1"/>
        </w:rPr>
        <w:t xml:space="preserve"> </w:t>
      </w:r>
    </w:p>
    <w:p w14:paraId="395A1498" w14:textId="77777777" w:rsidR="00A2434E" w:rsidRPr="00767518" w:rsidRDefault="00A2434E" w:rsidP="00A2434E">
      <w:pPr>
        <w:numPr>
          <w:ilvl w:val="0"/>
          <w:numId w:val="1"/>
        </w:numPr>
        <w:spacing w:before="100" w:after="100"/>
        <w:jc w:val="both"/>
        <w:textAlignment w:val="baseline"/>
        <w:rPr>
          <w:rFonts w:cs="Arial"/>
          <w:b/>
          <w:bCs/>
          <w:color w:val="000000"/>
        </w:rPr>
      </w:pPr>
      <w:r w:rsidRPr="00A2434E">
        <w:rPr>
          <w:rFonts w:cs="Times New Roman"/>
          <w:b/>
          <w:bCs/>
          <w:color w:val="000000"/>
        </w:rPr>
        <w:t>Chain Rule (formula)</w:t>
      </w:r>
    </w:p>
    <w:p w14:paraId="4FD4DBC4" w14:textId="77777777" w:rsidR="00114BA2" w:rsidRPr="00767518" w:rsidRDefault="00870EAE" w:rsidP="00114BA2">
      <w:pPr>
        <w:spacing w:before="100" w:after="100"/>
        <w:ind w:left="720"/>
        <w:jc w:val="both"/>
        <w:textAlignment w:val="baseline"/>
        <w:rPr>
          <w:rFonts w:cs="Times New Roman"/>
          <w:color w:val="000000"/>
        </w:rPr>
      </w:pPr>
      <w:r w:rsidRPr="00767518">
        <w:rPr>
          <w:rFonts w:cs="Times New Roman"/>
          <w:color w:val="000000"/>
        </w:rPr>
        <w:t>The Chain rule permits the calculation of any member of the disjoint distribution of a set of random variables using only conditional probabilities.</w:t>
      </w:r>
    </w:p>
    <w:p w14:paraId="33FFD229" w14:textId="77777777" w:rsidR="00870EAE" w:rsidRPr="00A2434E" w:rsidRDefault="00870EAE" w:rsidP="00114BA2">
      <w:pPr>
        <w:spacing w:before="100" w:after="100"/>
        <w:ind w:left="720"/>
        <w:jc w:val="both"/>
        <w:textAlignment w:val="baseline"/>
        <w:rPr>
          <w:rFonts w:cs="Arial"/>
          <w:color w:val="000000"/>
        </w:rPr>
      </w:pPr>
      <w:r w:rsidRPr="00767518">
        <w:rPr>
          <w:rFonts w:cs="Times New Roman"/>
          <w:noProof/>
          <w:color w:val="000000"/>
        </w:rPr>
        <w:drawing>
          <wp:inline distT="0" distB="0" distL="0" distR="0" wp14:anchorId="11CC411F" wp14:editId="63EAF609">
            <wp:extent cx="5943600" cy="377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3-03 at 4.58.3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2E35" w14:textId="77777777" w:rsidR="00A2434E" w:rsidRPr="00767518" w:rsidRDefault="00A2434E" w:rsidP="00A2434E">
      <w:pPr>
        <w:numPr>
          <w:ilvl w:val="0"/>
          <w:numId w:val="1"/>
        </w:numPr>
        <w:spacing w:before="100" w:after="100"/>
        <w:jc w:val="both"/>
        <w:textAlignment w:val="baseline"/>
        <w:rPr>
          <w:rFonts w:cs="Arial"/>
          <w:b/>
          <w:bCs/>
          <w:color w:val="000000"/>
        </w:rPr>
      </w:pPr>
      <w:r w:rsidRPr="00A2434E">
        <w:rPr>
          <w:rFonts w:cs="Times New Roman"/>
          <w:b/>
          <w:bCs/>
          <w:color w:val="000000"/>
        </w:rPr>
        <w:t>Prior</w:t>
      </w:r>
    </w:p>
    <w:p w14:paraId="1EAF93C1" w14:textId="77777777" w:rsidR="007628B5" w:rsidRPr="00A2434E" w:rsidRDefault="007628B5" w:rsidP="007628B5">
      <w:pPr>
        <w:spacing w:before="100" w:after="100"/>
        <w:ind w:left="720"/>
        <w:jc w:val="both"/>
        <w:textAlignment w:val="baseline"/>
        <w:rPr>
          <w:rFonts w:cs="Arial"/>
          <w:color w:val="000000"/>
        </w:rPr>
      </w:pPr>
      <w:r w:rsidRPr="00767518">
        <w:rPr>
          <w:rFonts w:cs="Times New Roman"/>
          <w:color w:val="000000"/>
        </w:rPr>
        <w:t>It is the probability that expresses an un</w:t>
      </w:r>
      <w:r w:rsidR="00EE0D89" w:rsidRPr="00767518">
        <w:rPr>
          <w:rFonts w:cs="Times New Roman"/>
          <w:color w:val="000000"/>
        </w:rPr>
        <w:t xml:space="preserve">certain quantity </w:t>
      </w:r>
      <w:r w:rsidR="002E37C6" w:rsidRPr="00767518">
        <w:rPr>
          <w:rFonts w:cs="Times New Roman"/>
          <w:color w:val="000000"/>
        </w:rPr>
        <w:t xml:space="preserve">with no evidence </w:t>
      </w:r>
      <w:proofErr w:type="spellStart"/>
      <w:r w:rsidR="002E37C6" w:rsidRPr="00767518">
        <w:rPr>
          <w:rFonts w:cs="Times New Roman"/>
          <w:color w:val="000000"/>
        </w:rPr>
        <w:t>teken</w:t>
      </w:r>
      <w:proofErr w:type="spellEnd"/>
      <w:r w:rsidR="002E37C6" w:rsidRPr="00767518">
        <w:rPr>
          <w:rFonts w:cs="Times New Roman"/>
          <w:color w:val="000000"/>
        </w:rPr>
        <w:t xml:space="preserve"> into account, </w:t>
      </w:r>
      <w:r w:rsidR="00EE0D89" w:rsidRPr="00767518">
        <w:rPr>
          <w:rFonts w:cs="Times New Roman"/>
          <w:color w:val="000000"/>
        </w:rPr>
        <w:t>or well the probability given to a root note</w:t>
      </w:r>
      <w:r w:rsidRPr="00767518">
        <w:rPr>
          <w:rFonts w:cs="Times New Roman"/>
          <w:color w:val="000000"/>
        </w:rPr>
        <w:t>.</w:t>
      </w:r>
    </w:p>
    <w:p w14:paraId="50C40730" w14:textId="77777777" w:rsidR="00A2434E" w:rsidRPr="00767518" w:rsidRDefault="00A2434E" w:rsidP="00A2434E">
      <w:pPr>
        <w:numPr>
          <w:ilvl w:val="0"/>
          <w:numId w:val="1"/>
        </w:numPr>
        <w:spacing w:before="100" w:after="100"/>
        <w:jc w:val="both"/>
        <w:textAlignment w:val="baseline"/>
        <w:rPr>
          <w:rFonts w:cs="Arial"/>
          <w:b/>
          <w:bCs/>
          <w:color w:val="000000"/>
        </w:rPr>
      </w:pPr>
      <w:r w:rsidRPr="00A2434E">
        <w:rPr>
          <w:rFonts w:cs="Times New Roman"/>
          <w:b/>
          <w:bCs/>
          <w:color w:val="000000"/>
        </w:rPr>
        <w:t>Posterior</w:t>
      </w:r>
    </w:p>
    <w:p w14:paraId="0B549F7F" w14:textId="77777777" w:rsidR="00EE0D89" w:rsidRPr="00A2434E" w:rsidRDefault="002E37C6" w:rsidP="00EE0D89">
      <w:pPr>
        <w:spacing w:before="100" w:after="100"/>
        <w:ind w:left="720"/>
        <w:jc w:val="both"/>
        <w:textAlignment w:val="baseline"/>
        <w:rPr>
          <w:rFonts w:cs="Arial"/>
          <w:color w:val="000000"/>
        </w:rPr>
      </w:pPr>
      <w:r w:rsidRPr="00767518">
        <w:rPr>
          <w:rFonts w:cs="Times New Roman"/>
          <w:color w:val="000000"/>
        </w:rPr>
        <w:t>It is the probability of an event that is assigned after the relevant evidence is taken into account.</w:t>
      </w:r>
    </w:p>
    <w:p w14:paraId="4877838F" w14:textId="77777777" w:rsidR="00A2434E" w:rsidRPr="007752F2" w:rsidRDefault="00A2434E" w:rsidP="00A2434E">
      <w:pPr>
        <w:numPr>
          <w:ilvl w:val="0"/>
          <w:numId w:val="1"/>
        </w:numPr>
        <w:spacing w:before="100" w:after="100"/>
        <w:jc w:val="both"/>
        <w:textAlignment w:val="baseline"/>
        <w:rPr>
          <w:rFonts w:cs="Arial"/>
          <w:b/>
          <w:bCs/>
          <w:color w:val="000000"/>
        </w:rPr>
      </w:pPr>
      <w:r w:rsidRPr="00A2434E">
        <w:rPr>
          <w:rFonts w:cs="Times New Roman"/>
          <w:b/>
          <w:bCs/>
          <w:color w:val="000000"/>
        </w:rPr>
        <w:t xml:space="preserve">Conditional Dependence </w:t>
      </w:r>
    </w:p>
    <w:p w14:paraId="2BFED62C" w14:textId="77777777" w:rsidR="007752F2" w:rsidRPr="00A2434E" w:rsidRDefault="007752F2" w:rsidP="0056263F">
      <w:pPr>
        <w:spacing w:before="100" w:after="100"/>
        <w:ind w:left="720"/>
        <w:jc w:val="both"/>
        <w:textAlignment w:val="baseline"/>
        <w:rPr>
          <w:rFonts w:cs="Arial"/>
          <w:color w:val="000000"/>
        </w:rPr>
      </w:pPr>
      <w:r>
        <w:rPr>
          <w:rFonts w:cs="Times New Roman"/>
          <w:color w:val="000000"/>
        </w:rPr>
        <w:t>It is the relationship between two or more events</w:t>
      </w:r>
      <w:r w:rsidR="0056263F">
        <w:rPr>
          <w:rFonts w:cs="Times New Roman"/>
          <w:color w:val="000000"/>
        </w:rPr>
        <w:t xml:space="preserve"> given that a third event occurs</w:t>
      </w:r>
      <w:r>
        <w:rPr>
          <w:rFonts w:cs="Times New Roman"/>
          <w:color w:val="000000"/>
        </w:rPr>
        <w:t xml:space="preserve">. </w:t>
      </w:r>
      <w:r w:rsidR="0056263F">
        <w:rPr>
          <w:rFonts w:cs="Times New Roman"/>
          <w:color w:val="000000"/>
        </w:rPr>
        <w:t xml:space="preserve">If A and B are responsible for C, the posterior occurrence of A will </w:t>
      </w:r>
      <w:proofErr w:type="gramStart"/>
      <w:r w:rsidR="0056263F">
        <w:rPr>
          <w:rFonts w:cs="Times New Roman"/>
          <w:color w:val="000000"/>
        </w:rPr>
        <w:t>reduce</w:t>
      </w:r>
      <w:proofErr w:type="gramEnd"/>
      <w:r w:rsidR="0056263F">
        <w:rPr>
          <w:rFonts w:cs="Times New Roman"/>
          <w:color w:val="000000"/>
        </w:rPr>
        <w:t xml:space="preserve"> the probability of B.</w:t>
      </w:r>
    </w:p>
    <w:p w14:paraId="6A6B2BED" w14:textId="77777777" w:rsidR="00A2434E" w:rsidRPr="00EF6310" w:rsidRDefault="00A2434E" w:rsidP="00A2434E">
      <w:pPr>
        <w:numPr>
          <w:ilvl w:val="0"/>
          <w:numId w:val="1"/>
        </w:numPr>
        <w:spacing w:before="100" w:after="100"/>
        <w:jc w:val="both"/>
        <w:textAlignment w:val="baseline"/>
        <w:rPr>
          <w:rFonts w:cs="Arial"/>
          <w:b/>
          <w:bCs/>
          <w:color w:val="000000"/>
        </w:rPr>
      </w:pPr>
      <w:r w:rsidRPr="00A2434E">
        <w:rPr>
          <w:rFonts w:cs="Times New Roman"/>
          <w:b/>
          <w:bCs/>
          <w:color w:val="000000"/>
        </w:rPr>
        <w:t>Conditional Independence</w:t>
      </w:r>
    </w:p>
    <w:p w14:paraId="2C810A0D" w14:textId="77777777" w:rsidR="00EF6310" w:rsidRPr="00A2434E" w:rsidRDefault="00F60B83" w:rsidP="00EF6310">
      <w:pPr>
        <w:spacing w:before="100" w:after="100"/>
        <w:ind w:left="720"/>
        <w:jc w:val="both"/>
        <w:textAlignment w:val="baseline"/>
        <w:rPr>
          <w:rFonts w:cs="Arial"/>
          <w:color w:val="000000"/>
        </w:rPr>
      </w:pPr>
      <w:r w:rsidRPr="00F60B83">
        <w:rPr>
          <w:rFonts w:cs="Arial"/>
          <w:color w:val="000000"/>
        </w:rPr>
        <w:t>X and Y are conditionally independent given Z if and only if, given any value of Z, the probability distribution of X is the same for all values of Y and the probability distribution of Y is the same for all values of X.</w:t>
      </w:r>
    </w:p>
    <w:p w14:paraId="6D6B5E3A" w14:textId="77777777" w:rsidR="00A2434E" w:rsidRPr="00EF6310" w:rsidRDefault="00A2434E" w:rsidP="00A2434E">
      <w:pPr>
        <w:numPr>
          <w:ilvl w:val="0"/>
          <w:numId w:val="1"/>
        </w:numPr>
        <w:spacing w:before="100" w:after="100"/>
        <w:jc w:val="both"/>
        <w:textAlignment w:val="baseline"/>
        <w:rPr>
          <w:rFonts w:cs="Arial"/>
          <w:b/>
          <w:bCs/>
          <w:color w:val="000000"/>
        </w:rPr>
      </w:pPr>
      <w:r w:rsidRPr="00A2434E">
        <w:rPr>
          <w:rFonts w:cs="Times New Roman"/>
          <w:b/>
          <w:bCs/>
          <w:color w:val="000000"/>
        </w:rPr>
        <w:t>Distribution of Probability / Probability distribution</w:t>
      </w:r>
    </w:p>
    <w:p w14:paraId="4B0AB82D" w14:textId="77777777" w:rsidR="00EF6310" w:rsidRPr="00A2434E" w:rsidRDefault="00EF6310" w:rsidP="00EF6310">
      <w:pPr>
        <w:spacing w:before="100" w:after="100"/>
        <w:ind w:left="720"/>
        <w:jc w:val="both"/>
        <w:textAlignment w:val="baseline"/>
        <w:rPr>
          <w:rFonts w:cs="Arial"/>
          <w:color w:val="000000"/>
        </w:rPr>
      </w:pPr>
      <w:r>
        <w:rPr>
          <w:rFonts w:cs="Times New Roman"/>
          <w:color w:val="000000"/>
        </w:rPr>
        <w:t>The probability distribution is the mathematical function that provides the value on of the probability of occurrence of different outcomes.</w:t>
      </w:r>
    </w:p>
    <w:p w14:paraId="75487FC5" w14:textId="77777777" w:rsidR="00767518" w:rsidRPr="00767518" w:rsidRDefault="00A2434E" w:rsidP="00277263">
      <w:pPr>
        <w:numPr>
          <w:ilvl w:val="0"/>
          <w:numId w:val="1"/>
        </w:numPr>
        <w:spacing w:before="100" w:beforeAutospacing="1" w:after="100" w:afterAutospacing="1"/>
        <w:jc w:val="both"/>
        <w:textAlignment w:val="baseline"/>
        <w:rPr>
          <w:rFonts w:eastAsia="Times New Roman" w:cs="Arial"/>
          <w:b/>
          <w:bCs/>
          <w:color w:val="000000"/>
        </w:rPr>
      </w:pPr>
      <w:r w:rsidRPr="00A2434E">
        <w:rPr>
          <w:rFonts w:cs="Times New Roman"/>
          <w:b/>
          <w:bCs/>
          <w:color w:val="000000"/>
        </w:rPr>
        <w:t>Bayes Theorem</w:t>
      </w:r>
    </w:p>
    <w:p w14:paraId="795A9835" w14:textId="77777777" w:rsidR="00767518" w:rsidRPr="00767518" w:rsidRDefault="00767518" w:rsidP="00767518">
      <w:pPr>
        <w:spacing w:before="100" w:beforeAutospacing="1" w:after="100" w:afterAutospacing="1"/>
        <w:ind w:left="720"/>
        <w:jc w:val="both"/>
        <w:textAlignment w:val="baseline"/>
        <w:rPr>
          <w:rFonts w:eastAsia="Times New Roman" w:cs="Arial"/>
          <w:color w:val="000000"/>
        </w:rPr>
      </w:pPr>
      <w:r>
        <w:rPr>
          <w:rFonts w:cs="Times New Roman"/>
          <w:color w:val="000000"/>
        </w:rPr>
        <w:lastRenderedPageBreak/>
        <w:t xml:space="preserve">It allows us to update the probabilities of variables whose state not been observed given some set of new observations. </w:t>
      </w:r>
    </w:p>
    <w:p w14:paraId="238E1BF9" w14:textId="77777777" w:rsidR="00A2434E" w:rsidRPr="00767518" w:rsidRDefault="00A2434E" w:rsidP="00277263">
      <w:pPr>
        <w:numPr>
          <w:ilvl w:val="0"/>
          <w:numId w:val="1"/>
        </w:numPr>
        <w:spacing w:before="100" w:beforeAutospacing="1" w:after="100" w:afterAutospacing="1"/>
        <w:jc w:val="both"/>
        <w:textAlignment w:val="baseline"/>
        <w:rPr>
          <w:rFonts w:eastAsia="Times New Roman" w:cs="Arial"/>
          <w:b/>
          <w:bCs/>
          <w:color w:val="000000"/>
        </w:rPr>
      </w:pPr>
      <w:r w:rsidRPr="00A2434E">
        <w:rPr>
          <w:rFonts w:eastAsia="Times New Roman" w:cs="Times New Roman"/>
          <w:b/>
          <w:bCs/>
          <w:color w:val="000000"/>
        </w:rPr>
        <w:t>Bayesian Network</w:t>
      </w:r>
    </w:p>
    <w:p w14:paraId="1DD3D688" w14:textId="77777777" w:rsidR="00767518" w:rsidRPr="00A2434E" w:rsidRDefault="00767518" w:rsidP="00767518">
      <w:pPr>
        <w:spacing w:before="100" w:beforeAutospacing="1" w:after="100" w:afterAutospacing="1"/>
        <w:ind w:left="720"/>
        <w:textAlignment w:val="baseline"/>
        <w:rPr>
          <w:rFonts w:eastAsia="Times New Roman" w:cs="Arial"/>
          <w:color w:val="000000"/>
        </w:rPr>
      </w:pPr>
      <w:r w:rsidRPr="00767518">
        <w:rPr>
          <w:rFonts w:eastAsia="Times New Roman" w:cs="Arial"/>
          <w:color w:val="000000"/>
        </w:rPr>
        <w:t>A graphical structure that allows us to represent and reason about an uncertain domain</w:t>
      </w:r>
      <w:r>
        <w:rPr>
          <w:rFonts w:eastAsia="Times New Roman" w:cs="Arial"/>
          <w:color w:val="000000"/>
        </w:rPr>
        <w:t xml:space="preserve">. It is represented by nodes as variables and a set of arks that </w:t>
      </w:r>
      <w:proofErr w:type="spellStart"/>
      <w:r>
        <w:rPr>
          <w:rFonts w:eastAsia="Times New Roman" w:cs="Arial"/>
          <w:color w:val="000000"/>
        </w:rPr>
        <w:t>lnk</w:t>
      </w:r>
      <w:proofErr w:type="spellEnd"/>
      <w:r>
        <w:rPr>
          <w:rFonts w:eastAsia="Times New Roman" w:cs="Arial"/>
          <w:color w:val="000000"/>
        </w:rPr>
        <w:t xml:space="preserve"> and connects each pair of nodes.</w:t>
      </w:r>
    </w:p>
    <w:p w14:paraId="62D9E649" w14:textId="77777777" w:rsidR="00B56E0B" w:rsidRPr="00767518" w:rsidRDefault="000646E7"/>
    <w:sectPr w:rsidR="00B56E0B" w:rsidRPr="00767518" w:rsidSect="000A4BE9">
      <w:headerReference w:type="default" r:id="rId9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AF3830" w14:textId="77777777" w:rsidR="000646E7" w:rsidRDefault="000646E7" w:rsidP="00F60B83">
      <w:r>
        <w:separator/>
      </w:r>
    </w:p>
  </w:endnote>
  <w:endnote w:type="continuationSeparator" w:id="0">
    <w:p w14:paraId="1D33C6C7" w14:textId="77777777" w:rsidR="000646E7" w:rsidRDefault="000646E7" w:rsidP="00F60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13286" w14:textId="77777777" w:rsidR="000646E7" w:rsidRDefault="000646E7" w:rsidP="00F60B83">
      <w:r>
        <w:separator/>
      </w:r>
    </w:p>
  </w:footnote>
  <w:footnote w:type="continuationSeparator" w:id="0">
    <w:p w14:paraId="78AF3BDD" w14:textId="77777777" w:rsidR="000646E7" w:rsidRDefault="000646E7" w:rsidP="00F60B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F10224" w14:textId="77777777" w:rsidR="00F60B83" w:rsidRDefault="00F60B83">
    <w:pPr>
      <w:pStyle w:val="Header"/>
    </w:pPr>
    <w:r>
      <w:t>Juan Pablo Vielma</w:t>
    </w:r>
    <w:r>
      <w:tab/>
    </w:r>
    <w:r>
      <w:tab/>
      <w:t>Research Notes - AI</w:t>
    </w:r>
  </w:p>
  <w:p w14:paraId="51EC1CA8" w14:textId="77777777" w:rsidR="00F60B83" w:rsidRDefault="00F60B83">
    <w:pPr>
      <w:pStyle w:val="Header"/>
    </w:pPr>
    <w:r>
      <w:t>A01203239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43FBF"/>
    <w:multiLevelType w:val="multilevel"/>
    <w:tmpl w:val="7E5E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34E"/>
    <w:rsid w:val="000646E7"/>
    <w:rsid w:val="000A4BE9"/>
    <w:rsid w:val="00114BA2"/>
    <w:rsid w:val="00186EDC"/>
    <w:rsid w:val="002E37C6"/>
    <w:rsid w:val="00347105"/>
    <w:rsid w:val="0056263F"/>
    <w:rsid w:val="006C3C2E"/>
    <w:rsid w:val="007628B5"/>
    <w:rsid w:val="00767518"/>
    <w:rsid w:val="007752F2"/>
    <w:rsid w:val="00870EAE"/>
    <w:rsid w:val="00A2434E"/>
    <w:rsid w:val="00A54721"/>
    <w:rsid w:val="00AC0BF3"/>
    <w:rsid w:val="00E75661"/>
    <w:rsid w:val="00EB041B"/>
    <w:rsid w:val="00EE0D89"/>
    <w:rsid w:val="00EF6310"/>
    <w:rsid w:val="00F6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25E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34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60B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0B83"/>
  </w:style>
  <w:style w:type="paragraph" w:styleId="Footer">
    <w:name w:val="footer"/>
    <w:basedOn w:val="Normal"/>
    <w:link w:val="FooterChar"/>
    <w:uiPriority w:val="99"/>
    <w:unhideWhenUsed/>
    <w:rsid w:val="00F60B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7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276</Words>
  <Characters>1578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Vielma</dc:creator>
  <cp:keywords/>
  <dc:description/>
  <cp:lastModifiedBy>Juan Pablo Vielma</cp:lastModifiedBy>
  <cp:revision>1</cp:revision>
  <cp:lastPrinted>2017-03-03T23:18:00Z</cp:lastPrinted>
  <dcterms:created xsi:type="dcterms:W3CDTF">2017-03-03T22:01:00Z</dcterms:created>
  <dcterms:modified xsi:type="dcterms:W3CDTF">2017-03-07T00:18:00Z</dcterms:modified>
</cp:coreProperties>
</file>