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4441" w14:textId="77777777" w:rsidR="00595FE7" w:rsidRPr="00F00B84" w:rsidRDefault="00595FE7" w:rsidP="00595FE7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1D5F9C4" wp14:editId="58DBA054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CA2A555" wp14:editId="06ADA086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43766E12" w14:textId="77777777" w:rsidR="00595FE7" w:rsidRPr="00F00B84" w:rsidRDefault="00595FE7" w:rsidP="00595FE7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31697724" w14:textId="77777777" w:rsidR="00595FE7" w:rsidRPr="00F00B84" w:rsidRDefault="00595FE7" w:rsidP="00595FE7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60C684F" w14:textId="77777777" w:rsidR="00595FE7" w:rsidRPr="00F00B84" w:rsidRDefault="00595FE7" w:rsidP="00595FE7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50A7C70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4E549114" w14:textId="77777777" w:rsidR="00595FE7" w:rsidRPr="00E32532" w:rsidRDefault="00595FE7" w:rsidP="00595FE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1D4E958B" w14:textId="77777777" w:rsidR="00595FE7" w:rsidRPr="00E32532" w:rsidRDefault="00595FE7" w:rsidP="00595FE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6ACBB0D6" w14:textId="77777777" w:rsidR="00595FE7" w:rsidRPr="00E32532" w:rsidRDefault="00595FE7" w:rsidP="00595FE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234BFC8D" w14:textId="77777777" w:rsidR="00595FE7" w:rsidRDefault="00595FE7" w:rsidP="00595FE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35247BF9" w14:textId="77777777" w:rsidR="00595FE7" w:rsidRDefault="00595FE7" w:rsidP="00595FE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3B4D5A0" w14:textId="77777777" w:rsidR="00595FE7" w:rsidRDefault="00595FE7" w:rsidP="00595FE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5B74309E" w14:textId="77777777" w:rsidR="00595FE7" w:rsidRPr="00E32532" w:rsidRDefault="00595FE7" w:rsidP="00595FE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137A00E8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A818026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651E10A9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4D7221F3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2E8D391A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7AD45B68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3FC39121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CA36BA4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34654573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2C262292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E09140E" w14:textId="77777777" w:rsidR="00595FE7" w:rsidRPr="00F00B84" w:rsidRDefault="00595FE7" w:rsidP="00595FE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4D532ED5" w14:textId="77777777" w:rsidR="00595FE7" w:rsidRDefault="00595FE7" w:rsidP="00595FE7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0B3881BE" w14:textId="77777777" w:rsidR="00595FE7" w:rsidRDefault="00595FE7" w:rsidP="00595FE7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A4A6D00" w14:textId="77777777" w:rsidR="00705577" w:rsidRDefault="00705577"/>
    <w:p w14:paraId="14A0A87F" w14:textId="77777777" w:rsidR="00595FE7" w:rsidRDefault="00595FE7"/>
    <w:p w14:paraId="530EDEE5" w14:textId="77777777" w:rsidR="00595FE7" w:rsidRDefault="00595FE7"/>
    <w:p w14:paraId="4E477007" w14:textId="77777777" w:rsidR="00595FE7" w:rsidRDefault="00595FE7"/>
    <w:p w14:paraId="3207A480" w14:textId="77777777" w:rsidR="00595FE7" w:rsidRDefault="00595FE7" w:rsidP="00595FE7">
      <w:pPr>
        <w:pStyle w:val="NormalWeb"/>
        <w:spacing w:before="0" w:beforeAutospacing="0" w:after="320" w:afterAutospacing="0"/>
        <w:jc w:val="both"/>
      </w:pPr>
      <w:r w:rsidRPr="005B647A">
        <w:rPr>
          <w:rFonts w:ascii="Arial" w:hAnsi="Arial" w:cs="Arial"/>
          <w:b/>
          <w:bCs/>
          <w:sz w:val="28"/>
          <w:szCs w:val="28"/>
        </w:rPr>
        <w:lastRenderedPageBreak/>
        <w:t>1.1.2 USOS DEL PENSAMIENTO COMPUTACIONAL</w:t>
      </w:r>
    </w:p>
    <w:p w14:paraId="6A3E9B10" w14:textId="77777777" w:rsidR="00595FE7" w:rsidRDefault="00595FE7" w:rsidP="00595FE7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El pensamiento computacional tiene como finalidad desarrollar en los estudiantes y profesionistas el pensamiento crítico en colaboración con los conceptos claves de la computación, como abstracción, algoritmos, programación y simulación.</w:t>
      </w:r>
    </w:p>
    <w:p w14:paraId="7ECFA979" w14:textId="77777777" w:rsidR="00595FE7" w:rsidRDefault="00595FE7" w:rsidP="00595FE7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Cuando el pensamiento computacional se aplica en situaciones de la vida diaria, las personas empiezan a darse cuenta de la utilidad del pensamiento crítico y de los conceptos de la computación en el proceso de resolución de problemas y se vuelven conscientes de su importancia para mejorar su calidad de vida.</w:t>
      </w:r>
    </w:p>
    <w:p w14:paraId="28DAA5C4" w14:textId="77777777" w:rsidR="00595FE7" w:rsidRDefault="00595FE7" w:rsidP="00595FE7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14:paraId="1CE20FC5" w14:textId="6BBF7BE7" w:rsidR="00595FE7" w:rsidRDefault="00595FE7" w:rsidP="00595FE7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6B5AAEB" wp14:editId="1D1FE5CC">
            <wp:extent cx="5612130" cy="3109595"/>
            <wp:effectExtent l="0" t="0" r="7620" b="0"/>
            <wp:docPr id="1288232006" name="Imagen 1" descr="Pensamiento computacional en la educación - Docente 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samiento computacional en la educación - Docente 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AE4C" w14:textId="77777777" w:rsidR="00595FE7" w:rsidRDefault="00595FE7" w:rsidP="00595FE7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14:paraId="7FA5800A" w14:textId="2783C1B3" w:rsidR="00595FE7" w:rsidRDefault="00595FE7" w:rsidP="00595FE7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Ejemplos</w:t>
      </w:r>
    </w:p>
    <w:p w14:paraId="0B2DEDDB" w14:textId="77777777" w:rsidR="00595FE7" w:rsidRDefault="00595FE7" w:rsidP="00595FE7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El emprendedor que realiza un estudio de mercado sobre un producto y realiza estadísticas con una hoja de cálculo con base en datos del censo de su país.</w:t>
      </w:r>
    </w:p>
    <w:p w14:paraId="7C0AA586" w14:textId="77777777" w:rsidR="00595FE7" w:rsidRPr="00EB3CE5" w:rsidRDefault="00595FE7" w:rsidP="00595FE7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El científico que desarrolla modelos y simulaciones para representar sistemas biológicos o artificiales complejos.</w:t>
      </w:r>
    </w:p>
    <w:p w14:paraId="3F7D0402" w14:textId="77777777" w:rsidR="00595FE7" w:rsidRPr="00EB3CE5" w:rsidRDefault="00595FE7" w:rsidP="00595FE7">
      <w:pPr>
        <w:pStyle w:val="NormalWeb"/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EB3CE5">
        <w:rPr>
          <w:rFonts w:ascii="Arial" w:hAnsi="Arial" w:cs="Arial"/>
        </w:rPr>
        <w:t>tilizar los ordenadores como herramientas de creación, desarrollando sus propios programas o contribuyendo a su desarrollo sea cual sea en un futuro la su actividad profesional. Sin ser exhaustivos y a modo de ejemplo, algunas de estas posibilidades podrían incluir:</w:t>
      </w:r>
    </w:p>
    <w:p w14:paraId="3A0FA428" w14:textId="77777777" w:rsidR="00595FE7" w:rsidRPr="00EB3CE5" w:rsidRDefault="00595FE7" w:rsidP="00595FE7">
      <w:pPr>
        <w:pStyle w:val="NormalWeb"/>
        <w:numPr>
          <w:ilvl w:val="0"/>
          <w:numId w:val="3"/>
        </w:numPr>
        <w:spacing w:before="240" w:after="240"/>
        <w:jc w:val="both"/>
        <w:rPr>
          <w:rFonts w:ascii="Arial" w:hAnsi="Arial" w:cs="Arial"/>
        </w:rPr>
      </w:pPr>
      <w:r w:rsidRPr="00EB3CE5">
        <w:rPr>
          <w:rFonts w:ascii="Arial" w:hAnsi="Arial" w:cs="Arial"/>
        </w:rPr>
        <w:lastRenderedPageBreak/>
        <w:t>Creación de aplicaciones web (como Google, Facebook, Twitter, Gmail…)</w:t>
      </w:r>
    </w:p>
    <w:p w14:paraId="05196DCC" w14:textId="77777777" w:rsidR="00595FE7" w:rsidRPr="00EB3CE5" w:rsidRDefault="00595FE7" w:rsidP="00595FE7">
      <w:pPr>
        <w:pStyle w:val="NormalWeb"/>
        <w:numPr>
          <w:ilvl w:val="0"/>
          <w:numId w:val="3"/>
        </w:numPr>
        <w:spacing w:before="240" w:after="240"/>
        <w:jc w:val="both"/>
        <w:rPr>
          <w:rFonts w:ascii="Arial" w:hAnsi="Arial" w:cs="Arial"/>
        </w:rPr>
      </w:pPr>
      <w:r w:rsidRPr="00EB3CE5">
        <w:rPr>
          <w:rFonts w:ascii="Arial" w:hAnsi="Arial" w:cs="Arial"/>
        </w:rPr>
        <w:t xml:space="preserve">Creación de aplicaciones para dispositivos móviles y </w:t>
      </w:r>
      <w:proofErr w:type="spellStart"/>
      <w:r w:rsidRPr="00EB3CE5">
        <w:rPr>
          <w:rFonts w:ascii="Arial" w:hAnsi="Arial" w:cs="Arial"/>
        </w:rPr>
        <w:t>tablets</w:t>
      </w:r>
      <w:proofErr w:type="spellEnd"/>
      <w:r w:rsidRPr="00EB3CE5">
        <w:rPr>
          <w:rFonts w:ascii="Arial" w:hAnsi="Arial" w:cs="Arial"/>
        </w:rPr>
        <w:t xml:space="preserve"> (</w:t>
      </w:r>
      <w:proofErr w:type="spellStart"/>
      <w:r w:rsidRPr="00EB3CE5">
        <w:rPr>
          <w:rFonts w:ascii="Arial" w:hAnsi="Arial" w:cs="Arial"/>
        </w:rPr>
        <w:t>Whatsapp</w:t>
      </w:r>
      <w:proofErr w:type="spellEnd"/>
      <w:r w:rsidRPr="00EB3CE5">
        <w:rPr>
          <w:rFonts w:ascii="Arial" w:hAnsi="Arial" w:cs="Arial"/>
        </w:rPr>
        <w:t>, Instagram…)</w:t>
      </w:r>
    </w:p>
    <w:p w14:paraId="3B95E7BA" w14:textId="77777777" w:rsidR="00595FE7" w:rsidRPr="00EB3CE5" w:rsidRDefault="00595FE7" w:rsidP="00595FE7">
      <w:pPr>
        <w:pStyle w:val="NormalWeb"/>
        <w:numPr>
          <w:ilvl w:val="0"/>
          <w:numId w:val="3"/>
        </w:numPr>
        <w:spacing w:before="240" w:after="240"/>
        <w:jc w:val="both"/>
        <w:rPr>
          <w:rFonts w:ascii="Arial" w:hAnsi="Arial" w:cs="Arial"/>
        </w:rPr>
      </w:pPr>
      <w:r w:rsidRPr="00EB3CE5">
        <w:rPr>
          <w:rFonts w:ascii="Arial" w:hAnsi="Arial" w:cs="Arial"/>
        </w:rPr>
        <w:t>Creación de videojuegos</w:t>
      </w:r>
    </w:p>
    <w:p w14:paraId="00E7A264" w14:textId="77777777" w:rsidR="00595FE7" w:rsidRPr="00EB3CE5" w:rsidRDefault="00595FE7" w:rsidP="00595FE7">
      <w:pPr>
        <w:pStyle w:val="NormalWeb"/>
        <w:numPr>
          <w:ilvl w:val="0"/>
          <w:numId w:val="3"/>
        </w:numPr>
        <w:spacing w:before="240" w:after="240"/>
        <w:jc w:val="both"/>
        <w:rPr>
          <w:rFonts w:ascii="Arial" w:hAnsi="Arial" w:cs="Arial"/>
        </w:rPr>
      </w:pPr>
      <w:r w:rsidRPr="00EB3CE5">
        <w:rPr>
          <w:rFonts w:ascii="Arial" w:hAnsi="Arial" w:cs="Arial"/>
        </w:rPr>
        <w:t>Desarrollo de software de control de robots</w:t>
      </w:r>
    </w:p>
    <w:p w14:paraId="514D854F" w14:textId="77777777" w:rsidR="00595FE7" w:rsidRPr="00EB3CE5" w:rsidRDefault="00595FE7" w:rsidP="00595FE7">
      <w:pPr>
        <w:pStyle w:val="NormalWeb"/>
        <w:numPr>
          <w:ilvl w:val="0"/>
          <w:numId w:val="3"/>
        </w:numPr>
        <w:spacing w:before="240" w:after="240"/>
        <w:jc w:val="both"/>
        <w:rPr>
          <w:rFonts w:ascii="Arial" w:hAnsi="Arial" w:cs="Arial"/>
        </w:rPr>
      </w:pPr>
      <w:r w:rsidRPr="00EB3CE5">
        <w:rPr>
          <w:rFonts w:ascii="Arial" w:hAnsi="Arial" w:cs="Arial"/>
        </w:rPr>
        <w:t>Inteligencia artificial y realidad virtual</w:t>
      </w:r>
    </w:p>
    <w:p w14:paraId="25FFFD45" w14:textId="77777777" w:rsidR="00595FE7" w:rsidRPr="00EB3CE5" w:rsidRDefault="00595FE7" w:rsidP="00595FE7">
      <w:pPr>
        <w:pStyle w:val="NormalWeb"/>
        <w:numPr>
          <w:ilvl w:val="0"/>
          <w:numId w:val="3"/>
        </w:numPr>
        <w:spacing w:before="240" w:after="240"/>
        <w:jc w:val="both"/>
        <w:rPr>
          <w:rFonts w:ascii="Arial" w:hAnsi="Arial" w:cs="Arial"/>
        </w:rPr>
      </w:pPr>
      <w:r w:rsidRPr="00EB3CE5">
        <w:rPr>
          <w:rFonts w:ascii="Arial" w:hAnsi="Arial" w:cs="Arial"/>
        </w:rPr>
        <w:t>Creación de nuevas técnicas médicas (Bioinformática)</w:t>
      </w:r>
    </w:p>
    <w:p w14:paraId="68A40FA3" w14:textId="77777777" w:rsidR="00595FE7" w:rsidRPr="00EB3CE5" w:rsidRDefault="00595FE7" w:rsidP="00595FE7">
      <w:pPr>
        <w:pStyle w:val="NormalWeb"/>
        <w:numPr>
          <w:ilvl w:val="0"/>
          <w:numId w:val="3"/>
        </w:numPr>
        <w:spacing w:before="240" w:after="240"/>
        <w:jc w:val="both"/>
        <w:rPr>
          <w:rFonts w:ascii="Arial" w:hAnsi="Arial" w:cs="Arial"/>
        </w:rPr>
      </w:pPr>
      <w:r w:rsidRPr="00EB3CE5">
        <w:rPr>
          <w:rFonts w:ascii="Arial" w:hAnsi="Arial" w:cs="Arial"/>
        </w:rPr>
        <w:t>Carrera espacial (NASA, Agencia Espacial Europea…)</w:t>
      </w:r>
    </w:p>
    <w:p w14:paraId="78F8DCAB" w14:textId="77777777" w:rsidR="00595FE7" w:rsidRDefault="00595FE7" w:rsidP="00595FE7">
      <w:pPr>
        <w:pStyle w:val="NormalWeb"/>
        <w:spacing w:before="240" w:beforeAutospacing="0" w:after="240" w:afterAutospacing="0"/>
        <w:ind w:left="360"/>
        <w:jc w:val="both"/>
      </w:pPr>
      <w:r>
        <w:rPr>
          <w:noProof/>
        </w:rPr>
        <w:drawing>
          <wp:inline distT="0" distB="0" distL="0" distR="0" wp14:anchorId="7E368101" wp14:editId="0C00115B">
            <wp:extent cx="2788741" cy="1891030"/>
            <wp:effectExtent l="0" t="0" r="0" b="0"/>
            <wp:docPr id="1199994012" name="Imagen 8" descr="Qué es el pensamiento computaciona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é es el pensamiento computacional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59" cy="18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12EE" w14:textId="77777777" w:rsidR="00595FE7" w:rsidRDefault="00595FE7"/>
    <w:sectPr w:rsidR="00595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97E"/>
    <w:multiLevelType w:val="hybridMultilevel"/>
    <w:tmpl w:val="72DE4E46"/>
    <w:lvl w:ilvl="0" w:tplc="ACF82B90">
      <w:numFmt w:val="bullet"/>
      <w:lvlText w:val="·"/>
      <w:lvlJc w:val="left"/>
      <w:pPr>
        <w:ind w:left="1050" w:hanging="690"/>
      </w:pPr>
      <w:rPr>
        <w:rFonts w:ascii="Arial" w:eastAsia="Times New Roman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44DB8"/>
    <w:multiLevelType w:val="hybridMultilevel"/>
    <w:tmpl w:val="32323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  <w:num w:numId="2" w16cid:durableId="1474909440">
    <w:abstractNumId w:val="1"/>
  </w:num>
  <w:num w:numId="3" w16cid:durableId="802424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5FE7"/>
    <w:rsid w:val="00310A68"/>
    <w:rsid w:val="00595FE7"/>
    <w:rsid w:val="007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A498"/>
  <w15:chartTrackingRefBased/>
  <w15:docId w15:val="{3E9263C9-1E6A-4C62-8A6C-CC69F5EB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E7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F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2023-12-14T01:12:00Z</dcterms:created>
  <dcterms:modified xsi:type="dcterms:W3CDTF">2023-12-14T01:13:00Z</dcterms:modified>
</cp:coreProperties>
</file>