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38ED" w14:textId="77777777" w:rsidR="009D2DFE" w:rsidRPr="00F00B84" w:rsidRDefault="009D2DFE" w:rsidP="009D2DF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4098B98" wp14:editId="2D3D3591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03CC316" wp14:editId="5614DA70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90ECB97" w14:textId="77777777" w:rsidR="009D2DFE" w:rsidRPr="00F00B84" w:rsidRDefault="009D2DFE" w:rsidP="009D2DF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7A5447B" w14:textId="77777777" w:rsidR="009D2DFE" w:rsidRPr="00F00B84" w:rsidRDefault="009D2DFE" w:rsidP="009D2DF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1A4120B7" w14:textId="77777777" w:rsidR="009D2DFE" w:rsidRPr="00F00B84" w:rsidRDefault="009D2DFE" w:rsidP="009D2DF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F90D409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2234905" w14:textId="77777777" w:rsidR="009D2DFE" w:rsidRPr="00E32532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EB4FFF0" w14:textId="77777777" w:rsidR="009D2DFE" w:rsidRPr="00E32532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20CB59BB" w14:textId="77777777" w:rsidR="009D2DFE" w:rsidRPr="00E32532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343E269D" w14:textId="77777777" w:rsidR="009D2DFE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4F5C1A0B" w14:textId="77777777" w:rsidR="009D2DFE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1B5FFD01" w14:textId="77777777" w:rsidR="009D2DFE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4C79BD25" w14:textId="77777777" w:rsidR="009D2DFE" w:rsidRPr="00E32532" w:rsidRDefault="009D2DFE" w:rsidP="009D2DF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755A0D9A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AC8D2FF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5533277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03C3D10E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0A37C70D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18DC03B5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4B870341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594BFEA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6932BAF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56FF8A7A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470431D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1CB6C62" w14:textId="77777777" w:rsidR="009D2DFE" w:rsidRPr="00F00B84" w:rsidRDefault="009D2DFE" w:rsidP="009D2DF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36ACF262" w14:textId="77777777" w:rsidR="00705577" w:rsidRDefault="00705577"/>
    <w:p w14:paraId="1E060379" w14:textId="77777777" w:rsidR="009D2DFE" w:rsidRDefault="009D2DFE"/>
    <w:p w14:paraId="4D3F3D8F" w14:textId="77777777" w:rsidR="009D2DFE" w:rsidRDefault="009D2DFE"/>
    <w:p w14:paraId="6762C0D8" w14:textId="77777777" w:rsidR="009D2DFE" w:rsidRDefault="009D2DFE"/>
    <w:p w14:paraId="09E74948" w14:textId="77777777" w:rsidR="009D2DFE" w:rsidRDefault="009D2DFE"/>
    <w:p w14:paraId="5541EB94" w14:textId="77777777" w:rsidR="009D2DFE" w:rsidRDefault="009D2DFE" w:rsidP="009D2DF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2.4. Metodologías de desarrollo de sistemas.</w:t>
      </w:r>
    </w:p>
    <w:p w14:paraId="5CF776A3" w14:textId="77777777" w:rsidR="009D2DFE" w:rsidRDefault="009D2DFE" w:rsidP="009D2DFE">
      <w:pPr>
        <w:rPr>
          <w:rFonts w:ascii="Arial" w:hAnsi="Arial" w:cs="Arial"/>
          <w:sz w:val="24"/>
        </w:rPr>
      </w:pPr>
      <w:r w:rsidRPr="0057035A">
        <w:rPr>
          <w:rFonts w:ascii="Arial" w:hAnsi="Arial" w:cs="Arial"/>
          <w:sz w:val="24"/>
        </w:rPr>
        <w:t>La carrera de desarrollo de software ofrece la capacidad de usar herramientas y técnicas para recolectar datos, analizar, desarrollar e implementar n</w:t>
      </w:r>
      <w:r>
        <w:rPr>
          <w:rFonts w:ascii="Arial" w:hAnsi="Arial" w:cs="Arial"/>
          <w:sz w:val="24"/>
        </w:rPr>
        <w:t>uevo</w:t>
      </w:r>
      <w:r w:rsidRPr="0057035A">
        <w:rPr>
          <w:rFonts w:ascii="Arial" w:hAnsi="Arial" w:cs="Arial"/>
          <w:sz w:val="24"/>
        </w:rPr>
        <w:t>s sistemas que permiten automatizar los procesos, en muchos de estos se utiliza diversas metodologías</w:t>
      </w:r>
      <w:r>
        <w:rPr>
          <w:rFonts w:ascii="Arial" w:hAnsi="Arial" w:cs="Arial"/>
          <w:sz w:val="24"/>
        </w:rPr>
        <w:t>.</w:t>
      </w:r>
    </w:p>
    <w:p w14:paraId="1C8F3E4F" w14:textId="77777777" w:rsidR="009D2DFE" w:rsidRDefault="009D2DFE" w:rsidP="009D2DFE">
      <w:pPr>
        <w:rPr>
          <w:rFonts w:ascii="Arial" w:hAnsi="Arial" w:cs="Arial"/>
          <w:sz w:val="24"/>
        </w:rPr>
      </w:pPr>
    </w:p>
    <w:p w14:paraId="3E56102D" w14:textId="77777777" w:rsidR="009D2DFE" w:rsidRPr="0057035A" w:rsidRDefault="009D2DFE" w:rsidP="009D2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Modelo de</w:t>
      </w:r>
      <w:r w:rsidRPr="0057035A">
        <w:rPr>
          <w:rFonts w:ascii="Arial" w:hAnsi="Arial" w:cs="Arial"/>
          <w:bCs/>
          <w:sz w:val="24"/>
        </w:rPr>
        <w:t xml:space="preserve"> cascada:</w:t>
      </w:r>
      <w:r>
        <w:rPr>
          <w:rFonts w:ascii="Arial" w:hAnsi="Arial" w:cs="Arial"/>
          <w:b/>
          <w:bCs/>
          <w:sz w:val="24"/>
        </w:rPr>
        <w:t xml:space="preserve"> </w:t>
      </w:r>
      <w:r w:rsidRPr="0057035A">
        <w:rPr>
          <w:rFonts w:ascii="Arial" w:hAnsi="Arial" w:cs="Arial"/>
          <w:sz w:val="24"/>
        </w:rPr>
        <w:t xml:space="preserve">La metodología en cascada o modelo </w:t>
      </w:r>
      <w:proofErr w:type="spellStart"/>
      <w:r w:rsidRPr="0057035A">
        <w:rPr>
          <w:rFonts w:ascii="Arial" w:hAnsi="Arial" w:cs="Arial"/>
          <w:sz w:val="24"/>
        </w:rPr>
        <w:t>Waterfall</w:t>
      </w:r>
      <w:proofErr w:type="spellEnd"/>
      <w:r w:rsidRPr="0057035A">
        <w:rPr>
          <w:rFonts w:ascii="Arial" w:hAnsi="Arial" w:cs="Arial"/>
          <w:sz w:val="24"/>
        </w:rPr>
        <w:t>, se usa en proyectos grandes y complejos en los que es importante que todos los pasos se cumplan de forma estricta.</w:t>
      </w:r>
    </w:p>
    <w:p w14:paraId="06B76006" w14:textId="77777777" w:rsidR="009D2DFE" w:rsidRDefault="009D2DFE" w:rsidP="009D2DFE">
      <w:pPr>
        <w:pStyle w:val="Prrafodelista"/>
        <w:rPr>
          <w:rFonts w:ascii="Arial" w:hAnsi="Arial" w:cs="Arial"/>
          <w:sz w:val="24"/>
        </w:rPr>
      </w:pPr>
      <w:r w:rsidRPr="0057035A">
        <w:rPr>
          <w:rFonts w:ascii="Arial" w:hAnsi="Arial" w:cs="Arial"/>
          <w:sz w:val="24"/>
        </w:rPr>
        <w:t xml:space="preserve">Las actividades están relacionadas, de modo tal que el proceso avanza mediante las tareas ejecutadas, las principales acciones son las especificaciones, la validación y la evaluación </w:t>
      </w:r>
      <w:proofErr w:type="gramStart"/>
      <w:r w:rsidRPr="0057035A">
        <w:rPr>
          <w:rFonts w:ascii="Arial" w:hAnsi="Arial" w:cs="Arial"/>
          <w:sz w:val="24"/>
        </w:rPr>
        <w:t>del mismo</w:t>
      </w:r>
      <w:proofErr w:type="gramEnd"/>
      <w:r w:rsidRPr="0057035A">
        <w:rPr>
          <w:rFonts w:ascii="Arial" w:hAnsi="Arial" w:cs="Arial"/>
          <w:sz w:val="24"/>
        </w:rPr>
        <w:t>.</w:t>
      </w:r>
    </w:p>
    <w:p w14:paraId="43EB7935" w14:textId="77777777" w:rsidR="009D2DFE" w:rsidRPr="0057035A" w:rsidRDefault="009D2DFE" w:rsidP="009D2DFE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8CAD713" wp14:editId="28A9C1C1">
            <wp:extent cx="3181350" cy="1671362"/>
            <wp:effectExtent l="0" t="0" r="0" b="508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145" cy="16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B47B" w14:textId="77777777" w:rsidR="009D2DFE" w:rsidRDefault="009D2DFE" w:rsidP="009D2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en V: E</w:t>
      </w:r>
      <w:r w:rsidRPr="0057035A">
        <w:rPr>
          <w:rFonts w:ascii="Arial" w:hAnsi="Arial" w:cs="Arial"/>
          <w:sz w:val="24"/>
        </w:rPr>
        <w:t>s un estilo de desarrollo de software que divide el proceso en tres partes: diseño, implementación y pruebas de integración y cualificación. La letra V es una representación simbólica del flujo de desarrollo.</w:t>
      </w:r>
    </w:p>
    <w:p w14:paraId="79399E6F" w14:textId="77777777" w:rsidR="009D2DFE" w:rsidRDefault="009D2DFE" w:rsidP="009D2DFE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37AD864" wp14:editId="6ACC2E8C">
            <wp:extent cx="3325416" cy="1990725"/>
            <wp:effectExtent l="0" t="0" r="8890" b="0"/>
            <wp:docPr id="8" name="Imagen 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374" cy="20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AAA" w14:textId="77777777" w:rsidR="009D2DFE" w:rsidRDefault="009D2DFE" w:rsidP="009D2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Modelo en espiral: </w:t>
      </w:r>
      <w:r w:rsidRPr="0057035A">
        <w:rPr>
          <w:rFonts w:ascii="Arial" w:hAnsi="Arial" w:cs="Arial"/>
          <w:sz w:val="24"/>
        </w:rPr>
        <w:t>El proceso pasa por distintas etapas, desde la de conceptualización, siguiendo el desarrollo, luego una fase de mejoras, para finalizar con el mantenimiento.</w:t>
      </w:r>
    </w:p>
    <w:p w14:paraId="72C02CCA" w14:textId="77777777" w:rsidR="009D2DFE" w:rsidRDefault="009D2DFE" w:rsidP="009D2DFE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6228FDF" wp14:editId="66F61DC6">
            <wp:extent cx="1676400" cy="1463039"/>
            <wp:effectExtent l="0" t="0" r="0" b="4445"/>
            <wp:docPr id="9" name="Imagen 9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Dibujo de ingenierí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508" cy="14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3D6" w14:textId="77777777" w:rsidR="009D2DFE" w:rsidRDefault="009D2DFE" w:rsidP="009D2DF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de prototipos: E</w:t>
      </w:r>
      <w:r w:rsidRPr="0058445C">
        <w:rPr>
          <w:rFonts w:ascii="Arial" w:hAnsi="Arial" w:cs="Arial"/>
          <w:sz w:val="24"/>
        </w:rPr>
        <w:t>s un primer modelo que sirve como representación o simulación del producto final y que nos permite verificar el diseño y confirmar que cuenta con las características específicas planteadas.</w:t>
      </w:r>
    </w:p>
    <w:p w14:paraId="2F02BCA8" w14:textId="77777777" w:rsidR="009D2DFE" w:rsidRDefault="009D2DFE" w:rsidP="009D2DFE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AE124E0" wp14:editId="7A506715">
            <wp:extent cx="2085975" cy="1856519"/>
            <wp:effectExtent l="0" t="0" r="0" b="0"/>
            <wp:docPr id="10" name="Imagen 10" descr="Imagen en blanco y negro de una rue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en blanco y negro de una rued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708" cy="18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2CC" w14:textId="77777777" w:rsidR="009D2DFE" w:rsidRDefault="009D2DFE" w:rsidP="009D2DFE">
      <w:pPr>
        <w:pStyle w:val="Prrafodelista"/>
        <w:rPr>
          <w:rFonts w:ascii="Arial" w:hAnsi="Arial" w:cs="Arial"/>
          <w:sz w:val="24"/>
        </w:rPr>
      </w:pPr>
    </w:p>
    <w:p w14:paraId="4ED126D0" w14:textId="77777777" w:rsidR="009D2DFE" w:rsidRDefault="009D2DFE" w:rsidP="009D2DFE">
      <w:pPr>
        <w:pStyle w:val="Prrafodelista"/>
        <w:rPr>
          <w:rFonts w:ascii="Arial" w:hAnsi="Arial" w:cs="Arial"/>
          <w:sz w:val="24"/>
        </w:rPr>
      </w:pPr>
    </w:p>
    <w:p w14:paraId="6F064385" w14:textId="77777777" w:rsidR="009D2DFE" w:rsidRDefault="009D2DFE"/>
    <w:sectPr w:rsidR="009D2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43DA5"/>
    <w:multiLevelType w:val="hybridMultilevel"/>
    <w:tmpl w:val="3FF4E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53164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2DFE"/>
    <w:rsid w:val="00310A68"/>
    <w:rsid w:val="00705577"/>
    <w:rsid w:val="009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7BEA"/>
  <w15:chartTrackingRefBased/>
  <w15:docId w15:val="{D6258DBE-2227-45AE-AC3F-9B8FDE39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FE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2023-12-14T01:43:00Z</dcterms:created>
  <dcterms:modified xsi:type="dcterms:W3CDTF">2023-12-14T01:44:00Z</dcterms:modified>
</cp:coreProperties>
</file>