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A1B1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bookmarkStart w:id="0" w:name="_Hlk153387321"/>
      <w:bookmarkEnd w:id="0"/>
      <w:r w:rsidRPr="00F00B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209FF85" wp14:editId="22656D50">
            <wp:simplePos x="0" y="0"/>
            <wp:positionH relativeFrom="column">
              <wp:posOffset>4672965</wp:posOffset>
            </wp:positionH>
            <wp:positionV relativeFrom="paragraph">
              <wp:posOffset>96520</wp:posOffset>
            </wp:positionV>
            <wp:extent cx="1509395" cy="1847850"/>
            <wp:effectExtent l="19050" t="0" r="14605" b="552450"/>
            <wp:wrapNone/>
            <wp:docPr id="1" name="Imagen 1" descr="Logotip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1847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0462983" wp14:editId="4DB45A55">
            <wp:simplePos x="0" y="0"/>
            <wp:positionH relativeFrom="column">
              <wp:posOffset>-527685</wp:posOffset>
            </wp:positionH>
            <wp:positionV relativeFrom="paragraph">
              <wp:posOffset>33655</wp:posOffset>
            </wp:positionV>
            <wp:extent cx="1509452" cy="1895475"/>
            <wp:effectExtent l="19050" t="0" r="14605" b="542925"/>
            <wp:wrapNone/>
            <wp:docPr id="13" name="Imagen 1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452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INSTITUTO POLITECNICO NACIONAL.</w:t>
      </w:r>
    </w:p>
    <w:p w14:paraId="02EFE683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“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UPIICSA</w:t>
      </w: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”</w:t>
      </w:r>
    </w:p>
    <w:p w14:paraId="486ACF96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</w:p>
    <w:p w14:paraId="44AA767A" w14:textId="77777777" w:rsidR="00962A3A" w:rsidRPr="00F00B84" w:rsidRDefault="00962A3A" w:rsidP="00962A3A">
      <w:pPr>
        <w:spacing w:after="0" w:line="240" w:lineRule="auto"/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5A8FEDA7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Alumno:</w:t>
      </w:r>
    </w:p>
    <w:p w14:paraId="5E9CF68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Izquierdo Espinoza Angélica Lizbeth</w:t>
      </w:r>
    </w:p>
    <w:p w14:paraId="46A9C712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Maldonado Velázquez</w:t>
      </w: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br/>
        <w:t>César Irvin.</w:t>
      </w:r>
    </w:p>
    <w:p w14:paraId="7A46E250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Salinas López Rosa Abigail</w:t>
      </w:r>
    </w:p>
    <w:p w14:paraId="0C652308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E32532">
        <w:rPr>
          <w:rFonts w:ascii="Arial" w:eastAsia="Times New Roman" w:hAnsi="Arial" w:cs="Arial"/>
          <w:bCs/>
          <w:sz w:val="28"/>
          <w:szCs w:val="36"/>
          <w:lang w:eastAsia="es-MX"/>
        </w:rPr>
        <w:t>Sosa Hernández César Manuel</w:t>
      </w:r>
    </w:p>
    <w:p w14:paraId="1EFDA913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>García Rivera Juan Pablo</w:t>
      </w:r>
    </w:p>
    <w:p w14:paraId="044BF61A" w14:textId="77777777" w:rsidR="00962A3A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González Carranza </w:t>
      </w:r>
      <w:proofErr w:type="spellStart"/>
      <w:r>
        <w:rPr>
          <w:rFonts w:ascii="Arial" w:eastAsia="Times New Roman" w:hAnsi="Arial" w:cs="Arial"/>
          <w:bCs/>
          <w:sz w:val="28"/>
          <w:szCs w:val="36"/>
          <w:lang w:eastAsia="es-MX"/>
        </w:rPr>
        <w:t>Jhonatan</w:t>
      </w:r>
      <w:proofErr w:type="spellEnd"/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</w:t>
      </w:r>
    </w:p>
    <w:p w14:paraId="712CFFC3" w14:textId="77777777" w:rsidR="00962A3A" w:rsidRPr="00E32532" w:rsidRDefault="00962A3A" w:rsidP="00962A3A">
      <w:pPr>
        <w:pStyle w:val="ListParagraph"/>
        <w:numPr>
          <w:ilvl w:val="0"/>
          <w:numId w:val="1"/>
        </w:num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Hernández Cecilio Martha </w:t>
      </w:r>
    </w:p>
    <w:p w14:paraId="665CBE2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0EF77746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Nombre del Profesor:</w:t>
      </w:r>
    </w:p>
    <w:p w14:paraId="46A7662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GUTIERREZ GONZALEZ </w:t>
      </w:r>
      <w:proofErr w:type="gramStart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DR..</w:t>
      </w:r>
      <w:proofErr w:type="gramEnd"/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ANGEL.</w:t>
      </w:r>
    </w:p>
    <w:p w14:paraId="1F061EEA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FF0000"/>
          <w:sz w:val="28"/>
          <w:szCs w:val="36"/>
          <w:lang w:eastAsia="es-MX"/>
        </w:rPr>
      </w:pPr>
    </w:p>
    <w:p w14:paraId="48DCB473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Unidad de aprendizaje:</w:t>
      </w:r>
    </w:p>
    <w:p w14:paraId="56037784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“TECNOLOGÍAS DE INFORMACIÓN”</w:t>
      </w:r>
    </w:p>
    <w:p w14:paraId="5E0CF7B1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32871AFE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Temario:</w:t>
      </w:r>
    </w:p>
    <w:p w14:paraId="04234603" w14:textId="3BBE1188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Unidad temática </w:t>
      </w:r>
      <w:r w:rsidR="000F4F98">
        <w:rPr>
          <w:rFonts w:ascii="Arial" w:eastAsia="Times New Roman" w:hAnsi="Arial" w:cs="Arial"/>
          <w:bCs/>
          <w:sz w:val="28"/>
          <w:szCs w:val="36"/>
          <w:lang w:eastAsia="es-MX"/>
        </w:rPr>
        <w:t>4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.</w:t>
      </w:r>
    </w:p>
    <w:p w14:paraId="58419C5B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sz w:val="28"/>
          <w:szCs w:val="36"/>
          <w:lang w:eastAsia="es-MX"/>
        </w:rPr>
      </w:pPr>
    </w:p>
    <w:p w14:paraId="681842E5" w14:textId="77777777" w:rsidR="00962A3A" w:rsidRPr="00F00B84" w:rsidRDefault="00962A3A" w:rsidP="00962A3A">
      <w:pPr>
        <w:jc w:val="center"/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</w:pPr>
      <w:r w:rsidRPr="00F00B84">
        <w:rPr>
          <w:rFonts w:ascii="Arial" w:eastAsia="Times New Roman" w:hAnsi="Arial" w:cs="Arial"/>
          <w:bCs/>
          <w:color w:val="66CCFF"/>
          <w:sz w:val="28"/>
          <w:szCs w:val="36"/>
          <w:lang w:eastAsia="es-MX"/>
        </w:rPr>
        <w:t>Secuencia:</w:t>
      </w:r>
    </w:p>
    <w:p w14:paraId="05CB445B" w14:textId="77777777" w:rsidR="00962A3A" w:rsidRDefault="00962A3A" w:rsidP="00962A3A">
      <w:pPr>
        <w:rPr>
          <w:rFonts w:ascii="Arial" w:eastAsia="Times New Roman" w:hAnsi="Arial" w:cs="Arial"/>
          <w:bCs/>
          <w:sz w:val="28"/>
          <w:szCs w:val="36"/>
          <w:lang w:eastAsia="es-MX"/>
        </w:rPr>
      </w:pPr>
      <w:r>
        <w:rPr>
          <w:rFonts w:ascii="Arial" w:eastAsia="Times New Roman" w:hAnsi="Arial" w:cs="Arial"/>
          <w:bCs/>
          <w:sz w:val="28"/>
          <w:szCs w:val="36"/>
          <w:lang w:eastAsia="es-MX"/>
        </w:rPr>
        <w:t xml:space="preserve">                                                 </w:t>
      </w:r>
      <w:r w:rsidRPr="00F00B84">
        <w:rPr>
          <w:rFonts w:ascii="Arial" w:eastAsia="Times New Roman" w:hAnsi="Arial" w:cs="Arial"/>
          <w:bCs/>
          <w:sz w:val="28"/>
          <w:szCs w:val="36"/>
          <w:lang w:eastAsia="es-MX"/>
        </w:rPr>
        <w:t>“3AM35”</w:t>
      </w:r>
    </w:p>
    <w:p w14:paraId="5F7B828E" w14:textId="77777777" w:rsidR="00705577" w:rsidRDefault="00705577"/>
    <w:p w14:paraId="711ED180" w14:textId="77777777" w:rsidR="00962A3A" w:rsidRDefault="00962A3A"/>
    <w:p w14:paraId="3934E7DD" w14:textId="77777777" w:rsidR="00962A3A" w:rsidRDefault="00962A3A"/>
    <w:p w14:paraId="2138A253" w14:textId="77777777" w:rsidR="00962A3A" w:rsidRDefault="00962A3A"/>
    <w:p w14:paraId="2CAFD752" w14:textId="77777777" w:rsidR="000F4F98" w:rsidRDefault="000F4F98"/>
    <w:p w14:paraId="4C494922" w14:textId="77777777" w:rsidR="000D44C9" w:rsidRDefault="000D44C9" w:rsidP="000D44C9">
      <w:pPr>
        <w:ind w:left="708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lastRenderedPageBreak/>
        <w:t>4.1.1 Tipos de Redes.</w:t>
      </w:r>
    </w:p>
    <w:p w14:paraId="32878DF8" w14:textId="77777777" w:rsidR="000D44C9" w:rsidRDefault="000D44C9" w:rsidP="000D44C9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Existen diversos tipos de redes, y la elección de un tipo particular depende de los requisitos específicos de comunicación, la escala y el propósito de la red. Aquí te presento algunos de los tipos de redes más comunes:</w:t>
      </w:r>
      <w:r>
        <w:rPr>
          <w:noProof/>
          <w:lang w:eastAsia="es-MX"/>
        </w:rPr>
        <w:t xml:space="preserve"> </w:t>
      </w:r>
    </w:p>
    <w:p w14:paraId="155E3D29" w14:textId="77777777" w:rsidR="000D44C9" w:rsidRDefault="000D44C9" w:rsidP="000D44C9">
      <w:pPr>
        <w:numPr>
          <w:ilvl w:val="0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Redes de Área Local (LAN):</w:t>
      </w:r>
    </w:p>
    <w:p w14:paraId="5B5D0E1B" w14:textId="77777777" w:rsidR="000D44C9" w:rsidRDefault="000D44C9" w:rsidP="000D44C9">
      <w:pPr>
        <w:numPr>
          <w:ilvl w:val="1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Definición:</w:t>
      </w:r>
      <w:r>
        <w:rPr>
          <w:rFonts w:ascii="Arial" w:hAnsi="Arial" w:cs="Arial"/>
          <w:sz w:val="24"/>
        </w:rPr>
        <w:t xml:space="preserve"> Son redes que abarcan un área geográfica pequeña, como una casa, una oficina o un campus.</w:t>
      </w:r>
    </w:p>
    <w:p w14:paraId="1BF31533" w14:textId="77777777" w:rsidR="000D44C9" w:rsidRDefault="000D44C9" w:rsidP="000D44C9">
      <w:pPr>
        <w:numPr>
          <w:ilvl w:val="1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Características:</w:t>
      </w:r>
      <w:r>
        <w:rPr>
          <w:rFonts w:ascii="Arial" w:hAnsi="Arial" w:cs="Arial"/>
          <w:sz w:val="24"/>
        </w:rPr>
        <w:t xml:space="preserve"> Alta velocidad de transferencia, bajo costo de implementación y administración.</w:t>
      </w:r>
    </w:p>
    <w:p w14:paraId="578114E0" w14:textId="77777777" w:rsidR="000D44C9" w:rsidRDefault="000D44C9" w:rsidP="000D44C9">
      <w:pPr>
        <w:numPr>
          <w:ilvl w:val="0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Redes de Área Extensa (WAN):</w:t>
      </w:r>
    </w:p>
    <w:p w14:paraId="0E0ABCEE" w14:textId="77777777" w:rsidR="000D44C9" w:rsidRDefault="000D44C9" w:rsidP="000D44C9">
      <w:pPr>
        <w:numPr>
          <w:ilvl w:val="1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Definición:</w:t>
      </w:r>
      <w:r>
        <w:rPr>
          <w:rFonts w:ascii="Arial" w:hAnsi="Arial" w:cs="Arial"/>
          <w:sz w:val="24"/>
        </w:rPr>
        <w:t xml:space="preserve"> Cubren áreas geográficas extensas, como ciudades, países o incluso continentes.</w:t>
      </w:r>
    </w:p>
    <w:p w14:paraId="4CFEAAFC" w14:textId="77777777" w:rsidR="000D44C9" w:rsidRDefault="000D44C9" w:rsidP="000D44C9">
      <w:pPr>
        <w:numPr>
          <w:ilvl w:val="1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Características:</w:t>
      </w:r>
      <w:r>
        <w:rPr>
          <w:rFonts w:ascii="Arial" w:hAnsi="Arial" w:cs="Arial"/>
          <w:sz w:val="24"/>
        </w:rPr>
        <w:t xml:space="preserve"> Utilizan tecnologías como Internet, fibra óptica y satélites para conectar redes más pequeñas entre sí.</w:t>
      </w:r>
    </w:p>
    <w:p w14:paraId="60F26C0C" w14:textId="77777777" w:rsidR="000D44C9" w:rsidRDefault="000D44C9" w:rsidP="000D44C9">
      <w:pPr>
        <w:numPr>
          <w:ilvl w:val="0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Redes de Área Metropolitana (MAN):</w:t>
      </w:r>
    </w:p>
    <w:p w14:paraId="4F27F4C8" w14:textId="77777777" w:rsidR="000D44C9" w:rsidRDefault="000D44C9" w:rsidP="000D44C9">
      <w:pPr>
        <w:numPr>
          <w:ilvl w:val="1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Definición:</w:t>
      </w:r>
      <w:r>
        <w:rPr>
          <w:rFonts w:ascii="Arial" w:hAnsi="Arial" w:cs="Arial"/>
          <w:sz w:val="24"/>
        </w:rPr>
        <w:t xml:space="preserve"> Se encuentran entre las LAN y las WAN, cubriendo áreas geográficas más grandes que una </w:t>
      </w:r>
      <w:proofErr w:type="gramStart"/>
      <w:r>
        <w:rPr>
          <w:rFonts w:ascii="Arial" w:hAnsi="Arial" w:cs="Arial"/>
          <w:sz w:val="24"/>
        </w:rPr>
        <w:t>ciudad</w:t>
      </w:r>
      <w:proofErr w:type="gramEnd"/>
      <w:r>
        <w:rPr>
          <w:rFonts w:ascii="Arial" w:hAnsi="Arial" w:cs="Arial"/>
          <w:sz w:val="24"/>
        </w:rPr>
        <w:t xml:space="preserve"> pero más pequeñas que un país.</w:t>
      </w:r>
    </w:p>
    <w:p w14:paraId="4AE67020" w14:textId="77777777" w:rsidR="000D44C9" w:rsidRDefault="000D44C9" w:rsidP="000D44C9">
      <w:pPr>
        <w:numPr>
          <w:ilvl w:val="1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Ejemplo:</w:t>
      </w:r>
      <w:r>
        <w:rPr>
          <w:rFonts w:ascii="Arial" w:hAnsi="Arial" w:cs="Arial"/>
          <w:sz w:val="24"/>
        </w:rPr>
        <w:t xml:space="preserve"> Redes que conectan varias sucursales de una empresa en una ciudad.</w:t>
      </w:r>
    </w:p>
    <w:p w14:paraId="056862CE" w14:textId="77777777" w:rsidR="000D44C9" w:rsidRDefault="000D44C9" w:rsidP="000D44C9">
      <w:pPr>
        <w:numPr>
          <w:ilvl w:val="0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Redes Inalámbricas (WLAN):</w:t>
      </w:r>
    </w:p>
    <w:p w14:paraId="10A330E3" w14:textId="77777777" w:rsidR="000D44C9" w:rsidRDefault="000D44C9" w:rsidP="000D44C9">
      <w:pPr>
        <w:numPr>
          <w:ilvl w:val="1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Definición:</w:t>
      </w:r>
      <w:r>
        <w:rPr>
          <w:rFonts w:ascii="Arial" w:hAnsi="Arial" w:cs="Arial"/>
          <w:sz w:val="24"/>
        </w:rPr>
        <w:t xml:space="preserve"> Utilizan tecnologías inalámbricas para la comunicación, como </w:t>
      </w:r>
      <w:proofErr w:type="spellStart"/>
      <w:r>
        <w:rPr>
          <w:rFonts w:ascii="Arial" w:hAnsi="Arial" w:cs="Arial"/>
          <w:sz w:val="24"/>
        </w:rPr>
        <w:t>Wi</w:t>
      </w:r>
      <w:proofErr w:type="spellEnd"/>
      <w:r>
        <w:rPr>
          <w:rFonts w:ascii="Arial" w:hAnsi="Arial" w:cs="Arial"/>
          <w:sz w:val="24"/>
        </w:rPr>
        <w:t>-Fi.</w:t>
      </w:r>
    </w:p>
    <w:p w14:paraId="5F9722D8" w14:textId="77777777" w:rsidR="000D44C9" w:rsidRDefault="000D44C9" w:rsidP="000D44C9">
      <w:pPr>
        <w:numPr>
          <w:ilvl w:val="1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Características:</w:t>
      </w:r>
      <w:r>
        <w:rPr>
          <w:rFonts w:ascii="Arial" w:hAnsi="Arial" w:cs="Arial"/>
          <w:sz w:val="24"/>
        </w:rPr>
        <w:t xml:space="preserve"> Ofrecen movilidad y flexibilidad en comparación con las redes cableadas.</w:t>
      </w:r>
    </w:p>
    <w:p w14:paraId="4420A304" w14:textId="77777777" w:rsidR="000D44C9" w:rsidRDefault="000D44C9" w:rsidP="000D44C9">
      <w:pPr>
        <w:numPr>
          <w:ilvl w:val="0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Redes Cliente-Servidor:</w:t>
      </w:r>
    </w:p>
    <w:p w14:paraId="331AB588" w14:textId="77777777" w:rsidR="000D44C9" w:rsidRDefault="000D44C9" w:rsidP="000D44C9">
      <w:pPr>
        <w:numPr>
          <w:ilvl w:val="1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Definición:</w:t>
      </w:r>
      <w:r>
        <w:rPr>
          <w:rFonts w:ascii="Arial" w:hAnsi="Arial" w:cs="Arial"/>
          <w:sz w:val="24"/>
        </w:rPr>
        <w:t xml:space="preserve"> Se basan en la idea de clientes que solicitan servicios y servidores que proporcionan esos servicios.</w:t>
      </w:r>
    </w:p>
    <w:p w14:paraId="22B2FD85" w14:textId="77777777" w:rsidR="000D44C9" w:rsidRDefault="000D44C9" w:rsidP="000D44C9">
      <w:pPr>
        <w:numPr>
          <w:ilvl w:val="1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Ejemplo:</w:t>
      </w:r>
      <w:r>
        <w:rPr>
          <w:rFonts w:ascii="Arial" w:hAnsi="Arial" w:cs="Arial"/>
          <w:sz w:val="24"/>
        </w:rPr>
        <w:t xml:space="preserve"> Arquitectura cliente-servidor en aplicaciones web.</w:t>
      </w:r>
    </w:p>
    <w:p w14:paraId="47B4AC5C" w14:textId="77777777" w:rsidR="000D44C9" w:rsidRDefault="000D44C9" w:rsidP="000D44C9">
      <w:pPr>
        <w:numPr>
          <w:ilvl w:val="0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Redes Punto a Punto (P2P):</w:t>
      </w:r>
    </w:p>
    <w:p w14:paraId="7945257A" w14:textId="77777777" w:rsidR="000D44C9" w:rsidRDefault="000D44C9" w:rsidP="000D44C9">
      <w:pPr>
        <w:numPr>
          <w:ilvl w:val="1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Definición:</w:t>
      </w:r>
      <w:r>
        <w:rPr>
          <w:rFonts w:ascii="Arial" w:hAnsi="Arial" w:cs="Arial"/>
          <w:sz w:val="24"/>
        </w:rPr>
        <w:t xml:space="preserve"> Cada nodo tiene una relación directa con otros nodos, sin necesidad de un servidor central.</w:t>
      </w:r>
    </w:p>
    <w:p w14:paraId="6CBBB446" w14:textId="77777777" w:rsidR="000D44C9" w:rsidRDefault="000D44C9" w:rsidP="000D44C9">
      <w:pPr>
        <w:numPr>
          <w:ilvl w:val="1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Ejemplo:</w:t>
      </w:r>
      <w:r>
        <w:rPr>
          <w:rFonts w:ascii="Arial" w:hAnsi="Arial" w:cs="Arial"/>
          <w:sz w:val="24"/>
        </w:rPr>
        <w:t xml:space="preserve"> Redes de intercambio de archivos peer-</w:t>
      </w:r>
      <w:proofErr w:type="spellStart"/>
      <w:r>
        <w:rPr>
          <w:rFonts w:ascii="Arial" w:hAnsi="Arial" w:cs="Arial"/>
          <w:sz w:val="24"/>
        </w:rPr>
        <w:t>to</w:t>
      </w:r>
      <w:proofErr w:type="spellEnd"/>
      <w:r>
        <w:rPr>
          <w:rFonts w:ascii="Arial" w:hAnsi="Arial" w:cs="Arial"/>
          <w:sz w:val="24"/>
        </w:rPr>
        <w:t>-peer.</w:t>
      </w:r>
    </w:p>
    <w:p w14:paraId="77FFE47A" w14:textId="77777777" w:rsidR="000D44C9" w:rsidRDefault="000D44C9" w:rsidP="000D44C9">
      <w:pPr>
        <w:numPr>
          <w:ilvl w:val="0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lastRenderedPageBreak/>
        <w:t>Redes Privadas Virtuales (VPN):</w:t>
      </w:r>
    </w:p>
    <w:p w14:paraId="2EED10AF" w14:textId="77777777" w:rsidR="000D44C9" w:rsidRDefault="000D44C9" w:rsidP="000D44C9">
      <w:pPr>
        <w:numPr>
          <w:ilvl w:val="1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Definición:</w:t>
      </w:r>
      <w:r>
        <w:rPr>
          <w:rFonts w:ascii="Arial" w:hAnsi="Arial" w:cs="Arial"/>
          <w:sz w:val="24"/>
        </w:rPr>
        <w:t xml:space="preserve"> Utilizan la infraestructura pública, como Internet, para crear conexiones seguras entre ubicaciones remotas.</w:t>
      </w:r>
    </w:p>
    <w:p w14:paraId="57A5E6DC" w14:textId="77777777" w:rsidR="000D44C9" w:rsidRDefault="000D44C9" w:rsidP="000D44C9">
      <w:pPr>
        <w:numPr>
          <w:ilvl w:val="1"/>
          <w:numId w:val="6"/>
        </w:numPr>
        <w:spacing w:line="254" w:lineRule="auto"/>
        <w:rPr>
          <w:rFonts w:ascii="Arial" w:hAnsi="Arial" w:cs="Arial"/>
          <w:sz w:val="24"/>
        </w:rPr>
      </w:pPr>
      <w:r>
        <w:rPr>
          <w:rFonts w:ascii="Arial" w:hAnsi="Arial" w:cs="Arial"/>
          <w:bCs/>
          <w:sz w:val="24"/>
        </w:rPr>
        <w:t>Características:</w:t>
      </w:r>
      <w:r>
        <w:rPr>
          <w:rFonts w:ascii="Arial" w:hAnsi="Arial" w:cs="Arial"/>
          <w:sz w:val="24"/>
        </w:rPr>
        <w:t xml:space="preserve"> Proporcionan seguridad y acceso remoto.</w:t>
      </w:r>
    </w:p>
    <w:p w14:paraId="1296653C" w14:textId="59AE0384" w:rsidR="000D44C9" w:rsidRDefault="000D44C9" w:rsidP="000D44C9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7EF352" wp14:editId="02C26AC7">
            <wp:simplePos x="0" y="0"/>
            <wp:positionH relativeFrom="column">
              <wp:posOffset>3682365</wp:posOffset>
            </wp:positionH>
            <wp:positionV relativeFrom="paragraph">
              <wp:posOffset>28575</wp:posOffset>
            </wp:positionV>
            <wp:extent cx="2200910" cy="1400175"/>
            <wp:effectExtent l="0" t="0" r="8890" b="9525"/>
            <wp:wrapNone/>
            <wp:docPr id="163095619" name="Picture 2" descr="A globe surrounded by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5619" name="Picture 2" descr="A globe surrounded by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66413" w14:textId="77777777" w:rsidR="000D44C9" w:rsidRDefault="000D44C9" w:rsidP="000D44C9">
      <w:pPr>
        <w:rPr>
          <w:rFonts w:ascii="Arial" w:hAnsi="Arial" w:cs="Arial"/>
          <w:sz w:val="24"/>
        </w:rPr>
      </w:pPr>
    </w:p>
    <w:p w14:paraId="2629E600" w14:textId="77777777" w:rsidR="000D44C9" w:rsidRDefault="000D44C9" w:rsidP="000D44C9">
      <w:pPr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Estos son solo algunos ejemplos, y en </w:t>
      </w:r>
      <w:r>
        <w:rPr>
          <w:rFonts w:ascii="Arial" w:hAnsi="Arial" w:cs="Arial"/>
          <w:sz w:val="24"/>
        </w:rPr>
        <w:br/>
        <w:t xml:space="preserve">muchos casos, las redes pueden clasificarse </w:t>
      </w:r>
      <w:r>
        <w:rPr>
          <w:rFonts w:ascii="Arial" w:hAnsi="Arial" w:cs="Arial"/>
          <w:sz w:val="24"/>
        </w:rPr>
        <w:br/>
        <w:t>en múltiples categorías según sus</w:t>
      </w:r>
      <w:r>
        <w:rPr>
          <w:rFonts w:ascii="Arial" w:hAnsi="Arial" w:cs="Arial"/>
          <w:sz w:val="24"/>
        </w:rPr>
        <w:br/>
        <w:t xml:space="preserve">características y funciones específicas. </w:t>
      </w:r>
      <w:r>
        <w:rPr>
          <w:rFonts w:ascii="Arial" w:hAnsi="Arial" w:cs="Arial"/>
          <w:sz w:val="24"/>
        </w:rPr>
        <w:br/>
        <w:t>La elección del tipo de red dependerá de los</w:t>
      </w:r>
      <w:r>
        <w:rPr>
          <w:rFonts w:ascii="Arial" w:hAnsi="Arial" w:cs="Arial"/>
          <w:sz w:val="24"/>
        </w:rPr>
        <w:br/>
        <w:t>requisitos particulares del entorno y los objetivos de comunicación.</w:t>
      </w:r>
    </w:p>
    <w:p w14:paraId="30695136" w14:textId="77777777" w:rsidR="000D44C9" w:rsidRDefault="000D44C9" w:rsidP="000D44C9">
      <w:pPr>
        <w:ind w:left="708"/>
        <w:rPr>
          <w:rFonts w:ascii="Arial" w:hAnsi="Arial" w:cs="Arial"/>
          <w:sz w:val="24"/>
        </w:rPr>
      </w:pPr>
    </w:p>
    <w:p w14:paraId="0096FAA6" w14:textId="77777777" w:rsidR="000D44C9" w:rsidRDefault="000D44C9"/>
    <w:sectPr w:rsidR="000D4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DBC"/>
    <w:multiLevelType w:val="multilevel"/>
    <w:tmpl w:val="5FC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51130"/>
    <w:multiLevelType w:val="multilevel"/>
    <w:tmpl w:val="165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56ABD"/>
    <w:multiLevelType w:val="multilevel"/>
    <w:tmpl w:val="225E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F3E93"/>
    <w:multiLevelType w:val="multilevel"/>
    <w:tmpl w:val="C220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56279"/>
    <w:multiLevelType w:val="hybridMultilevel"/>
    <w:tmpl w:val="EE245C8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97B57"/>
    <w:multiLevelType w:val="multilevel"/>
    <w:tmpl w:val="18D4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598089">
    <w:abstractNumId w:val="4"/>
  </w:num>
  <w:num w:numId="2" w16cid:durableId="2121144144">
    <w:abstractNumId w:val="0"/>
  </w:num>
  <w:num w:numId="3" w16cid:durableId="1481194916">
    <w:abstractNumId w:val="1"/>
  </w:num>
  <w:num w:numId="4" w16cid:durableId="8524949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818861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674349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2A3A"/>
    <w:rsid w:val="000D44C9"/>
    <w:rsid w:val="000F4F98"/>
    <w:rsid w:val="00310A68"/>
    <w:rsid w:val="00705577"/>
    <w:rsid w:val="00962A3A"/>
    <w:rsid w:val="00F2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42C6"/>
  <w15:chartTrackingRefBased/>
  <w15:docId w15:val="{8DACDF5B-BCC0-4DE2-A252-989F9F92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3A"/>
    <w:pPr>
      <w:spacing w:after="160"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A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semiHidden/>
    <w:unhideWhenUsed/>
    <w:rsid w:val="00962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6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 Garcia</dc:creator>
  <cp:keywords/>
  <dc:description/>
  <cp:lastModifiedBy>Marisol Gómez Triste</cp:lastModifiedBy>
  <cp:revision>2</cp:revision>
  <dcterms:created xsi:type="dcterms:W3CDTF">2023-12-14T02:04:00Z</dcterms:created>
  <dcterms:modified xsi:type="dcterms:W3CDTF">2023-12-14T02:04:00Z</dcterms:modified>
</cp:coreProperties>
</file>