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51AE8" w14:textId="77777777" w:rsidR="0072536A" w:rsidRPr="00F00B84" w:rsidRDefault="0072536A" w:rsidP="0072536A">
      <w:pPr>
        <w:spacing w:after="0" w:line="240" w:lineRule="auto"/>
        <w:jc w:val="center"/>
        <w:rPr>
          <w:rFonts w:ascii="Arial" w:eastAsia="Times New Roman" w:hAnsi="Arial" w:cs="Arial"/>
          <w:bCs/>
          <w:color w:val="66CCFF"/>
          <w:sz w:val="28"/>
          <w:szCs w:val="36"/>
          <w:lang w:eastAsia="es-MX"/>
        </w:rPr>
      </w:pPr>
      <w:bookmarkStart w:id="0" w:name="_Hlk153389917"/>
      <w:bookmarkStart w:id="1" w:name="_Hlk153392214"/>
      <w:r w:rsidRPr="00F00B84">
        <w:rPr>
          <w:noProof/>
          <w:lang w:eastAsia="es-MX"/>
        </w:rPr>
        <w:drawing>
          <wp:anchor distT="0" distB="0" distL="114300" distR="114300" simplePos="0" relativeHeight="251659264" behindDoc="0" locked="0" layoutInCell="1" allowOverlap="1" wp14:anchorId="4D40F0D9" wp14:editId="4F64A00E">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625D1027" wp14:editId="2741848E">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7C9615F6" w14:textId="77777777" w:rsidR="0072536A" w:rsidRPr="00F00B84" w:rsidRDefault="0072536A" w:rsidP="0072536A">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24D57CD9" w14:textId="77777777" w:rsidR="0072536A" w:rsidRPr="00F00B84" w:rsidRDefault="0072536A" w:rsidP="0072536A">
      <w:pPr>
        <w:spacing w:after="0" w:line="240" w:lineRule="auto"/>
        <w:jc w:val="center"/>
        <w:rPr>
          <w:rFonts w:ascii="Arial" w:eastAsia="Times New Roman" w:hAnsi="Arial" w:cs="Arial"/>
          <w:bCs/>
          <w:color w:val="66CCFF"/>
          <w:sz w:val="28"/>
          <w:szCs w:val="36"/>
          <w:lang w:eastAsia="es-MX"/>
        </w:rPr>
      </w:pPr>
    </w:p>
    <w:p w14:paraId="2D235BB0" w14:textId="77777777" w:rsidR="0072536A" w:rsidRPr="00F00B84" w:rsidRDefault="0072536A" w:rsidP="0072536A">
      <w:pPr>
        <w:spacing w:after="0" w:line="240" w:lineRule="auto"/>
        <w:jc w:val="center"/>
        <w:rPr>
          <w:rFonts w:ascii="Arial" w:eastAsia="Times New Roman" w:hAnsi="Arial" w:cs="Arial"/>
          <w:bCs/>
          <w:sz w:val="28"/>
          <w:szCs w:val="36"/>
          <w:lang w:eastAsia="es-MX"/>
        </w:rPr>
      </w:pPr>
    </w:p>
    <w:p w14:paraId="40813406" w14:textId="77777777" w:rsidR="0072536A" w:rsidRPr="00F00B84" w:rsidRDefault="0072536A" w:rsidP="0072536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37B58FCA" w14:textId="77777777" w:rsidR="0072536A" w:rsidRPr="00E32532" w:rsidRDefault="0072536A" w:rsidP="0072536A">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4B5A0868" w14:textId="77777777" w:rsidR="0072536A" w:rsidRPr="00E32532" w:rsidRDefault="0072536A" w:rsidP="0072536A">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58015752" w14:textId="77777777" w:rsidR="0072536A" w:rsidRPr="00E32532" w:rsidRDefault="0072536A" w:rsidP="0072536A">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467FC0F3" w14:textId="77777777" w:rsidR="0072536A" w:rsidRDefault="0072536A" w:rsidP="0072536A">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2E1A1427" w14:textId="77777777" w:rsidR="0072536A" w:rsidRDefault="0072536A" w:rsidP="0072536A">
      <w:pPr>
        <w:pStyle w:val="Prrafodelista"/>
        <w:numPr>
          <w:ilvl w:val="0"/>
          <w:numId w:val="1"/>
        </w:numPr>
        <w:spacing w:line="256" w:lineRule="auto"/>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3983E8E5" w14:textId="77777777" w:rsidR="0072536A" w:rsidRDefault="0072536A" w:rsidP="0072536A">
      <w:pPr>
        <w:pStyle w:val="Prrafodelista"/>
        <w:numPr>
          <w:ilvl w:val="0"/>
          <w:numId w:val="1"/>
        </w:numPr>
        <w:spacing w:line="256" w:lineRule="auto"/>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148A7309" w14:textId="77777777" w:rsidR="0072536A" w:rsidRPr="00E32532" w:rsidRDefault="0072536A" w:rsidP="0072536A">
      <w:pPr>
        <w:pStyle w:val="Prrafodelista"/>
        <w:numPr>
          <w:ilvl w:val="0"/>
          <w:numId w:val="1"/>
        </w:numPr>
        <w:spacing w:line="256" w:lineRule="auto"/>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1E6BCB95" w14:textId="77777777" w:rsidR="0072536A" w:rsidRPr="00F00B84" w:rsidRDefault="0072536A" w:rsidP="0072536A">
      <w:pPr>
        <w:jc w:val="center"/>
        <w:rPr>
          <w:rFonts w:ascii="Arial" w:eastAsia="Times New Roman" w:hAnsi="Arial" w:cs="Arial"/>
          <w:bCs/>
          <w:sz w:val="28"/>
          <w:szCs w:val="36"/>
          <w:lang w:eastAsia="es-MX"/>
        </w:rPr>
      </w:pPr>
    </w:p>
    <w:p w14:paraId="286DC628" w14:textId="77777777" w:rsidR="0072536A" w:rsidRPr="00F00B84" w:rsidRDefault="0072536A" w:rsidP="0072536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1657BAC2" w14:textId="77777777" w:rsidR="0072536A" w:rsidRPr="00F00B84" w:rsidRDefault="0072536A" w:rsidP="0072536A">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GUTIERREZ GONZALEZ ANGEL.</w:t>
      </w:r>
    </w:p>
    <w:p w14:paraId="3EA4703B" w14:textId="77777777" w:rsidR="0072536A" w:rsidRPr="00F00B84" w:rsidRDefault="0072536A" w:rsidP="0072536A">
      <w:pPr>
        <w:jc w:val="center"/>
        <w:rPr>
          <w:rFonts w:ascii="Arial" w:eastAsia="Times New Roman" w:hAnsi="Arial" w:cs="Arial"/>
          <w:bCs/>
          <w:color w:val="FF0000"/>
          <w:sz w:val="28"/>
          <w:szCs w:val="36"/>
          <w:lang w:eastAsia="es-MX"/>
        </w:rPr>
      </w:pPr>
    </w:p>
    <w:p w14:paraId="45725369" w14:textId="77777777" w:rsidR="0072536A" w:rsidRPr="00F00B84" w:rsidRDefault="0072536A" w:rsidP="0072536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4DF6C407" w14:textId="77777777" w:rsidR="0072536A" w:rsidRPr="00F00B84" w:rsidRDefault="0072536A" w:rsidP="0072536A">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0ECB1511" w14:textId="77777777" w:rsidR="0072536A" w:rsidRPr="00F00B84" w:rsidRDefault="0072536A" w:rsidP="0072536A">
      <w:pPr>
        <w:jc w:val="center"/>
        <w:rPr>
          <w:rFonts w:ascii="Arial" w:eastAsia="Times New Roman" w:hAnsi="Arial" w:cs="Arial"/>
          <w:bCs/>
          <w:sz w:val="28"/>
          <w:szCs w:val="36"/>
          <w:lang w:eastAsia="es-MX"/>
        </w:rPr>
      </w:pPr>
    </w:p>
    <w:p w14:paraId="1FF3DC75" w14:textId="77777777" w:rsidR="0072536A" w:rsidRPr="00F00B84" w:rsidRDefault="0072536A" w:rsidP="0072536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695D3F94" w14:textId="77777777" w:rsidR="0072536A" w:rsidRPr="00F00B84" w:rsidRDefault="0072536A" w:rsidP="0072536A">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Pr>
          <w:rFonts w:ascii="Arial" w:eastAsia="Times New Roman" w:hAnsi="Arial" w:cs="Arial"/>
          <w:bCs/>
          <w:sz w:val="28"/>
          <w:szCs w:val="36"/>
          <w:lang w:eastAsia="es-MX"/>
        </w:rPr>
        <w:t>5</w:t>
      </w:r>
      <w:r w:rsidRPr="00F00B84">
        <w:rPr>
          <w:rFonts w:ascii="Arial" w:eastAsia="Times New Roman" w:hAnsi="Arial" w:cs="Arial"/>
          <w:bCs/>
          <w:sz w:val="28"/>
          <w:szCs w:val="36"/>
          <w:lang w:eastAsia="es-MX"/>
        </w:rPr>
        <w:t>.</w:t>
      </w:r>
    </w:p>
    <w:p w14:paraId="395D111E" w14:textId="77777777" w:rsidR="0072536A" w:rsidRPr="00F00B84" w:rsidRDefault="0072536A" w:rsidP="0072536A">
      <w:pPr>
        <w:jc w:val="center"/>
        <w:rPr>
          <w:rFonts w:ascii="Arial" w:eastAsia="Times New Roman" w:hAnsi="Arial" w:cs="Arial"/>
          <w:bCs/>
          <w:sz w:val="28"/>
          <w:szCs w:val="36"/>
          <w:lang w:eastAsia="es-MX"/>
        </w:rPr>
      </w:pPr>
    </w:p>
    <w:p w14:paraId="42668B82" w14:textId="77777777" w:rsidR="0072536A" w:rsidRPr="00F00B84" w:rsidRDefault="0072536A" w:rsidP="0072536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3C5866EC" w14:textId="77777777" w:rsidR="0072536A" w:rsidRDefault="0072536A" w:rsidP="0072536A">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bookmarkStart w:id="2" w:name="_Toc153367901"/>
      <w:bookmarkEnd w:id="1"/>
      <w:bookmarkEnd w:id="0"/>
    </w:p>
    <w:p w14:paraId="5F25B100" w14:textId="77777777" w:rsidR="0072536A" w:rsidRDefault="0072536A" w:rsidP="0072536A">
      <w:pPr>
        <w:rPr>
          <w:rFonts w:ascii="Arial" w:eastAsia="Times New Roman" w:hAnsi="Arial" w:cs="Arial"/>
          <w:bCs/>
          <w:sz w:val="28"/>
          <w:szCs w:val="36"/>
          <w:lang w:eastAsia="es-MX"/>
        </w:rPr>
      </w:pPr>
    </w:p>
    <w:p w14:paraId="702D2270" w14:textId="77777777" w:rsidR="0072536A" w:rsidRDefault="0072536A" w:rsidP="0072536A">
      <w:pPr>
        <w:rPr>
          <w:rFonts w:ascii="Arial" w:eastAsia="Times New Roman" w:hAnsi="Arial" w:cs="Arial"/>
          <w:bCs/>
          <w:sz w:val="28"/>
          <w:szCs w:val="36"/>
          <w:lang w:eastAsia="es-MX"/>
        </w:rPr>
      </w:pPr>
    </w:p>
    <w:p w14:paraId="1FFEA768" w14:textId="77777777" w:rsidR="0072536A" w:rsidRDefault="0072536A" w:rsidP="0072536A">
      <w:pPr>
        <w:rPr>
          <w:rFonts w:ascii="Arial" w:eastAsia="Times New Roman" w:hAnsi="Arial" w:cs="Arial"/>
          <w:bCs/>
          <w:sz w:val="28"/>
          <w:szCs w:val="36"/>
          <w:lang w:eastAsia="es-MX"/>
        </w:rPr>
      </w:pPr>
    </w:p>
    <w:p w14:paraId="6551C164" w14:textId="77777777" w:rsidR="0072536A" w:rsidRDefault="0072536A" w:rsidP="0072536A">
      <w:pPr>
        <w:rPr>
          <w:rFonts w:ascii="Arial" w:eastAsia="Times New Roman" w:hAnsi="Arial" w:cs="Arial"/>
          <w:bCs/>
          <w:sz w:val="28"/>
          <w:szCs w:val="36"/>
          <w:lang w:eastAsia="es-MX"/>
        </w:rPr>
      </w:pPr>
    </w:p>
    <w:p w14:paraId="1C43C857" w14:textId="7B3C7FD1" w:rsidR="0072536A" w:rsidRPr="0072536A" w:rsidRDefault="0072536A" w:rsidP="0072536A">
      <w:pPr>
        <w:rPr>
          <w:rFonts w:ascii="Arial" w:eastAsia="Times New Roman" w:hAnsi="Arial" w:cs="Arial"/>
          <w:b/>
          <w:bCs/>
          <w:sz w:val="36"/>
          <w:szCs w:val="44"/>
          <w:lang w:eastAsia="es-MX"/>
        </w:rPr>
      </w:pPr>
      <w:r w:rsidRPr="0072536A">
        <w:rPr>
          <w:rFonts w:ascii="Arial" w:hAnsi="Arial" w:cs="Arial"/>
          <w:b/>
          <w:bCs/>
          <w:sz w:val="28"/>
          <w:szCs w:val="28"/>
        </w:rPr>
        <w:lastRenderedPageBreak/>
        <w:t>5.2 EL ENTORNO DE LA INTELIGENCIA DE NEGOCIOS</w:t>
      </w:r>
      <w:bookmarkEnd w:id="2"/>
    </w:p>
    <w:p w14:paraId="6F6964EE" w14:textId="77777777" w:rsidR="0072536A" w:rsidRPr="00491E6E" w:rsidRDefault="0072536A" w:rsidP="0072536A">
      <w:pPr>
        <w:jc w:val="both"/>
        <w:rPr>
          <w:rFonts w:ascii="Arial" w:hAnsi="Arial" w:cs="Arial"/>
          <w:sz w:val="24"/>
          <w:szCs w:val="24"/>
        </w:rPr>
      </w:pPr>
      <w:r w:rsidRPr="00491E6E">
        <w:rPr>
          <w:rFonts w:ascii="Arial" w:hAnsi="Arial" w:cs="Arial"/>
          <w:sz w:val="24"/>
          <w:szCs w:val="24"/>
        </w:rPr>
        <w:t xml:space="preserve">El </w:t>
      </w:r>
      <w:proofErr w:type="gramStart"/>
      <w:r w:rsidRPr="00491E6E">
        <w:rPr>
          <w:rFonts w:ascii="Arial" w:hAnsi="Arial" w:cs="Arial"/>
          <w:sz w:val="24"/>
          <w:szCs w:val="24"/>
        </w:rPr>
        <w:t xml:space="preserve">Business </w:t>
      </w:r>
      <w:proofErr w:type="spellStart"/>
      <w:r w:rsidRPr="00491E6E">
        <w:rPr>
          <w:rFonts w:ascii="Arial" w:hAnsi="Arial" w:cs="Arial"/>
          <w:sz w:val="24"/>
          <w:szCs w:val="24"/>
        </w:rPr>
        <w:t>Intelligence</w:t>
      </w:r>
      <w:proofErr w:type="spellEnd"/>
      <w:proofErr w:type="gramEnd"/>
      <w:r w:rsidRPr="00491E6E">
        <w:rPr>
          <w:rFonts w:ascii="Arial" w:hAnsi="Arial" w:cs="Arial"/>
          <w:sz w:val="24"/>
          <w:szCs w:val="24"/>
        </w:rPr>
        <w:t>, BI o la inteligencia de negocios combina análisis de negocios, minería, visualización, herramientas e infraestructura de datos, además de prácticas recomendadas para ayudar a las empresas a tomar decisiones basadas en los datos. En la práctica, implementar la inteligencia de negocios moderna implica contar con una vista integral de todos los datos de la organización. Además, consiste en usar estos datos para impulsar el cambio, eliminar las ineficiencias y adaptarse rápidamente a los cambios del mercado o la demanda.</w:t>
      </w:r>
    </w:p>
    <w:p w14:paraId="3951E88F" w14:textId="188CFFD8" w:rsidR="0072536A" w:rsidRPr="00491E6E" w:rsidRDefault="0072536A" w:rsidP="0072536A">
      <w:pPr>
        <w:numPr>
          <w:ilvl w:val="0"/>
          <w:numId w:val="2"/>
        </w:numPr>
        <w:spacing w:before="100" w:beforeAutospacing="1" w:after="168" w:line="240" w:lineRule="auto"/>
        <w:jc w:val="both"/>
        <w:rPr>
          <w:rFonts w:ascii="Arial" w:eastAsia="Times New Roman" w:hAnsi="Arial" w:cs="Arial"/>
          <w:sz w:val="24"/>
          <w:szCs w:val="24"/>
          <w:lang w:eastAsia="es-MX"/>
        </w:rPr>
      </w:pPr>
      <w:r w:rsidRPr="00491E6E">
        <w:rPr>
          <w:rFonts w:ascii="Arial" w:eastAsia="Times New Roman" w:hAnsi="Arial" w:cs="Arial"/>
          <w:sz w:val="24"/>
          <w:szCs w:val="24"/>
          <w:lang w:eastAsia="es-MX"/>
        </w:rPr>
        <w:t>Minería de datos: usar bases de datos, estadísticas y aprendizaje automático para descubrir tendencias en conjuntos de datos más grandes.</w:t>
      </w:r>
    </w:p>
    <w:p w14:paraId="16539795" w14:textId="77777777" w:rsidR="0072536A" w:rsidRPr="00491E6E" w:rsidRDefault="0072536A" w:rsidP="0072536A">
      <w:pPr>
        <w:numPr>
          <w:ilvl w:val="0"/>
          <w:numId w:val="2"/>
        </w:numPr>
        <w:spacing w:before="100" w:beforeAutospacing="1" w:after="168" w:line="240" w:lineRule="auto"/>
        <w:jc w:val="both"/>
        <w:rPr>
          <w:rFonts w:ascii="Arial" w:eastAsia="Times New Roman" w:hAnsi="Arial" w:cs="Arial"/>
          <w:sz w:val="24"/>
          <w:szCs w:val="24"/>
          <w:lang w:eastAsia="es-MX"/>
        </w:rPr>
      </w:pPr>
      <w:r w:rsidRPr="00491E6E">
        <w:rPr>
          <w:rFonts w:ascii="Arial" w:eastAsia="Times New Roman" w:hAnsi="Arial" w:cs="Arial"/>
          <w:sz w:val="24"/>
          <w:szCs w:val="24"/>
          <w:lang w:eastAsia="es-MX"/>
        </w:rPr>
        <w:t>Generación de informes: compartir análisis de datos con las partes interesadas para que todos puedan sacar sus propias conclusiones y tomar decisiones.</w:t>
      </w:r>
    </w:p>
    <w:p w14:paraId="1FEAFC9B" w14:textId="36F148D0" w:rsidR="0072536A" w:rsidRPr="00491E6E" w:rsidRDefault="0072536A" w:rsidP="0072536A">
      <w:pPr>
        <w:numPr>
          <w:ilvl w:val="0"/>
          <w:numId w:val="2"/>
        </w:numPr>
        <w:spacing w:before="100" w:beforeAutospacing="1" w:after="168" w:line="240" w:lineRule="auto"/>
        <w:jc w:val="both"/>
        <w:rPr>
          <w:rFonts w:ascii="Arial" w:eastAsia="Times New Roman" w:hAnsi="Arial" w:cs="Arial"/>
          <w:sz w:val="24"/>
          <w:szCs w:val="24"/>
          <w:lang w:eastAsia="es-MX"/>
        </w:rPr>
      </w:pPr>
      <w:r w:rsidRPr="00491E6E">
        <w:rPr>
          <w:rFonts w:ascii="Arial" w:eastAsia="Times New Roman" w:hAnsi="Arial" w:cs="Arial"/>
          <w:sz w:val="24"/>
          <w:szCs w:val="24"/>
          <w:lang w:eastAsia="es-MX"/>
        </w:rPr>
        <w:t xml:space="preserve">Métricas de rendimiento y valores de referencia: comparar los datos del rendimiento actual con los datos históricos para hacer un seguimiento del rendimiento frente a los objetivos. En general, esto se lleva a cabo con </w:t>
      </w:r>
      <w:proofErr w:type="spellStart"/>
      <w:r w:rsidRPr="00491E6E">
        <w:rPr>
          <w:rFonts w:ascii="Arial" w:eastAsia="Times New Roman" w:hAnsi="Arial" w:cs="Arial"/>
          <w:sz w:val="24"/>
          <w:szCs w:val="24"/>
          <w:lang w:eastAsia="es-MX"/>
        </w:rPr>
        <w:t>dashboards</w:t>
      </w:r>
      <w:proofErr w:type="spellEnd"/>
      <w:r w:rsidRPr="00491E6E">
        <w:rPr>
          <w:rFonts w:ascii="Arial" w:eastAsia="Times New Roman" w:hAnsi="Arial" w:cs="Arial"/>
          <w:sz w:val="24"/>
          <w:szCs w:val="24"/>
          <w:lang w:eastAsia="es-MX"/>
        </w:rPr>
        <w:t xml:space="preserve"> personalizados.</w:t>
      </w:r>
    </w:p>
    <w:p w14:paraId="14E9991B" w14:textId="632339CB" w:rsidR="0072536A" w:rsidRPr="00491E6E" w:rsidRDefault="0072536A" w:rsidP="0072536A">
      <w:pPr>
        <w:numPr>
          <w:ilvl w:val="0"/>
          <w:numId w:val="2"/>
        </w:numPr>
        <w:spacing w:before="100" w:beforeAutospacing="1" w:after="168" w:line="240" w:lineRule="auto"/>
        <w:jc w:val="both"/>
        <w:rPr>
          <w:rFonts w:ascii="Arial" w:eastAsia="Times New Roman" w:hAnsi="Arial" w:cs="Arial"/>
          <w:sz w:val="24"/>
          <w:szCs w:val="24"/>
          <w:lang w:eastAsia="es-MX"/>
        </w:rPr>
      </w:pPr>
      <w:r w:rsidRPr="00491E6E">
        <w:rPr>
          <w:rFonts w:ascii="Arial" w:eastAsia="Times New Roman" w:hAnsi="Arial" w:cs="Arial"/>
          <w:sz w:val="24"/>
          <w:szCs w:val="24"/>
          <w:lang w:eastAsia="es-MX"/>
        </w:rPr>
        <w:t>Análisis descriptivos: usar un análisis de datos preliminar para descubrir qué ocurrió.</w:t>
      </w:r>
    </w:p>
    <w:p w14:paraId="60A36FA2" w14:textId="630B00F9" w:rsidR="0072536A" w:rsidRPr="00491E6E" w:rsidRDefault="0072536A" w:rsidP="0072536A">
      <w:pPr>
        <w:numPr>
          <w:ilvl w:val="0"/>
          <w:numId w:val="2"/>
        </w:numPr>
        <w:spacing w:before="100" w:beforeAutospacing="1" w:after="168" w:line="240" w:lineRule="auto"/>
        <w:jc w:val="both"/>
        <w:rPr>
          <w:rFonts w:ascii="Arial" w:eastAsia="Times New Roman" w:hAnsi="Arial" w:cs="Arial"/>
          <w:sz w:val="24"/>
          <w:szCs w:val="24"/>
          <w:lang w:eastAsia="es-MX"/>
        </w:rPr>
      </w:pPr>
      <w:r w:rsidRPr="00491E6E">
        <w:rPr>
          <w:rFonts w:ascii="Arial" w:eastAsia="Times New Roman" w:hAnsi="Arial" w:cs="Arial"/>
          <w:sz w:val="24"/>
          <w:szCs w:val="24"/>
          <w:lang w:eastAsia="es-MX"/>
        </w:rPr>
        <w:t>Consultas: el usuario realiza preguntas específicas relacionadas con los datos y la BI extrae las respuestas de los conjuntos de datos.</w:t>
      </w:r>
    </w:p>
    <w:p w14:paraId="78FE76FC" w14:textId="16461E61" w:rsidR="0072536A" w:rsidRPr="00491E6E" w:rsidRDefault="0072536A" w:rsidP="0072536A">
      <w:pPr>
        <w:numPr>
          <w:ilvl w:val="0"/>
          <w:numId w:val="2"/>
        </w:numPr>
        <w:spacing w:before="100" w:beforeAutospacing="1" w:after="168" w:line="240" w:lineRule="auto"/>
        <w:jc w:val="both"/>
        <w:rPr>
          <w:rFonts w:ascii="Arial" w:eastAsia="Times New Roman" w:hAnsi="Arial" w:cs="Arial"/>
          <w:sz w:val="24"/>
          <w:szCs w:val="24"/>
          <w:lang w:eastAsia="es-MX"/>
        </w:rPr>
      </w:pPr>
      <w:r>
        <w:rPr>
          <w:noProof/>
        </w:rPr>
        <w:drawing>
          <wp:anchor distT="0" distB="0" distL="114300" distR="114300" simplePos="0" relativeHeight="251661312" behindDoc="0" locked="0" layoutInCell="1" allowOverlap="1" wp14:anchorId="49AC4918" wp14:editId="781E5769">
            <wp:simplePos x="0" y="0"/>
            <wp:positionH relativeFrom="column">
              <wp:posOffset>3720465</wp:posOffset>
            </wp:positionH>
            <wp:positionV relativeFrom="paragraph">
              <wp:posOffset>602615</wp:posOffset>
            </wp:positionV>
            <wp:extent cx="1858010" cy="2376805"/>
            <wp:effectExtent l="0" t="0" r="8890" b="4445"/>
            <wp:wrapSquare wrapText="bothSides"/>
            <wp:docPr id="730613737" name="Imagen 1" descr="Inteligencia de negocios e ingenieria d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igencia de negocios e ingenieria de dat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8010" cy="2376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1E6E">
        <w:rPr>
          <w:rFonts w:ascii="Arial" w:eastAsia="Times New Roman" w:hAnsi="Arial" w:cs="Arial"/>
          <w:sz w:val="24"/>
          <w:szCs w:val="24"/>
          <w:lang w:eastAsia="es-MX"/>
        </w:rPr>
        <w:t>Análisis estadístico: a partir de los resultados de análisis descriptivos, se exploran aún más los datos a través de estadísticas, por ejemplo, para determinar cómo ocurrió una tendencia y por qué.</w:t>
      </w:r>
    </w:p>
    <w:p w14:paraId="55279948" w14:textId="17759E49" w:rsidR="0072536A" w:rsidRPr="00491E6E" w:rsidRDefault="0072536A" w:rsidP="0072536A">
      <w:pPr>
        <w:numPr>
          <w:ilvl w:val="0"/>
          <w:numId w:val="2"/>
        </w:numPr>
        <w:spacing w:before="100" w:beforeAutospacing="1" w:after="168" w:line="240" w:lineRule="auto"/>
        <w:jc w:val="both"/>
        <w:rPr>
          <w:rFonts w:ascii="Arial" w:eastAsia="Times New Roman" w:hAnsi="Arial" w:cs="Arial"/>
          <w:sz w:val="24"/>
          <w:szCs w:val="24"/>
          <w:lang w:eastAsia="es-MX"/>
        </w:rPr>
      </w:pPr>
      <w:r w:rsidRPr="00491E6E">
        <w:rPr>
          <w:rFonts w:ascii="Arial" w:eastAsia="Times New Roman" w:hAnsi="Arial" w:cs="Arial"/>
          <w:sz w:val="24"/>
          <w:szCs w:val="24"/>
          <w:lang w:eastAsia="es-MX"/>
        </w:rPr>
        <w:t>Visualización de datos: transformar el análisis de datos en representaciones visuales, como gráficos e histogramas, a fin de consumir más fácilmente los datos.</w:t>
      </w:r>
    </w:p>
    <w:p w14:paraId="6B30432F" w14:textId="39963316" w:rsidR="0072536A" w:rsidRPr="00491E6E" w:rsidRDefault="0072536A" w:rsidP="0072536A">
      <w:pPr>
        <w:numPr>
          <w:ilvl w:val="0"/>
          <w:numId w:val="2"/>
        </w:numPr>
        <w:spacing w:before="100" w:beforeAutospacing="1" w:after="168" w:line="240" w:lineRule="auto"/>
        <w:jc w:val="both"/>
        <w:rPr>
          <w:rFonts w:ascii="Arial" w:eastAsia="Times New Roman" w:hAnsi="Arial" w:cs="Arial"/>
          <w:sz w:val="24"/>
          <w:szCs w:val="24"/>
          <w:lang w:eastAsia="es-MX"/>
        </w:rPr>
      </w:pPr>
      <w:r w:rsidRPr="00491E6E">
        <w:rPr>
          <w:rFonts w:ascii="Arial" w:eastAsia="Times New Roman" w:hAnsi="Arial" w:cs="Arial"/>
          <w:sz w:val="24"/>
          <w:szCs w:val="24"/>
          <w:lang w:eastAsia="es-MX"/>
        </w:rPr>
        <w:t>Análisis visual: explorar los datos a través de la narración visual de historias para compartir información sobre la marcha y permanecer en el flujo de análisis.</w:t>
      </w:r>
    </w:p>
    <w:p w14:paraId="358E4EB9" w14:textId="1021505A" w:rsidR="0072536A" w:rsidRPr="00491E6E" w:rsidRDefault="0072536A" w:rsidP="0072536A">
      <w:pPr>
        <w:numPr>
          <w:ilvl w:val="0"/>
          <w:numId w:val="2"/>
        </w:numPr>
        <w:spacing w:before="100" w:beforeAutospacing="1" w:after="168" w:line="240" w:lineRule="auto"/>
        <w:jc w:val="both"/>
        <w:rPr>
          <w:rFonts w:ascii="Arial" w:eastAsia="Times New Roman" w:hAnsi="Arial" w:cs="Arial"/>
          <w:sz w:val="24"/>
          <w:szCs w:val="24"/>
          <w:lang w:eastAsia="es-MX"/>
        </w:rPr>
      </w:pPr>
      <w:r w:rsidRPr="00491E6E">
        <w:rPr>
          <w:rFonts w:ascii="Arial" w:eastAsia="Times New Roman" w:hAnsi="Arial" w:cs="Arial"/>
          <w:sz w:val="24"/>
          <w:szCs w:val="24"/>
          <w:lang w:eastAsia="es-MX"/>
        </w:rPr>
        <w:t>Preparación de datos: recopilar varias fuentes de datos, identificar las dimensiones y las medidas y preparar los datos para el análisis.</w:t>
      </w:r>
      <w:r w:rsidRPr="0072536A">
        <w:t xml:space="preserve"> </w:t>
      </w:r>
    </w:p>
    <w:p w14:paraId="70D70077" w14:textId="7256E65D" w:rsidR="0072536A" w:rsidRDefault="0072536A"/>
    <w:sectPr w:rsidR="007253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778763F"/>
    <w:multiLevelType w:val="multilevel"/>
    <w:tmpl w:val="46B4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598089">
    <w:abstractNumId w:val="0"/>
  </w:num>
  <w:num w:numId="2" w16cid:durableId="1134636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36A"/>
    <w:rsid w:val="007253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D82B"/>
  <w15:chartTrackingRefBased/>
  <w15:docId w15:val="{1A0DD064-EA88-4986-9404-616CC790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36A"/>
    <w:pPr>
      <w:spacing w:line="259" w:lineRule="auto"/>
    </w:pPr>
    <w:rPr>
      <w:kern w:val="0"/>
      <w:sz w:val="22"/>
      <w:szCs w:val="22"/>
      <w14:ligatures w14:val="none"/>
    </w:rPr>
  </w:style>
  <w:style w:type="paragraph" w:styleId="Ttulo1">
    <w:name w:val="heading 1"/>
    <w:basedOn w:val="Normal"/>
    <w:next w:val="Normal"/>
    <w:link w:val="Ttulo1Car"/>
    <w:uiPriority w:val="9"/>
    <w:qFormat/>
    <w:rsid w:val="007253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253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253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253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253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253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253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253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253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53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253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253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253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253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253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53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53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536A"/>
    <w:rPr>
      <w:rFonts w:eastAsiaTheme="majorEastAsia" w:cstheme="majorBidi"/>
      <w:color w:val="272727" w:themeColor="text1" w:themeTint="D8"/>
    </w:rPr>
  </w:style>
  <w:style w:type="paragraph" w:styleId="Ttulo">
    <w:name w:val="Title"/>
    <w:basedOn w:val="Normal"/>
    <w:next w:val="Normal"/>
    <w:link w:val="TtuloCar"/>
    <w:uiPriority w:val="10"/>
    <w:qFormat/>
    <w:rsid w:val="00725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53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53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253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536A"/>
    <w:pPr>
      <w:spacing w:before="160"/>
      <w:jc w:val="center"/>
    </w:pPr>
    <w:rPr>
      <w:i/>
      <w:iCs/>
      <w:color w:val="404040" w:themeColor="text1" w:themeTint="BF"/>
    </w:rPr>
  </w:style>
  <w:style w:type="character" w:customStyle="1" w:styleId="CitaCar">
    <w:name w:val="Cita Car"/>
    <w:basedOn w:val="Fuentedeprrafopredeter"/>
    <w:link w:val="Cita"/>
    <w:uiPriority w:val="29"/>
    <w:rsid w:val="0072536A"/>
    <w:rPr>
      <w:i/>
      <w:iCs/>
      <w:color w:val="404040" w:themeColor="text1" w:themeTint="BF"/>
    </w:rPr>
  </w:style>
  <w:style w:type="paragraph" w:styleId="Prrafodelista">
    <w:name w:val="List Paragraph"/>
    <w:basedOn w:val="Normal"/>
    <w:uiPriority w:val="34"/>
    <w:qFormat/>
    <w:rsid w:val="0072536A"/>
    <w:pPr>
      <w:ind w:left="720"/>
      <w:contextualSpacing/>
    </w:pPr>
  </w:style>
  <w:style w:type="character" w:styleId="nfasisintenso">
    <w:name w:val="Intense Emphasis"/>
    <w:basedOn w:val="Fuentedeprrafopredeter"/>
    <w:uiPriority w:val="21"/>
    <w:qFormat/>
    <w:rsid w:val="0072536A"/>
    <w:rPr>
      <w:i/>
      <w:iCs/>
      <w:color w:val="0F4761" w:themeColor="accent1" w:themeShade="BF"/>
    </w:rPr>
  </w:style>
  <w:style w:type="paragraph" w:styleId="Citadestacada">
    <w:name w:val="Intense Quote"/>
    <w:basedOn w:val="Normal"/>
    <w:next w:val="Normal"/>
    <w:link w:val="CitadestacadaCar"/>
    <w:uiPriority w:val="30"/>
    <w:qFormat/>
    <w:rsid w:val="00725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2536A"/>
    <w:rPr>
      <w:i/>
      <w:iCs/>
      <w:color w:val="0F4761" w:themeColor="accent1" w:themeShade="BF"/>
    </w:rPr>
  </w:style>
  <w:style w:type="character" w:styleId="Referenciaintensa">
    <w:name w:val="Intense Reference"/>
    <w:basedOn w:val="Fuentedeprrafopredeter"/>
    <w:uiPriority w:val="32"/>
    <w:qFormat/>
    <w:rsid w:val="007253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2105</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Lizbeth Izquierdo Espinoza</dc:creator>
  <cp:keywords/>
  <dc:description/>
  <cp:lastModifiedBy>Angelica Lizbeth Izquierdo Espinoza</cp:lastModifiedBy>
  <cp:revision>1</cp:revision>
  <dcterms:created xsi:type="dcterms:W3CDTF">2023-12-14T02:39:00Z</dcterms:created>
  <dcterms:modified xsi:type="dcterms:W3CDTF">2023-12-14T02:41:00Z</dcterms:modified>
</cp:coreProperties>
</file>