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Laturnus, </w:t>
      </w:r>
      <w:r>
        <w:rPr>
          <w:lang w:val="en-CA"/>
        </w:rPr>
        <w:t>Olivia Murphy</w:t>
      </w:r>
      <w:r w:rsidR="006A1A86">
        <w:rPr>
          <w:lang w:val="en-CA"/>
        </w:rPr>
        <w:t xml:space="preserve">, </w:t>
      </w:r>
      <w:r>
        <w:t>Amalis Riera Vuibert,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4210607A"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w:t>
      </w:r>
      <w:r w:rsidR="00AE788D">
        <w:t xml:space="preserve"> </w:t>
      </w:r>
      <w:r w:rsidR="00AE788D">
        <w:fldChar w:fldCharType="begin"/>
      </w:r>
      <w:r w:rsidR="00AE788D">
        <w:instrText xml:space="preserve"> ADDIN ZOTERO_ITEM CSL_CITATION {"citationID":"PJ90l4rc","properties":{"formattedCitation":"(Parijs et al., 2009)","plainCitation":"(Parijs et al., 2009)","noteIndex":0},"citationItems":[{"id":85,"uris":["http://zotero.org/users/local/kg8zx2dc/items/7YQGWMF8"],"itemData":{"id":85,"type":"article-journal","abstract":"Defining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Van"}],"issued":{"date-parts":[["2009",12,3]]}}}],"schema":"https://github.com/citation-style-language/schema/raw/master/csl-citation.json"} </w:instrText>
      </w:r>
      <w:r w:rsidR="00AE788D">
        <w:fldChar w:fldCharType="separate"/>
      </w:r>
      <w:r w:rsidR="00AE788D" w:rsidRPr="00AE788D">
        <w:rPr>
          <w:rFonts w:ascii="Calibri" w:hAnsi="Calibri" w:cs="Calibri"/>
        </w:rPr>
        <w:t>(Parijs et al., 2009)</w:t>
      </w:r>
      <w:r w:rsidR="00AE788D">
        <w:fldChar w:fldCharType="end"/>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4B2226F8" w:rsidR="00E405C9" w:rsidRDefault="00250EBC" w:rsidP="0026568A">
      <w:r>
        <w:t>Killer whales (</w:t>
      </w:r>
      <w:r w:rsidRPr="00D85BFE">
        <w:rPr>
          <w:i/>
          <w:iCs/>
        </w:rPr>
        <w:t>Orcinus orca</w:t>
      </w:r>
      <w:r>
        <w:t xml:space="preserve">) </w:t>
      </w:r>
      <w:r w:rsidR="008D65F3">
        <w:t xml:space="preserve">are found in all oceans of the </w:t>
      </w:r>
      <w:r w:rsidR="00EF6161">
        <w:t>world and</w:t>
      </w:r>
      <w:r w:rsidR="008D65F3">
        <w:t xml:space="preserve">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AE788D">
        <w:t xml:space="preserve"> presently include </w:t>
      </w:r>
      <w:r w:rsidR="00D85BFE">
        <w:t xml:space="preserve">three ecotypes are resident, transient </w:t>
      </w:r>
      <w:r w:rsidR="00AE788D">
        <w:t xml:space="preserve">or Biggs, </w:t>
      </w:r>
      <w:r w:rsidR="00D85BFE">
        <w:t>and offshore</w:t>
      </w:r>
      <w:r w:rsidR="00EE03EF">
        <w:t xml:space="preserve"> </w:t>
      </w:r>
      <w:r w:rsidR="0026568A">
        <w:fldChar w:fldCharType="begin"/>
      </w:r>
      <w:r w:rsidR="0061294A">
        <w:instrText xml:space="preserve"> ADDIN ZOTERO_ITEM CSL_CITATION {"citationID":"MqBprIze","properties":{"formattedCitation":"(Baird &amp; Stacey, 1988; Balcomb III &amp; Bigg, 1986; Ford et al., 1998)","plainCitation":"(Baird &amp; Stacey, 1988; Balcomb III &amp; Bigg, 1986;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26568A">
        <w:fldChar w:fldCharType="separate"/>
      </w:r>
      <w:r w:rsidR="0061294A" w:rsidRPr="0061294A">
        <w:rPr>
          <w:rFonts w:ascii="Calibri" w:hAnsi="Calibri" w:cs="Calibri"/>
        </w:rPr>
        <w:t>(Baird &amp; Stacey, 1988; Balcomb III &amp; Bigg, 1986; Ford et al., 1998)</w:t>
      </w:r>
      <w:r w:rsidR="0026568A">
        <w:fldChar w:fldCharType="end"/>
      </w:r>
      <w:r w:rsidR="0026568A">
        <w:t>.</w:t>
      </w:r>
      <w:r w:rsidR="00AE788D">
        <w:t xml:space="preserve"> For consistency, we refer to these </w:t>
      </w:r>
      <w:r w:rsidR="00C27E03">
        <w:t>lineages</w:t>
      </w:r>
      <w:r w:rsidR="00AE788D">
        <w:t xml:space="preserve"> as </w:t>
      </w:r>
      <w:r w:rsidR="00C27E03">
        <w:t>populations</w:t>
      </w:r>
      <w:r w:rsidR="00AE788D">
        <w:t xml:space="preserve"> but readers should note that the nomenclature and taxonomy are in flux </w:t>
      </w:r>
      <w:r w:rsidR="00AE788D">
        <w:fldChar w:fldCharType="begin"/>
      </w:r>
      <w:r w:rsidR="00AE788D">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AE788D">
        <w:fldChar w:fldCharType="separate"/>
      </w:r>
      <w:r w:rsidR="00AE788D" w:rsidRPr="00AE788D">
        <w:rPr>
          <w:rFonts w:ascii="Calibri" w:hAnsi="Calibri" w:cs="Calibri"/>
        </w:rPr>
        <w:t>(Morin et al., 2024)</w:t>
      </w:r>
      <w:r w:rsidR="00AE788D">
        <w:fldChar w:fldCharType="end"/>
      </w:r>
      <w:r w:rsidR="00AE788D">
        <w:t xml:space="preserve">. </w:t>
      </w:r>
      <w:r w:rsidR="00EE03EF">
        <w:t xml:space="preserve"> These populations are known to </w:t>
      </w:r>
      <w:r w:rsidR="00EF6161">
        <w:t>occupy the same regions</w:t>
      </w:r>
      <w:r w:rsidR="00EE03EF">
        <w:t xml:space="preserve">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w:t>
      </w:r>
      <w:r w:rsidR="008D65F3" w:rsidRPr="00D85BFE">
        <w:lastRenderedPageBreak/>
        <w:t xml:space="preserve">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5DA7DDF8"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automated processing </w:t>
      </w:r>
      <w:r w:rsidR="00C27E03">
        <w:t>to</w:t>
      </w:r>
      <w:r w:rsidR="000204BD">
        <w:t xml:space="preserve"> </w:t>
      </w:r>
      <w:r w:rsidR="00C27E03">
        <w:t>produce results within reasonable timeframes</w:t>
      </w:r>
      <w:r w:rsidR="000204BD">
        <w:t xml:space="preserve">. </w:t>
      </w:r>
      <w:r w:rsidR="008671E3">
        <w:t>A variety of generalized detection algorithms</w:t>
      </w:r>
      <w:r w:rsidR="00C27E03">
        <w:t xml:space="preserve"> </w:t>
      </w:r>
      <w:r w:rsidR="00C27E03">
        <w:fldChar w:fldCharType="begin"/>
      </w:r>
      <w:r w:rsidR="00C27E03">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rsidR="00C27E03">
        <w:fldChar w:fldCharType="separate"/>
      </w:r>
      <w:r w:rsidR="00C27E03" w:rsidRPr="00C27E03">
        <w:rPr>
          <w:rFonts w:ascii="Calibri" w:hAnsi="Calibri" w:cs="Calibri"/>
        </w:rPr>
        <w:t>(Gillespie et al., 2013; Helble et al., 2012)</w:t>
      </w:r>
      <w:r w:rsidR="00C27E03">
        <w:fldChar w:fldCharType="end"/>
      </w:r>
      <w:r w:rsidR="008671E3">
        <w:t xml:space="preserve"> are available</w:t>
      </w:r>
      <w:r w:rsidR="00C27E03">
        <w:t xml:space="preserve"> that work reasonably well on killer whale calls and at least one neural network based </w:t>
      </w:r>
      <w:r w:rsidR="008671E3">
        <w:t>killer whale detector</w:t>
      </w:r>
      <w:r w:rsidR="00C27E03">
        <w:t xml:space="preserve"> has been published</w:t>
      </w:r>
      <w:r w:rsidR="008671E3">
        <w:t xml:space="preserve"> </w:t>
      </w:r>
      <w:r w:rsidR="0026568A">
        <w:fldChar w:fldCharType="begin"/>
      </w:r>
      <w:r w:rsidR="0061294A">
        <w:instrText xml:space="preserve"> ADDIN ZOTERO_ITEM CSL_CITATION {"citationID":"V9h2PqEo","properties":{"formattedCitation":"(Kirsebom et al., 2022)","plainCitation":"(Kirsebom et al., 2022)","noteIndex":0},"citationItems":[{"id":83,"uris":["http://zotero.org/users/local/kg8zx2dc/items/KIC4W7SX"],"itemData":{"id":83,"type":"article-journal","abstract":"Deep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rsidR="0026568A">
        <w:fldChar w:fldCharType="separate"/>
      </w:r>
      <w:r w:rsidR="0061294A" w:rsidRPr="0061294A">
        <w:rPr>
          <w:rFonts w:ascii="Calibri" w:hAnsi="Calibri" w:cs="Calibri"/>
        </w:rPr>
        <w:t>(Kirsebom et al., 2022)</w:t>
      </w:r>
      <w:r w:rsidR="0026568A">
        <w:fldChar w:fldCharType="end"/>
      </w:r>
      <w:r w:rsidR="008671E3">
        <w:t xml:space="preserve">. </w:t>
      </w:r>
      <w:r w:rsidR="000204BD">
        <w:t xml:space="preserve">Several groups have independently been working to build Killer whale detection and classification algorithms but there is a need to combine efforts </w:t>
      </w:r>
      <w:r w:rsidR="00C27E03">
        <w:t>to</w:t>
      </w:r>
      <w:r w:rsidR="000204BD">
        <w:t xml:space="preserve">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6F7E69E9" w:rsidR="00EE183D" w:rsidRDefault="002E6980" w:rsidP="002E6980">
      <w:r>
        <w:t xml:space="preserve">Machine learning models are only as good as the data used to train them. For acoustic ecology, data used to train the algorithm must be representative of the animals’ repertoire </w:t>
      </w:r>
      <w:r w:rsidR="0026568A">
        <w:t>to</w:t>
      </w:r>
      <w:r>
        <w:t xml:space="preserve"> be effective</w:t>
      </w:r>
      <w:r w:rsidR="002020F5">
        <w:t xml:space="preserve"> </w:t>
      </w:r>
      <w:r w:rsidR="0026568A">
        <w:fldChar w:fldCharType="begin"/>
      </w:r>
      <w:r w:rsidR="0061294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26568A">
        <w:fldChar w:fldCharType="separate"/>
      </w:r>
      <w:r w:rsidR="0061294A" w:rsidRPr="0061294A">
        <w:rPr>
          <w:rFonts w:ascii="Calibri" w:hAnsi="Calibri" w:cs="Calibri"/>
        </w:rPr>
        <w:t>(Shiu et al., 2020)</w:t>
      </w:r>
      <w:r w:rsidR="0026568A">
        <w:fldChar w:fldCharType="end"/>
      </w:r>
      <w:r>
        <w:t xml:space="preser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35176AD5" w14:textId="77777777" w:rsidR="00D2087C" w:rsidRDefault="002E6980" w:rsidP="00D2087C">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5C123F58" w14:textId="04C1247F" w:rsidR="002E6980" w:rsidRDefault="00D2087C" w:rsidP="002E6980">
      <w:r>
        <w:t>The goal of this dataset is to facilitate the construction and evaluation of detectors that are capable of 1) discriminating killer whale calls from other acoustically similar species and 2) determine the which ecotype, or species, of killer whale are present as conservation status and regulations vary between each.  There are a few challenges in doing so. First, data donated to this effort were amassed from several independent projects each with different goals, using different methods, and annotated to different levels. For example, some DFO and JASCO/VFPA audio were all processed with energy detectors and analysts validated each detection. Other efforts focused on annotating all signals of interest in a small subset of data, such as the Scripps files. Second</w:t>
      </w:r>
      <w:r w:rsidRPr="00977016">
        <w:t xml:space="preserve"> </w:t>
      </w:r>
      <w:r>
        <w:t>it is not always possible for even expert analysts to discriminate between killer whale and other species in the frequency range, notably pacific white-sided dolphins and humpback whales. Within killer whale acoustics it is also possible to discriminate between ecotypes, clans, and even individuals. However, the resolution varies. Often, it is possible to discriminate ecotypes if numerous calls are detected within an encounter. In some instances, it’s possible to determine matriline or individual identification. However, it’s also as likely that no ecotype specific information is present within the acoustic encounter.  Thus, the annotation scheme should retain classification uncertainty where present.</w:t>
      </w:r>
    </w:p>
    <w:p w14:paraId="13F88AD9" w14:textId="46A360B0" w:rsidR="00EC15A0" w:rsidRDefault="00EE183D" w:rsidP="00C06113">
      <w:r>
        <w:t xml:space="preserve">Building such a dataset is challenging and often cost prohibitive for a single organization. Thus, in this effort we have combined smaller annotated datasets from multiple commercial, non-commercial, and governmental organizations </w:t>
      </w:r>
      <w:r w:rsidR="0026568A">
        <w:t>to</w:t>
      </w:r>
      <w:r>
        <w:t xml:space="preserve"> build a an ecologically representative annotation dataset</w:t>
      </w:r>
      <w:r w:rsidR="00C06113">
        <w:t xml:space="preserve">. </w:t>
      </w:r>
      <w:r w:rsidR="0088680E">
        <w:t xml:space="preserve">Much of the annotation effort was provided through the Humans and Algorithms Listening for Orcas (HALLO) project which used a standardized annotation procedure included in supplemental information 1. The following sections provide detailed information on the 1) Deployment 2) Processing and 4) Annotation procedure for each of the projects. Metadata, where available, is outlined in </w:t>
      </w:r>
      <w:r w:rsidR="0088680E">
        <w:fldChar w:fldCharType="begin"/>
      </w:r>
      <w:r w:rsidR="0088680E">
        <w:instrText xml:space="preserve"> REF _Ref160180346 \h </w:instrText>
      </w:r>
      <w:r w:rsidR="0088680E">
        <w:fldChar w:fldCharType="separate"/>
      </w:r>
      <w:r w:rsidR="0088680E">
        <w:t xml:space="preserve">Table </w:t>
      </w:r>
      <w:r w:rsidR="0088680E">
        <w:rPr>
          <w:noProof/>
        </w:rPr>
        <w:t>2</w:t>
      </w:r>
      <w:r w:rsidR="0088680E">
        <w:fldChar w:fldCharType="end"/>
      </w:r>
      <w:r w:rsidR="0088680E">
        <w:t>.</w:t>
      </w:r>
    </w:p>
    <w:p w14:paraId="717A57B4" w14:textId="77777777" w:rsidR="00C02C15" w:rsidRPr="002E6980" w:rsidRDefault="00C02C15" w:rsidP="002153FF">
      <w:pPr>
        <w:rPr>
          <w:b/>
          <w:bCs/>
        </w:rPr>
      </w:pPr>
    </w:p>
    <w:p w14:paraId="2EA46D79" w14:textId="276AA1FD" w:rsidR="006D74B9" w:rsidRDefault="00F865D4" w:rsidP="006D74B9">
      <w:pPr>
        <w:pStyle w:val="Heading2"/>
      </w:pPr>
      <w:r>
        <w:lastRenderedPageBreak/>
        <w:t>Data Records</w:t>
      </w:r>
    </w:p>
    <w:p w14:paraId="7508935F" w14:textId="77777777" w:rsidR="006D74B9" w:rsidRDefault="006D74B9" w:rsidP="006D74B9"/>
    <w:p w14:paraId="2EDAB165" w14:textId="7BF06C50"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8" w:history="1">
        <w:r w:rsidRPr="00A61BCC">
          <w:rPr>
            <w:rStyle w:val="Hyperlink"/>
          </w:rPr>
          <w:t>https://www.jasco.com</w:t>
        </w:r>
      </w:hyperlink>
      <w:r>
        <w:t>), Ocean Sonics icListen</w:t>
      </w:r>
      <w:r w:rsidR="00D2087C">
        <w:t xml:space="preserve"> hydrophones</w:t>
      </w:r>
      <w:r w:rsidR="0026568A">
        <w:t xml:space="preserve"> (</w:t>
      </w:r>
      <w:r w:rsidR="0026568A" w:rsidRPr="0026568A">
        <w:t>https://oceansonics.com/products/iclisten-sj9/</w:t>
      </w:r>
      <w:r w:rsidR="0026568A">
        <w:t>)</w:t>
      </w:r>
      <w:r>
        <w:t>, and Ocean Instruments soundtrap recorders</w:t>
      </w:r>
      <w:r w:rsidR="0026568A">
        <w:t xml:space="preserve"> (</w:t>
      </w:r>
      <w:hyperlink r:id="rId9" w:history="1">
        <w:r w:rsidR="0026568A" w:rsidRPr="007F489E">
          <w:rPr>
            <w:rStyle w:val="Hyperlink"/>
          </w:rPr>
          <w:t>https://www.oceaninstruments.co.nz/</w:t>
        </w:r>
      </w:hyperlink>
      <w:r w:rsidR="0026568A">
        <w:t>), and</w:t>
      </w:r>
      <w:r>
        <w:t xml:space="preserve">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70DE9803" w:rsidR="00A966D6" w:rsidRDefault="00977016" w:rsidP="00D2087C">
      <w:r>
        <w:t xml:space="preserve">To address </w:t>
      </w:r>
      <w:r w:rsidR="0088680E">
        <w:t>consistency</w:t>
      </w:r>
      <w:r>
        <w:t xml:space="preserve"> issues</w:t>
      </w:r>
      <w:r w:rsidR="00D2087C">
        <w:t xml:space="preserve"> across multiple annotation schemes and annotators we take a two-step approach. First, we provide the raw annotations with explanations from each organization regarding how the data were processed. The original annotations often contain considerable information that is beyond the scope of the challenge including a variety of different labels for biologic and anthropogenic sounds and finer resolution on killer whale calls (e.g. matriline or call type). These annotations details should be of interest to those knowledgeable in the field of killer whale acoustics. We also provide a collated dataset across all providers and deployment locations to get detection and classification algorithms running quickly. The</w:t>
      </w:r>
      <w:r w:rsidR="0060100C">
        <w:t xml:space="preserve"> collated </w:t>
      </w:r>
      <w:r w:rsidR="0052591A">
        <w:t>annotation table</w:t>
      </w:r>
      <w:r>
        <w:t xml:space="preserve"> </w:t>
      </w:r>
      <w:r w:rsidR="00292CF0">
        <w:t>(Annotations.csv)</w:t>
      </w:r>
      <w:r>
        <w:t xml:space="preserve"> </w:t>
      </w:r>
      <w:r w:rsidR="0060100C">
        <w:t xml:space="preserve">includes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rsidR="00292CF0">
        <w:t xml:space="preserve"> </w:t>
      </w:r>
      <w:r w:rsidR="00D2087C">
        <w:t>Finally, we include the code used to homogenize the datasets that produces the Annoations.csv file.</w:t>
      </w:r>
      <w:r w:rsidR="0060100C">
        <w:t xml:space="preserve"> </w:t>
      </w:r>
    </w:p>
    <w:p w14:paraId="61182AB7" w14:textId="77777777" w:rsidR="006D74B9" w:rsidRPr="00395AFA" w:rsidRDefault="006D74B9" w:rsidP="006D74B9"/>
    <w:p w14:paraId="1AC34DCC" w14:textId="6A6B5D14" w:rsidR="00023FBD" w:rsidRDefault="00023FBD" w:rsidP="008576B5">
      <w:pPr>
        <w:pStyle w:val="Heading3"/>
      </w:pPr>
      <w:r>
        <w:t>Orcasound</w:t>
      </w:r>
    </w:p>
    <w:p w14:paraId="042DBBBC" w14:textId="77777777" w:rsidR="008576B5" w:rsidRDefault="008576B5" w:rsidP="00CC57DD"/>
    <w:p w14:paraId="0E327C2F" w14:textId="1155B969" w:rsidR="00023FBD" w:rsidRPr="00E3379A" w:rsidRDefault="00C4761B" w:rsidP="00CC57DD">
      <w:r>
        <w:t xml:space="preserve">Orcasound is a cooperative hydrophone network and an </w:t>
      </w:r>
      <w:r w:rsidR="006A063C">
        <w:t>open-source</w:t>
      </w:r>
      <w:r>
        <w:t xml:space="preserve"> software &amp; hardware project. </w:t>
      </w:r>
      <w:r w:rsidR="006A063C">
        <w:t xml:space="preserve">Orcasound audio and annotations </w:t>
      </w:r>
      <w:r w:rsidR="00023FBD" w:rsidRPr="00023FBD">
        <w:t xml:space="preserve">were compiled from multiple recording efforts spanning from 2017 to 2020. This public dataset includes nine labeling efforts with the 'Pod.Cast' annotation tool, an </w:t>
      </w:r>
      <w:r w:rsidR="0026568A" w:rsidRPr="00023FBD">
        <w:t>open-source</w:t>
      </w:r>
      <w:r w:rsidR="00023FBD" w:rsidRPr="00023FBD">
        <w:t xml:space="preserve"> web app developed by Microsoft Hackathon volunteers to efficiently analyze audio data to detect the presence of killer whale calls</w:t>
      </w:r>
      <w:r w:rsidR="00023FBD">
        <w:t xml:space="preserve"> (</w:t>
      </w:r>
      <w:r w:rsidR="00023FBD" w:rsidRPr="00023FBD">
        <w:t>https://ai4orcas.net/portfolio/pod-cast-annotation-system/</w:t>
      </w:r>
      <w:r w:rsidR="00023FBD">
        <w:t>)</w:t>
      </w:r>
      <w:r w:rsidR="00023FBD" w:rsidRPr="00023FBD">
        <w:t xml:space="preserve">. </w:t>
      </w:r>
      <w:r w:rsidR="00B07519">
        <w:t>Origional</w:t>
      </w:r>
      <w:r w:rsidR="00023FBD" w:rsidRPr="00023FBD">
        <w:t xml:space="preserve"> audio recordings and annotations are accessible via Orcasound's open labeled data bucket. The dataset is organized into annotation rounds that used audio data from various Orcasound locations with a range of SRKW call signal</w:t>
      </w:r>
      <w:r w:rsidR="00DB6F6D">
        <w:t xml:space="preserve"> to </w:t>
      </w:r>
      <w:r w:rsidR="00023FBD" w:rsidRPr="00023FBD">
        <w:t xml:space="preserve">noise </w:t>
      </w:r>
      <w:r w:rsidR="00DB6F6D">
        <w:t xml:space="preserve">ratios and </w:t>
      </w:r>
      <w:r w:rsidR="00023FBD" w:rsidRPr="00023FBD">
        <w:t>background noise characteristics.</w:t>
      </w:r>
      <w:r w:rsidR="006E08B0">
        <w:t xml:space="preserve"> Full details of orcasound data are available on the gitub account for these projects </w:t>
      </w:r>
      <w:r w:rsidR="006E08B0">
        <w:fldChar w:fldCharType="begin"/>
      </w:r>
      <w:r w:rsidR="006E08B0">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rsidR="006E08B0">
        <w:fldChar w:fldCharType="separate"/>
      </w:r>
      <w:r w:rsidR="006E08B0" w:rsidRPr="006E08B0">
        <w:rPr>
          <w:rFonts w:ascii="Calibri" w:hAnsi="Calibri" w:cs="Calibri"/>
        </w:rPr>
        <w:t>(</w:t>
      </w:r>
      <w:r w:rsidR="006E08B0" w:rsidRPr="006E08B0">
        <w:rPr>
          <w:rFonts w:ascii="Calibri" w:hAnsi="Calibri" w:cs="Calibri"/>
          <w:i/>
          <w:iCs/>
        </w:rPr>
        <w:t>Orcasound</w:t>
      </w:r>
      <w:r w:rsidR="006E08B0" w:rsidRPr="006E08B0">
        <w:rPr>
          <w:rFonts w:ascii="Calibri" w:hAnsi="Calibri" w:cs="Calibri"/>
        </w:rPr>
        <w:t>, n.d.)</w:t>
      </w:r>
      <w:r w:rsidR="006E08B0">
        <w:fldChar w:fldCharType="end"/>
      </w:r>
    </w:p>
    <w:p w14:paraId="21FBC2DC" w14:textId="4FEB0524" w:rsidR="00CC57DD" w:rsidRDefault="00CC57DD" w:rsidP="00CC57DD">
      <w:pPr>
        <w:rPr>
          <w:b/>
          <w:bCs/>
        </w:rPr>
      </w:pPr>
      <w:r>
        <w:rPr>
          <w:b/>
          <w:bCs/>
        </w:rPr>
        <w:t>Deployment</w:t>
      </w:r>
    </w:p>
    <w:p w14:paraId="6CB250E9" w14:textId="1E345980" w:rsidR="00023FBD" w:rsidRDefault="00023FBD" w:rsidP="00CC57DD">
      <w:r w:rsidRPr="00023FBD">
        <w:t xml:space="preserve">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w:t>
      </w:r>
      <w:r w:rsidRPr="00023FBD">
        <w:lastRenderedPageBreak/>
        <w:t xml:space="preserve">shallow waters (less than 10 meters at low tide) using bespoke, affordable live-streaming equipment (Raspberry Pi with the Pisound ADC HAT [24 bit, stereo, max 192 kHz]) and the orcanode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t>Processing</w:t>
      </w:r>
    </w:p>
    <w:p w14:paraId="248A5F12" w14:textId="1550A257" w:rsidR="008C22A6" w:rsidRDefault="00DB6F6D" w:rsidP="006E08B0">
      <w:r>
        <w:t xml:space="preserve">Audio data were collected in a variety of formats and at multiple sample rates. </w:t>
      </w:r>
      <w:r w:rsidR="00380F9D">
        <w:t xml:space="preserve">The majority of the audio data were sampled at 48khz but a strong lowpass filter with a steep rolloff at 16.5khz was applied rendering frequencies above this filter unusable. </w:t>
      </w:r>
      <w:r w:rsidR="006E08B0">
        <w:t>All audio files</w:t>
      </w:r>
      <w:r w:rsidR="008C22A6">
        <w:t xml:space="preserve"> were pre-processed with an </w:t>
      </w:r>
      <w:r w:rsidR="008C22A6" w:rsidRPr="008C22A6">
        <w:t xml:space="preserve">anti-aliasing filtration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528964C7" w:rsidR="00AB26C7" w:rsidRDefault="00AB26C7" w:rsidP="00CC57DD">
      <w:r w:rsidRPr="00AB26C7">
        <w:t xml:space="preserve">A sub-set of </w:t>
      </w:r>
      <w:r w:rsidR="00023FBD">
        <w:t>Orcasound</w:t>
      </w:r>
      <w:r w:rsidRPr="00AB26C7">
        <w:t xml:space="preserve">'s open labeled data includes archives that were prepared via the Pod.Cast system. </w:t>
      </w:r>
      <w:r w:rsidR="00087950">
        <w:t xml:space="preserve">Audio and annotations consist of 9 of the 10 ‘rounds’ of pod.cast datasets, each being part of a Google Summer of Code competition. </w:t>
      </w:r>
      <w:r w:rsidRPr="00AB26C7">
        <w:t>For each 'Round' of data, candidate</w:t>
      </w:r>
      <w:r w:rsidR="007A3913">
        <w:t xml:space="preserve"> audio data</w:t>
      </w:r>
      <w:r w:rsidRPr="00AB26C7">
        <w:t xml:space="preserve"> for </w:t>
      </w:r>
      <w:r w:rsidR="007A3913">
        <w:t>SRKW</w:t>
      </w:r>
      <w:r w:rsidRPr="00AB26C7">
        <w:t xml:space="preserve"> pre-labeled by running an existing classifier with a threshold tuned for high-recall, and validated by crowd-sourcing the predictions. </w:t>
      </w:r>
    </w:p>
    <w:p w14:paraId="77924E8E" w14:textId="1CF5EE4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SpeciesClass column.</w:t>
      </w:r>
    </w:p>
    <w:p w14:paraId="7BD236BD" w14:textId="31381A04" w:rsidR="002153FF" w:rsidRDefault="002153FF" w:rsidP="002E6980">
      <w:pPr>
        <w:pStyle w:val="Heading3"/>
      </w:pPr>
      <w:r>
        <w:t>Ocean Networks Canada</w:t>
      </w:r>
    </w:p>
    <w:p w14:paraId="528EA275" w14:textId="09F3264A"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7165">
        <w:instrText xml:space="preserve"> ADDIN ZOTERO_ITEM CSL_CITATION {"citationID":"gjMgXQqU","properties":{"formattedCitation":"({\\i{}Ocean Networks Canada - Oceans 3.0}, n.d.)","plainCitation":"(Ocean Networks Canada - Oceans 3.0, n.d.)","noteIndex":0},"citationItems":[{"id":107,"uris":["http://zotero.org/users/local/kg8zx2dc/items/C4KA38CF"],"itemData":{"id":107,"type":"webpage","title":"Ocean Networks Canada - Oceans 3.0","URL":"https://data.oceannetworks.ca/home","accessed":{"date-parts":[["2024",6,12]]}}}],"schema":"https://github.com/citation-style-language/schema/raw/master/csl-citation.json"} </w:instrText>
      </w:r>
      <w:r w:rsidR="00C17165">
        <w:fldChar w:fldCharType="separate"/>
      </w:r>
      <w:r w:rsidR="00C17165" w:rsidRPr="00C17165">
        <w:rPr>
          <w:rFonts w:ascii="Calibri" w:hAnsi="Calibri" w:cs="Calibri"/>
        </w:rPr>
        <w:t>(</w:t>
      </w:r>
      <w:r w:rsidR="00C17165" w:rsidRPr="00C17165">
        <w:rPr>
          <w:rFonts w:ascii="Calibri" w:hAnsi="Calibri" w:cs="Calibri"/>
          <w:i/>
          <w:iCs/>
        </w:rPr>
        <w:t>Ocean Networks Canada - Oceans 3.0</w:t>
      </w:r>
      <w:r w:rsidR="00C17165" w:rsidRPr="00C17165">
        <w:rPr>
          <w:rFonts w:ascii="Calibri" w:hAnsi="Calibri" w:cs="Calibri"/>
        </w:rPr>
        <w:t>, n.d.)</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10"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w:t>
      </w:r>
      <w:r>
        <w:lastRenderedPageBreak/>
        <w:t>review by regional navies.</w:t>
      </w:r>
      <w:r>
        <w:br/>
      </w:r>
    </w:p>
    <w:p w14:paraId="3ED4F6CD" w14:textId="77777777" w:rsidR="00EC15A0" w:rsidRDefault="00D33996" w:rsidP="00D33996">
      <w:r>
        <w:rPr>
          <w:b/>
          <w:bCs/>
        </w:rPr>
        <w:t>Processing</w:t>
      </w:r>
      <w:r w:rsidR="00EC15A0" w:rsidRPr="00EC15A0">
        <w:t xml:space="preserve"> </w:t>
      </w:r>
    </w:p>
    <w:p w14:paraId="29B8B69E" w14:textId="00A1C67A" w:rsidR="004831F0" w:rsidRPr="0088680E" w:rsidRDefault="00427D7A" w:rsidP="00D33996">
      <w:pPr>
        <w:rPr>
          <w:color w:val="000000" w:themeColor="text1"/>
        </w:rPr>
      </w:pPr>
      <w:r>
        <w:t>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PAMLab software. Annotations were produced using a logarithmic spectrogram display with different spectral settings in 4 different bands, enabling multi-</w:t>
      </w:r>
      <w:r w:rsidRPr="009F0B1A">
        <w:rPr>
          <w:color w:val="000000" w:themeColor="text1"/>
        </w:rPr>
        <w:t>species identification across the full bandwidth in a single pass. All visible signals were considered for annotation, and no signal-to-noise ratio threshold was used. Annotations initially made in PAMLab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2282213"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r>
        <w:t>.</w:t>
      </w:r>
      <w:r w:rsidR="0088680E">
        <w:t xml:space="preserve"> </w:t>
      </w:r>
      <w:r>
        <w:t xml:space="preserve">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7A6FF71F"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KW_certain </w:t>
      </w:r>
      <w:r>
        <w:t xml:space="preserve">category. Because click annotation varied </w:t>
      </w:r>
      <w:r>
        <w:lastRenderedPageBreak/>
        <w:t xml:space="preserve">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0080410B" w:rsidR="002939C5" w:rsidRDefault="002939C5" w:rsidP="00B21182">
      <w:pPr>
        <w:rPr>
          <w:b/>
          <w:bCs/>
        </w:rPr>
      </w:pPr>
      <w:r>
        <w:t>There were over a hundred different tags for specie data in these annotations including all variation of possible confounding species (e.g. killer whale, humpback, or pacific-white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ClassSpecies label for killer whale clicks and buzzes was set to ‘UndBio’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463E8633" w:rsidR="003943D6" w:rsidRDefault="003943D6" w:rsidP="003943D6">
      <w:r>
        <w:t xml:space="preserve">The raw audio recordings (WAV) were post-processed using the Whistle and Moan Detector in PAMGuard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w:t>
      </w:r>
      <w:r>
        <w:lastRenderedPageBreak/>
        <w:t xml:space="preserve">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Detection start,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06873EB"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88680E">
        <w:rPr>
          <w:rStyle w:val="CommentReference"/>
        </w:rPr>
        <w:commentReference w:id="5"/>
      </w:r>
      <w:r>
        <w:t xml:space="preserve"> These manual reviews were conducted by trained and experienced </w:t>
      </w:r>
      <w:commentRangeStart w:id="6"/>
      <w:commentRangeStart w:id="7"/>
      <w:r w:rsidR="001117A4">
        <w:t>analysts using the HALLO protocol (</w:t>
      </w:r>
      <w:r w:rsidR="001117A4">
        <w:fldChar w:fldCharType="begin"/>
      </w:r>
      <w:r w:rsidR="001117A4">
        <w:instrText xml:space="preserve"> REF _Ref170116667 \h </w:instrText>
      </w:r>
      <w:r w:rsidR="001117A4">
        <w:fldChar w:fldCharType="separate"/>
      </w:r>
      <w:r w:rsidR="001117A4">
        <w:t>HALLO Annotation Guidelines</w:t>
      </w:r>
      <w:r w:rsidR="001117A4">
        <w:fldChar w:fldCharType="end"/>
      </w:r>
      <w:r w:rsidR="001117A4">
        <w:t>).</w:t>
      </w:r>
      <w:r>
        <w:t xml:space="preserve"> </w:t>
      </w:r>
      <w:commentRangeEnd w:id="6"/>
      <w:r>
        <w:rPr>
          <w:rStyle w:val="CommentReference"/>
        </w:rPr>
        <w:commentReference w:id="6"/>
      </w:r>
      <w:commentRangeEnd w:id="7"/>
      <w:r w:rsidR="0088680E">
        <w:rPr>
          <w:rStyle w:val="CommentReference"/>
        </w:rPr>
        <w:commentReference w:id="7"/>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8"/>
      <w:commentRangeStart w:id="9"/>
      <w:r>
        <w:t>348</w:t>
      </w:r>
      <w:commentRangeEnd w:id="8"/>
      <w:r>
        <w:rPr>
          <w:rStyle w:val="CommentReference"/>
        </w:rPr>
        <w:commentReference w:id="8"/>
      </w:r>
      <w:commentRangeEnd w:id="9"/>
      <w:r w:rsidR="0088680E">
        <w:rPr>
          <w:rStyle w:val="CommentReference"/>
        </w:rPr>
        <w:commentReference w:id="9"/>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3C703CE6"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w:t>
      </w:r>
      <w:r w:rsidR="001117A4">
        <w:rPr>
          <w:rFonts w:ascii="Calibri" w:hAnsi="Calibri"/>
          <w:color w:val="222222"/>
          <w:shd w:val="clear" w:color="auto" w:fill="FFFFFF"/>
        </w:rPr>
        <w:t xml:space="preserve"> in Canadian waters including</w:t>
      </w:r>
      <w:r w:rsidR="00A650E0">
        <w:rPr>
          <w:rFonts w:ascii="Calibri" w:hAnsi="Calibri"/>
          <w:color w:val="222222"/>
          <w:shd w:val="clear" w:color="auto" w:fill="FFFFFF"/>
        </w:rPr>
        <w:t>, Carmanah</w:t>
      </w:r>
      <w:r w:rsidR="001117A4">
        <w:rPr>
          <w:rFonts w:ascii="Calibri" w:hAnsi="Calibri"/>
          <w:color w:val="222222"/>
          <w:shd w:val="clear" w:color="auto" w:fill="FFFFFF"/>
        </w:rPr>
        <w:t xml:space="preserve"> Point</w:t>
      </w:r>
      <w:r w:rsidR="00A650E0">
        <w:rPr>
          <w:rFonts w:ascii="Calibri" w:hAnsi="Calibri"/>
          <w:color w:val="222222"/>
          <w:shd w:val="clear" w:color="auto" w:fill="FFFFFF"/>
        </w:rPr>
        <w:t xml:space="preserve">, Swanson Channel, and two locations in the </w:t>
      </w:r>
      <w:r w:rsidR="001117A4">
        <w:rPr>
          <w:rFonts w:ascii="Calibri" w:hAnsi="Calibri"/>
          <w:color w:val="222222"/>
          <w:shd w:val="clear" w:color="auto" w:fill="FFFFFF"/>
        </w:rPr>
        <w:t xml:space="preserve">Northern and Southern ends of the </w:t>
      </w:r>
      <w:r w:rsidR="00A650E0">
        <w:rPr>
          <w:rFonts w:ascii="Calibri" w:hAnsi="Calibri"/>
          <w:color w:val="222222"/>
          <w:shd w:val="clear" w:color="auto" w:fill="FFFFFF"/>
        </w:rPr>
        <w:t>Strait of Georgia.</w:t>
      </w:r>
      <w:r w:rsidR="001117A4">
        <w:rPr>
          <w:rFonts w:ascii="Calibri" w:hAnsi="Calibri"/>
          <w:color w:val="222222"/>
          <w:shd w:val="clear" w:color="auto" w:fill="FFFFFF"/>
        </w:rPr>
        <w:t xml:space="preserve"> </w:t>
      </w:r>
      <w:r w:rsidR="00A650E0">
        <w:rPr>
          <w:rFonts w:ascii="Calibri" w:hAnsi="Calibri"/>
          <w:color w:val="222222"/>
          <w:shd w:val="clear" w:color="auto" w:fill="FFFFFF"/>
        </w:rPr>
        <w:t xml:space="preserve">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5FB70640" w:rsidR="00616812" w:rsidRPr="00581485" w:rsidRDefault="00C32EDE" w:rsidP="00616812">
      <w:r>
        <w:t xml:space="preserve">Four locations were chosen for the study area. Carmanah Point, Swanson Channel and the Northern and Southern Ends of the Strait of Georgia. Exact locations are not disclosed. A </w:t>
      </w:r>
      <w:r w:rsidR="00E636C8">
        <w:t xml:space="preserve">SoundTrap </w:t>
      </w:r>
      <w:r>
        <w:t xml:space="preserve">(www.oceaninstruments.co.nz) was used for the </w:t>
      </w:r>
      <w:r w:rsidR="00E636C8">
        <w:t xml:space="preserve">Carmanah </w:t>
      </w:r>
      <w:r>
        <w:t>point location and AMARS</w:t>
      </w:r>
      <w:r w:rsidR="001117A4">
        <w:t xml:space="preserve"> (</w:t>
      </w:r>
      <w:r w:rsidR="001117A4" w:rsidRPr="001117A4">
        <w:t>https://www.jasco.com</w:t>
      </w:r>
      <w:r w:rsidR="001117A4">
        <w:t>)</w:t>
      </w:r>
      <w:r>
        <w:t xml:space="preserve"> were used for all other deployments. </w:t>
      </w:r>
      <w:r w:rsidR="00E636C8" w:rsidRPr="00E636C8">
        <w:t>All deployments were between about 3- 5 months long</w:t>
      </w:r>
      <w:r>
        <w:t>. Audio data were continuously sampled at either 192 k</w:t>
      </w:r>
      <w:r w:rsidR="00E636C8">
        <w:t>H</w:t>
      </w:r>
      <w:r>
        <w:t>z for the SoundTrap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downsampled within PAMGuard to 48 kHz, and a weak IIR Butterworth high-pass filter with a threshold of 2 kHz and an order </w:t>
      </w:r>
      <w:r w:rsidRPr="00107F3A">
        <w:lastRenderedPageBreak/>
        <w:t xml:space="preserve">of 1 was applied to reduce background noise in the lower frequency bands. </w:t>
      </w:r>
      <w:r>
        <w:t>N</w:t>
      </w:r>
      <w:r w:rsidRPr="00107F3A">
        <w:t>ominal sensitivit</w:t>
      </w:r>
      <w:r>
        <w:t>ies</w:t>
      </w:r>
      <w:r w:rsidRPr="00107F3A">
        <w:t xml:space="preserve"> of </w:t>
      </w:r>
      <w:r>
        <w:t xml:space="preserve"> -</w:t>
      </w:r>
      <w:r w:rsidRPr="00107F3A">
        <w:t xml:space="preserve">164.1 dB  </w:t>
      </w:r>
      <w:r>
        <w:t>and</w:t>
      </w:r>
      <w:r w:rsidRPr="00107F3A">
        <w:t xml:space="preserve"> -176.2 </w:t>
      </w:r>
      <w:r>
        <w:t>were used</w:t>
      </w:r>
      <w:r w:rsidRPr="00107F3A">
        <w:t xml:space="preserve"> for AMARs and the SoundTraps,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14093C86" w14:textId="712C6BFE"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r w:rsidR="004B7905">
        <w:t xml:space="preserve"> 2017.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were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087D0689"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pacific-white-sided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4867B8BF" w:rsidR="006D31B0" w:rsidRDefault="004B7905" w:rsidP="004B7905">
      <w:r>
        <w:lastRenderedPageBreak/>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522D41">
        <w:t>A small section of the data were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069D28A9" w:rsidR="006D31B0" w:rsidRDefault="00B937FD" w:rsidP="006D31B0">
      <w:r>
        <w:t xml:space="preserve">Encounters were manually annotated by expert analysts for the presence of killer whale calls </w:t>
      </w:r>
      <w:r w:rsidR="001117A4">
        <w:t>following the HALLO protocol</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pacific-white-sided dolphins.  </w:t>
      </w:r>
    </w:p>
    <w:p w14:paraId="3DDA8308" w14:textId="77777777" w:rsidR="006D31B0" w:rsidRPr="006D31B0" w:rsidRDefault="006D31B0" w:rsidP="006D31B0"/>
    <w:p w14:paraId="508D1868" w14:textId="71C7B3B5" w:rsidR="002D7169" w:rsidRDefault="002D7169">
      <w:pPr>
        <w:pStyle w:val="Heading3"/>
        <w:pPrChange w:id="10"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B028C7C" w:rsidR="00413CB3" w:rsidRDefault="00D078EC" w:rsidP="00D078EC">
      <w:pPr>
        <w:spacing w:line="240" w:lineRule="auto"/>
        <w:jc w:val="both"/>
        <w:rPr>
          <w:rFonts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 xml:space="preserve">the commercial shipping </w:t>
      </w:r>
      <w:r>
        <w:rPr>
          <w:rFonts w:eastAsia="Times New Roman" w:cstheme="minorHAnsi"/>
          <w:color w:val="000000"/>
        </w:rPr>
        <w:lastRenderedPageBreak/>
        <w:t>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down sampled to 64 kHz 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SpeciesClass.  </w:t>
      </w:r>
    </w:p>
    <w:p w14:paraId="27DF2D50" w14:textId="6011A3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Annotiation indicating a low or medium quality were noted as ‘Uncertain” or 0 in the KW_certain colum.</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3398EC7" w:rsidR="00EC57B9" w:rsidRDefault="00EC57B9" w:rsidP="00977016">
      <w:r>
        <w:t xml:space="preserve">Data from two locations spanning </w:t>
      </w:r>
      <w:r w:rsidR="00785A22">
        <w:t>2008-2013</w:t>
      </w:r>
      <w:r>
        <w:t xml:space="preserve"> years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74C30004"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t>Annotation</w:t>
      </w:r>
    </w:p>
    <w:p w14:paraId="07EFFE29" w14:textId="67414F1E" w:rsidR="00EC57B9" w:rsidRPr="00785A22" w:rsidRDefault="00785A22" w:rsidP="00977016">
      <w:r>
        <w:t xml:space="preserve">Original pulsed annotations ad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w:t>
      </w:r>
      <w:r>
        <w:lastRenderedPageBreak/>
        <w:t xml:space="preserve">show structural similarities to biological signals and should be trained against. Killer whale ecotype classes were defined off of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t>SMRU</w:t>
      </w:r>
      <w:r w:rsidR="00136586">
        <w:t xml:space="preserve"> Consulting</w:t>
      </w:r>
    </w:p>
    <w:p w14:paraId="28A01D3C" w14:textId="708BBA76" w:rsidR="00E62AFA" w:rsidRDefault="00E62AFA" w:rsidP="00E62AFA">
      <w:r>
        <w:t xml:space="preserve">SMRU Consulting in collaboration with the Whale Museum have maintained a cabled hydrophone within SRKW core habitat for nearly two decades. These data have also been involved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19D7660A" w14:textId="0C2A6E48" w:rsidR="00096624" w:rsidRPr="00096624" w:rsidRDefault="00096624" w:rsidP="00E62AFA">
      <w:r>
        <w:t xml:space="preserve">The recording setup consists of a cabled hydrophone ~30m from shore mounted to the seafloor at 23m depth. Data are streamed continuously onshore, uploaded to a cloud-based system.  </w:t>
      </w:r>
    </w:p>
    <w:p w14:paraId="5782305E" w14:textId="616C79A4" w:rsidR="00E62AFA" w:rsidRDefault="00E62AFA" w:rsidP="00E62AFA">
      <w:pPr>
        <w:rPr>
          <w:b/>
          <w:bCs/>
        </w:rPr>
      </w:pPr>
      <w:r>
        <w:rPr>
          <w:b/>
          <w:bCs/>
        </w:rPr>
        <w:t>Processing</w:t>
      </w:r>
    </w:p>
    <w:p w14:paraId="0D535879" w14:textId="6C3702F1" w:rsidR="00096624" w:rsidRPr="00096624" w:rsidRDefault="00096624" w:rsidP="00E62AFA">
      <w:r>
        <w:t xml:space="preserve">Data are processed for the presence of biological sounds with the PAMGuard whistle and moan detector </w:t>
      </w:r>
      <w:r>
        <w:fldChar w:fldCharType="begin"/>
      </w:r>
      <w:r w:rsidR="0061294A">
        <w:instrText xml:space="preserve"> ADDIN ZOTERO_ITEM CSL_CITATION {"citationID":"068rapqr","properties":{"formattedCitation":"(Gillespie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0061294A" w:rsidRPr="0061294A">
        <w:rPr>
          <w:rFonts w:ascii="Calibri" w:hAnsi="Calibri" w:cs="Calibri"/>
        </w:rPr>
        <w:t>(Gillespie et al., 2009)</w:t>
      </w:r>
      <w:r>
        <w:fldChar w:fldCharType="end"/>
      </w:r>
      <w:r>
        <w:t xml:space="preserve">. Signals of interest are flagged for later review. </w:t>
      </w:r>
    </w:p>
    <w:p w14:paraId="6334F415" w14:textId="53B8E5B8" w:rsidR="00E62AFA" w:rsidRPr="00E62AFA" w:rsidRDefault="00E62AFA" w:rsidP="00E62AFA">
      <w:pPr>
        <w:rPr>
          <w:b/>
          <w:bCs/>
        </w:rPr>
      </w:pPr>
      <w:r>
        <w:rPr>
          <w:b/>
          <w:bCs/>
        </w:rPr>
        <w:t>Annotation</w:t>
      </w:r>
    </w:p>
    <w:p w14:paraId="5EEBA86D" w14:textId="7AC39AFB" w:rsidR="00E62AFA" w:rsidRDefault="001D2E15" w:rsidP="00E62AFA">
      <w:r>
        <w:t>Annotation procedures followed the HALLO protocol.</w:t>
      </w:r>
    </w:p>
    <w:p w14:paraId="50BF3707" w14:textId="77777777" w:rsidR="00BD545D" w:rsidRPr="00E62AFA" w:rsidRDefault="00BD545D" w:rsidP="00E62AFA"/>
    <w:p w14:paraId="7ECE2705" w14:textId="3C07762A" w:rsidR="00F865D4" w:rsidRDefault="00F865D4" w:rsidP="00F865D4">
      <w:pPr>
        <w:pStyle w:val="Heading2"/>
      </w:pPr>
      <w:bookmarkStart w:id="11" w:name="_Ref169574739"/>
      <w:r>
        <w:t>Technical Validation</w:t>
      </w:r>
      <w:bookmarkEnd w:id="11"/>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12"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303B2FEC" w:rsidR="00F865D4" w:rsidRPr="00470D7A" w:rsidRDefault="00D17D1C" w:rsidP="00F865D4">
      <w:r>
        <w:t>Collated</w:t>
      </w:r>
      <w:r w:rsidR="00F865D4">
        <w:t xml:space="preserve"> annotations covered an approximately </w:t>
      </w:r>
      <w:r w:rsidR="001D2E15">
        <w:t>11-year</w:t>
      </w:r>
      <w:r w:rsidR="00F865D4">
        <w:t xml:space="preserve"> span from May 2011 through June 2022 and were recorded on a variety of instruments including JASCO </w:t>
      </w:r>
      <w:r>
        <w:t>AMARs</w:t>
      </w:r>
      <w:r w:rsidR="00F865D4">
        <w:t>, Soundtraps, IC listening devices, and custom built hydrophones. Sample rates ranged from 16-125khz but were downsampled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74C25CB4" w:rsidR="00B227C9" w:rsidRDefault="00B227C9" w:rsidP="00B227C9">
      <w:pPr>
        <w:pStyle w:val="Caption"/>
        <w:keepNext/>
      </w:pPr>
      <w:bookmarkStart w:id="13" w:name="_Ref169574781"/>
      <w:r>
        <w:t xml:space="preserve">Table </w:t>
      </w:r>
      <w:r>
        <w:fldChar w:fldCharType="begin"/>
      </w:r>
      <w:r>
        <w:instrText xml:space="preserve"> SEQ Table \* ARABIC </w:instrText>
      </w:r>
      <w:r>
        <w:fldChar w:fldCharType="separate"/>
      </w:r>
      <w:r w:rsidR="008671E3">
        <w:rPr>
          <w:noProof/>
        </w:rPr>
        <w:t>1</w:t>
      </w:r>
      <w:r>
        <w:rPr>
          <w:noProof/>
        </w:rPr>
        <w:fldChar w:fldCharType="end"/>
      </w:r>
      <w:bookmarkEnd w:id="13"/>
      <w:r>
        <w:t xml:space="preserve"> Annotation file </w:t>
      </w:r>
      <w:r w:rsidR="00BD7A10">
        <w:t>descriptors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r w:rsidRPr="002E6980">
              <w:rPr>
                <w:b/>
                <w:bCs/>
              </w:rPr>
              <w:t>SoundFile</w:t>
            </w:r>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BD7A10" w14:paraId="11A7DF5F" w14:textId="77777777" w:rsidTr="00470D7A">
        <w:tc>
          <w:tcPr>
            <w:tcW w:w="3116" w:type="dxa"/>
          </w:tcPr>
          <w:p w14:paraId="26092764" w14:textId="23818795" w:rsidR="00BD7A10" w:rsidRPr="002E6980" w:rsidRDefault="00BD7A10" w:rsidP="00F865D4">
            <w:pPr>
              <w:rPr>
                <w:b/>
                <w:bCs/>
              </w:rPr>
            </w:pPr>
            <w:r w:rsidRPr="00BD7A10">
              <w:rPr>
                <w:b/>
                <w:bCs/>
              </w:rPr>
              <w:t>FilePath</w:t>
            </w:r>
          </w:p>
        </w:tc>
        <w:tc>
          <w:tcPr>
            <w:tcW w:w="4169" w:type="dxa"/>
          </w:tcPr>
          <w:p w14:paraId="4838FF4B" w14:textId="74AA833F" w:rsidR="00BD7A10" w:rsidRDefault="00BD7A10" w:rsidP="00F865D4">
            <w:r>
              <w:t>Full file path to the to the audio file above</w:t>
            </w:r>
          </w:p>
        </w:tc>
        <w:tc>
          <w:tcPr>
            <w:tcW w:w="2065" w:type="dxa"/>
          </w:tcPr>
          <w:p w14:paraId="4DA6C387" w14:textId="138841D5" w:rsidR="00BD7A10" w:rsidRDefault="00BD7A10" w:rsidP="00F865D4">
            <w:r>
              <w:t>Character string</w:t>
            </w:r>
          </w:p>
        </w:tc>
      </w:tr>
      <w:tr w:rsidR="004E21D7" w14:paraId="2616ABE6" w14:textId="77777777" w:rsidTr="00470D7A">
        <w:tc>
          <w:tcPr>
            <w:tcW w:w="3116" w:type="dxa"/>
          </w:tcPr>
          <w:p w14:paraId="5290DA4B" w14:textId="53EC4317" w:rsidR="004E21D7" w:rsidRDefault="004E21D7" w:rsidP="00F865D4">
            <w:r w:rsidRPr="004E21D7">
              <w:rPr>
                <w:b/>
                <w:bCs/>
              </w:rPr>
              <w:t>FileBeginSec</w:t>
            </w:r>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r w:rsidRPr="004E21D7">
              <w:rPr>
                <w:b/>
                <w:bCs/>
              </w:rPr>
              <w:t>FileEndSec</w:t>
            </w:r>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r w:rsidRPr="004E21D7">
              <w:rPr>
                <w:b/>
                <w:bCs/>
              </w:rPr>
              <w:t>LowFreqHz</w:t>
            </w:r>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r w:rsidRPr="004E21D7">
              <w:rPr>
                <w:b/>
                <w:bCs/>
              </w:rPr>
              <w:t>HighFreqHz</w:t>
            </w:r>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2512CF31" w:rsidR="004E21D7" w:rsidRDefault="00470D7A" w:rsidP="004E21D7">
            <w:r>
              <w:t>UTC time at the beginning of each annotation (</w:t>
            </w:r>
            <w:r w:rsidR="00BD7A10" w:rsidRPr="004E21D7">
              <w:rPr>
                <w:b/>
                <w:bCs/>
              </w:rPr>
              <w:t>FileBeginSec</w:t>
            </w:r>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r w:rsidRPr="002E6980">
              <w:rPr>
                <w:b/>
                <w:bCs/>
              </w:rPr>
              <w:t>ClassSpecies</w:t>
            </w:r>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r w:rsidRPr="00470D7A">
              <w:rPr>
                <w:b/>
                <w:bCs/>
              </w:rPr>
              <w:t>UndBio</w:t>
            </w:r>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r>
              <w:rPr>
                <w:b/>
                <w:bCs/>
              </w:rPr>
              <w:t>AnnotationLevel</w:t>
            </w:r>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47943C5F" w:rsidR="004E21D7" w:rsidRDefault="00470D7A" w:rsidP="004E21D7">
            <w:r>
              <w:t>Bool (0</w:t>
            </w:r>
            <w:r w:rsidR="00BD7A10">
              <w:t>,</w:t>
            </w:r>
            <w:r>
              <w:t>1)</w:t>
            </w:r>
          </w:p>
        </w:tc>
      </w:tr>
      <w:tr w:rsidR="004E21D7" w14:paraId="625A4735" w14:textId="77777777" w:rsidTr="00470D7A">
        <w:tc>
          <w:tcPr>
            <w:tcW w:w="3116" w:type="dxa"/>
          </w:tcPr>
          <w:p w14:paraId="35386058" w14:textId="2DA3FE19" w:rsidR="004E21D7" w:rsidRPr="004E21D7" w:rsidRDefault="004E21D7" w:rsidP="004E21D7">
            <w:pPr>
              <w:rPr>
                <w:b/>
                <w:bCs/>
              </w:rPr>
            </w:pPr>
            <w:r w:rsidRPr="002E6980">
              <w:rPr>
                <w:b/>
                <w:bCs/>
              </w:rPr>
              <w:t>KW_certain</w:t>
            </w:r>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322BC059" w:rsidR="004E21D7" w:rsidRDefault="00470D7A" w:rsidP="004E21D7">
            <w:r>
              <w:t>Bool (</w:t>
            </w:r>
            <w:r w:rsidR="00BD7A10">
              <w:t>NA,</w:t>
            </w:r>
            <w:r>
              <w:t>0</w:t>
            </w:r>
            <w:r w:rsidR="00BD7A10">
              <w:t>,</w:t>
            </w:r>
            <w:r>
              <w:t>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Offshore Killer Whale  or blank when no ecotype could be determined</w:t>
            </w:r>
          </w:p>
          <w:p w14:paraId="697148B0" w14:textId="77777777" w:rsidR="004E21D7" w:rsidRDefault="004E21D7" w:rsidP="004E21D7"/>
        </w:tc>
        <w:tc>
          <w:tcPr>
            <w:tcW w:w="2065" w:type="dxa"/>
          </w:tcPr>
          <w:p w14:paraId="39FE8571" w14:textId="1610EC15" w:rsidR="004E21D7" w:rsidRDefault="00470D7A" w:rsidP="004E21D7">
            <w:r>
              <w:t>Character string</w:t>
            </w:r>
            <w:r w:rsidR="00BD7A10">
              <w:t xml:space="preserve"> or NA</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12060817" w14:textId="69AA4267" w:rsidR="002E6980" w:rsidRDefault="00142210" w:rsidP="001D2E15">
      <w:pPr>
        <w:pStyle w:val="Heading2"/>
      </w:pPr>
      <w:r>
        <w:lastRenderedPageBreak/>
        <w:t>Usage Notes</w:t>
      </w:r>
    </w:p>
    <w:p w14:paraId="7BED424A" w14:textId="4E10E511" w:rsidR="00CC3506" w:rsidRDefault="00D17D1C" w:rsidP="006D74B9">
      <w:pPr>
        <w:spacing w:before="120"/>
      </w:pPr>
      <w:r>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073D7FD0" w:rsidR="00D17D1C" w:rsidRDefault="007726C9" w:rsidP="006D74B9">
      <w:pPr>
        <w:spacing w:before="120"/>
      </w:pPr>
      <w:r>
        <w:t xml:space="preserve">Note also that echolocation clicks have not </w:t>
      </w:r>
      <w:r w:rsidR="00AF30C5">
        <w:t>been not</w:t>
      </w:r>
      <w:r>
        <w:t xml:space="preserve">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63D72D34" w:rsidR="001D2E15" w:rsidRDefault="001D2E15" w:rsidP="001D2E15">
      <w:r>
        <w:t xml:space="preserve">F. </w:t>
      </w:r>
      <w:r>
        <w:t>Frazao</w:t>
      </w:r>
      <w:r>
        <w:t xml:space="preserve"> devised the HALLO annotation procedure and participated in data curation throughout the process.</w:t>
      </w:r>
    </w:p>
    <w:p w14:paraId="5D2DD781" w14:textId="442F10FB" w:rsidR="001D2E15" w:rsidRPr="001D2E15" w:rsidRDefault="001D2E15" w:rsidP="001D2E15">
      <w:r>
        <w:t xml:space="preserve">J </w:t>
      </w:r>
      <w:r>
        <w:t>Waldichuck</w:t>
      </w:r>
      <w:r>
        <w:rPr>
          <w:vertAlign w:val="superscript"/>
        </w:rPr>
        <w:t xml:space="preserve"> </w:t>
      </w:r>
      <w:r>
        <w:t xml:space="preserve">was the lead expert analyst on the HALLO datasets and facilitated data transfers. She also participated in writing and editing the manuscript. </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4" w:name="_Ref163560742"/>
      <w:r>
        <w:lastRenderedPageBreak/>
        <w:t xml:space="preserve">Figure </w:t>
      </w:r>
      <w:r>
        <w:fldChar w:fldCharType="begin"/>
      </w:r>
      <w:r>
        <w:instrText xml:space="preserve"> SEQ Figure \* ARABIC </w:instrText>
      </w:r>
      <w:r>
        <w:fldChar w:fldCharType="separate"/>
      </w:r>
      <w:r w:rsidR="008671E3">
        <w:rPr>
          <w:noProof/>
        </w:rPr>
        <w:t>1</w:t>
      </w:r>
      <w:r>
        <w:rPr>
          <w:noProof/>
        </w:rPr>
        <w:fldChar w:fldCharType="end"/>
      </w:r>
      <w:bookmarkEnd w:id="14"/>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5" w:name="_Ref160180346"/>
      <w:r>
        <w:t xml:space="preserve">Table </w:t>
      </w:r>
      <w:r>
        <w:fldChar w:fldCharType="begin"/>
      </w:r>
      <w:r>
        <w:instrText xml:space="preserve"> SEQ Table \* ARABIC </w:instrText>
      </w:r>
      <w:r>
        <w:fldChar w:fldCharType="separate"/>
      </w:r>
      <w:r w:rsidR="008671E3">
        <w:rPr>
          <w:noProof/>
        </w:rPr>
        <w:t>2</w:t>
      </w:r>
      <w:r>
        <w:rPr>
          <w:noProof/>
        </w:rPr>
        <w:fldChar w:fldCharType="end"/>
      </w:r>
      <w:bookmarkEnd w:id="15"/>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WVanIsl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NorthBc</w:t>
            </w:r>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CarmanahPt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SoundTrap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SwanChan</w:t>
            </w:r>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 (East Point), Saturna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w:t>
            </w:r>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Ocean Soncics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CRP indicateds Cetacean Research Program and WDLP indicates Whald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WVanIsl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NorthBc</w:t>
            </w:r>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CarmanahPt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SwanChan</w:t>
            </w:r>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Tekteksen</w:t>
            </w:r>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5852DC5B" w14:textId="77777777" w:rsidR="0088680E" w:rsidRPr="0088680E" w:rsidRDefault="0061294A" w:rsidP="0088680E">
      <w:pPr>
        <w:pStyle w:val="Bibliography"/>
        <w:rPr>
          <w:rFonts w:ascii="Calibri" w:hAnsi="Calibri" w:cs="Calibri"/>
        </w:rPr>
      </w:pPr>
      <w:r>
        <w:fldChar w:fldCharType="begin"/>
      </w:r>
      <w:r>
        <w:instrText xml:space="preserve"> ADDIN ZOTERO_BIBL {"uncited":[],"omitted":[],"custom":[]} CSL_BIBLIOGRAPHY </w:instrText>
      </w:r>
      <w:r>
        <w:fldChar w:fldCharType="separate"/>
      </w:r>
      <w:r w:rsidR="0088680E" w:rsidRPr="0088680E">
        <w:rPr>
          <w:rFonts w:ascii="Calibri" w:hAnsi="Calibri" w:cs="Calibri"/>
        </w:rPr>
        <w:t xml:space="preserve">Baird, R. W., &amp; Stacey, P. J. (1988). Variation in saddle patch pigmentation in populations of killer whales (Orcinus orca) from British Columbia, Alaska, and Washington State. </w:t>
      </w:r>
      <w:r w:rsidR="0088680E" w:rsidRPr="0088680E">
        <w:rPr>
          <w:rFonts w:ascii="Calibri" w:hAnsi="Calibri" w:cs="Calibri"/>
          <w:i/>
          <w:iCs/>
        </w:rPr>
        <w:t>Canadian Journal of Zoology</w:t>
      </w:r>
      <w:r w:rsidR="0088680E" w:rsidRPr="0088680E">
        <w:rPr>
          <w:rFonts w:ascii="Calibri" w:hAnsi="Calibri" w:cs="Calibri"/>
        </w:rPr>
        <w:t xml:space="preserve">, </w:t>
      </w:r>
      <w:r w:rsidR="0088680E" w:rsidRPr="0088680E">
        <w:rPr>
          <w:rFonts w:ascii="Calibri" w:hAnsi="Calibri" w:cs="Calibri"/>
          <w:i/>
          <w:iCs/>
        </w:rPr>
        <w:t>66</w:t>
      </w:r>
      <w:r w:rsidR="0088680E" w:rsidRPr="0088680E">
        <w:rPr>
          <w:rFonts w:ascii="Calibri" w:hAnsi="Calibri" w:cs="Calibri"/>
        </w:rPr>
        <w:t>(11), 2582–2585. https://doi.org/10.1139/z88-380</w:t>
      </w:r>
    </w:p>
    <w:p w14:paraId="7DDC7901" w14:textId="77777777" w:rsidR="0088680E" w:rsidRPr="0088680E" w:rsidRDefault="0088680E" w:rsidP="0088680E">
      <w:pPr>
        <w:pStyle w:val="Bibliography"/>
        <w:rPr>
          <w:rFonts w:ascii="Calibri" w:hAnsi="Calibri" w:cs="Calibri"/>
        </w:rPr>
      </w:pPr>
      <w:r w:rsidRPr="0088680E">
        <w:rPr>
          <w:rFonts w:ascii="Calibri" w:hAnsi="Calibri" w:cs="Calibri"/>
        </w:rPr>
        <w:t xml:space="preserve">Balcomb III, K. C., &amp; Bigg, M. A. (1986). Population biology of the three resident killer whale pods in Puget Sound and off southern Vancouver Island. </w:t>
      </w:r>
      <w:r w:rsidRPr="0088680E">
        <w:rPr>
          <w:rFonts w:ascii="Calibri" w:hAnsi="Calibri" w:cs="Calibri"/>
          <w:i/>
          <w:iCs/>
        </w:rPr>
        <w:t>Behavioral Biology of Killer Whales. Alan R. Liss, New York, New York</w:t>
      </w:r>
      <w:r w:rsidRPr="0088680E">
        <w:rPr>
          <w:rFonts w:ascii="Calibri" w:hAnsi="Calibri" w:cs="Calibri"/>
        </w:rPr>
        <w:t>, 85–95.</w:t>
      </w:r>
    </w:p>
    <w:p w14:paraId="0E1B156D" w14:textId="77777777" w:rsidR="0088680E" w:rsidRPr="0088680E" w:rsidRDefault="0088680E" w:rsidP="0088680E">
      <w:pPr>
        <w:pStyle w:val="Bibliography"/>
        <w:rPr>
          <w:rFonts w:ascii="Calibri" w:hAnsi="Calibri" w:cs="Calibri"/>
        </w:rPr>
      </w:pPr>
      <w:r w:rsidRPr="0088680E">
        <w:rPr>
          <w:rFonts w:ascii="Calibri" w:hAnsi="Calibri" w:cs="Calibri"/>
        </w:rPr>
        <w:t xml:space="preserve">Biffard, B., Morgan, M., Muzi, L., Dakin, T., &amp; Buren, P. V. (2022). An Integrated Hydrophone Calibration System for Ocean Observing: ONC HydroCal. </w:t>
      </w:r>
      <w:r w:rsidRPr="0088680E">
        <w:rPr>
          <w:rFonts w:ascii="Calibri" w:hAnsi="Calibri" w:cs="Calibri"/>
          <w:i/>
          <w:iCs/>
        </w:rPr>
        <w:t>OCEANS 2022, Hampton Roads</w:t>
      </w:r>
      <w:r w:rsidRPr="0088680E">
        <w:rPr>
          <w:rFonts w:ascii="Calibri" w:hAnsi="Calibri" w:cs="Calibri"/>
        </w:rPr>
        <w:t>, 1–5. https://doi.org/10.1109/OCEANS47191.2022.9976955</w:t>
      </w:r>
    </w:p>
    <w:p w14:paraId="4011A607" w14:textId="77777777" w:rsidR="0088680E" w:rsidRPr="0088680E" w:rsidRDefault="0088680E" w:rsidP="0088680E">
      <w:pPr>
        <w:pStyle w:val="Bibliography"/>
        <w:rPr>
          <w:rFonts w:ascii="Calibri" w:hAnsi="Calibri" w:cs="Calibri"/>
        </w:rPr>
      </w:pPr>
      <w:r w:rsidRPr="0088680E">
        <w:rPr>
          <w:rFonts w:ascii="Calibri" w:hAnsi="Calibri" w:cs="Calibri"/>
        </w:rPr>
        <w:t xml:space="preserve">Ford, J. K. (1987). </w:t>
      </w:r>
      <w:r w:rsidRPr="0088680E">
        <w:rPr>
          <w:rFonts w:ascii="Calibri" w:hAnsi="Calibri" w:cs="Calibri"/>
          <w:i/>
          <w:iCs/>
        </w:rPr>
        <w:t>A catalogue of underwater calls produced by killer whales (Orcinus orca) in British Columbia</w:t>
      </w:r>
      <w:r w:rsidRPr="0088680E">
        <w:rPr>
          <w:rFonts w:ascii="Calibri" w:hAnsi="Calibri" w:cs="Calibri"/>
        </w:rPr>
        <w:t xml:space="preserve"> (Canadian Data Report of Fisheries and Aquatic Sciences 633; p. 165). Department of Fisheries and Oceans,. https://www.researchgate.net/publication/285709635_A_catalogue_of_underwater_calls_produced_by_killer_whales_Orcinus_orca_in_British_Columbia</w:t>
      </w:r>
    </w:p>
    <w:p w14:paraId="001B3390" w14:textId="77777777" w:rsidR="0088680E" w:rsidRPr="0088680E" w:rsidRDefault="0088680E" w:rsidP="0088680E">
      <w:pPr>
        <w:pStyle w:val="Bibliography"/>
        <w:rPr>
          <w:rFonts w:ascii="Calibri" w:hAnsi="Calibri" w:cs="Calibri"/>
        </w:rPr>
      </w:pPr>
      <w:r w:rsidRPr="0088680E">
        <w:rPr>
          <w:rFonts w:ascii="Calibri" w:hAnsi="Calibri" w:cs="Calibri"/>
        </w:rPr>
        <w:t xml:space="preserve">Ford, J. K., Ellis, G. M., Barrett-Lennard, L. G., Morton, A. B., Palm, R. S., &amp; Balcomb III, K. C. (1998). Dietary specialization in two sympatric populations of killer whales (Orcinus orca) in coastal British Columbia and adjacent waters. </w:t>
      </w:r>
      <w:r w:rsidRPr="0088680E">
        <w:rPr>
          <w:rFonts w:ascii="Calibri" w:hAnsi="Calibri" w:cs="Calibri"/>
          <w:i/>
          <w:iCs/>
        </w:rPr>
        <w:t>Canadian Journal of Zoology</w:t>
      </w:r>
      <w:r w:rsidRPr="0088680E">
        <w:rPr>
          <w:rFonts w:ascii="Calibri" w:hAnsi="Calibri" w:cs="Calibri"/>
        </w:rPr>
        <w:t xml:space="preserve">, </w:t>
      </w:r>
      <w:r w:rsidRPr="0088680E">
        <w:rPr>
          <w:rFonts w:ascii="Calibri" w:hAnsi="Calibri" w:cs="Calibri"/>
          <w:i/>
          <w:iCs/>
        </w:rPr>
        <w:t>76</w:t>
      </w:r>
      <w:r w:rsidRPr="0088680E">
        <w:rPr>
          <w:rFonts w:ascii="Calibri" w:hAnsi="Calibri" w:cs="Calibri"/>
        </w:rPr>
        <w:t>(8), 1456–1471. https://doi.org/10.1139/z98-089</w:t>
      </w:r>
    </w:p>
    <w:p w14:paraId="2E95C6B3" w14:textId="77777777" w:rsidR="0088680E" w:rsidRPr="0088680E" w:rsidRDefault="0088680E" w:rsidP="0088680E">
      <w:pPr>
        <w:pStyle w:val="Bibliography"/>
        <w:rPr>
          <w:rFonts w:ascii="Calibri" w:hAnsi="Calibri" w:cs="Calibri"/>
        </w:rPr>
      </w:pPr>
      <w:r w:rsidRPr="0088680E">
        <w:rPr>
          <w:rFonts w:ascii="Calibri" w:hAnsi="Calibri" w:cs="Calibri"/>
        </w:rPr>
        <w:t xml:space="preserve">Gillespie, D., Caillat, M., Gordon, J., &amp; White, P. (2013). Automatic detection and classification of odontocete whistlesa). </w:t>
      </w:r>
      <w:r w:rsidRPr="0088680E">
        <w:rPr>
          <w:rFonts w:ascii="Calibri" w:hAnsi="Calibri" w:cs="Calibri"/>
          <w:i/>
          <w:iCs/>
        </w:rPr>
        <w:t>The Journal of the Acoustical Society of America</w:t>
      </w:r>
      <w:r w:rsidRPr="0088680E">
        <w:rPr>
          <w:rFonts w:ascii="Calibri" w:hAnsi="Calibri" w:cs="Calibri"/>
        </w:rPr>
        <w:t xml:space="preserve">, </w:t>
      </w:r>
      <w:r w:rsidRPr="0088680E">
        <w:rPr>
          <w:rFonts w:ascii="Calibri" w:hAnsi="Calibri" w:cs="Calibri"/>
          <w:i/>
          <w:iCs/>
        </w:rPr>
        <w:t>134</w:t>
      </w:r>
      <w:r w:rsidRPr="0088680E">
        <w:rPr>
          <w:rFonts w:ascii="Calibri" w:hAnsi="Calibri" w:cs="Calibri"/>
        </w:rPr>
        <w:t>(3), 2427–2437. https://doi.org/10.1121/1.4816555</w:t>
      </w:r>
    </w:p>
    <w:p w14:paraId="42F47B06" w14:textId="77777777" w:rsidR="0088680E" w:rsidRPr="0088680E" w:rsidRDefault="0088680E" w:rsidP="0088680E">
      <w:pPr>
        <w:pStyle w:val="Bibliography"/>
        <w:rPr>
          <w:rFonts w:ascii="Calibri" w:hAnsi="Calibri" w:cs="Calibri"/>
        </w:rPr>
      </w:pPr>
      <w:r w:rsidRPr="0088680E">
        <w:rPr>
          <w:rFonts w:ascii="Calibri" w:hAnsi="Calibri" w:cs="Calibri"/>
        </w:rPr>
        <w:t xml:space="preserve">Gillespie, D., Mellinger, D. K., Gordon, J., McLaren, D., Redmond, P., McHugh, R., Trinder, P., Deng, X., &amp; Thode, A. (2009). PAMGUARD: Semiautomated, open source software for real‐time acoustic </w:t>
      </w:r>
      <w:r w:rsidRPr="0088680E">
        <w:rPr>
          <w:rFonts w:ascii="Calibri" w:hAnsi="Calibri" w:cs="Calibri"/>
        </w:rPr>
        <w:lastRenderedPageBreak/>
        <w:t xml:space="preserve">detection and localization of cetaceans. </w:t>
      </w:r>
      <w:r w:rsidRPr="0088680E">
        <w:rPr>
          <w:rFonts w:ascii="Calibri" w:hAnsi="Calibri" w:cs="Calibri"/>
          <w:i/>
          <w:iCs/>
        </w:rPr>
        <w:t>The Journal of the Acoustical Society of America</w:t>
      </w:r>
      <w:r w:rsidRPr="0088680E">
        <w:rPr>
          <w:rFonts w:ascii="Calibri" w:hAnsi="Calibri" w:cs="Calibri"/>
        </w:rPr>
        <w:t xml:space="preserve">, </w:t>
      </w:r>
      <w:r w:rsidRPr="0088680E">
        <w:rPr>
          <w:rFonts w:ascii="Calibri" w:hAnsi="Calibri" w:cs="Calibri"/>
          <w:i/>
          <w:iCs/>
        </w:rPr>
        <w:t>125</w:t>
      </w:r>
      <w:r w:rsidRPr="0088680E">
        <w:rPr>
          <w:rFonts w:ascii="Calibri" w:hAnsi="Calibri" w:cs="Calibri"/>
        </w:rPr>
        <w:t>(4_Supplement), 2547. https://doi.org/10.1121/1.4808713</w:t>
      </w:r>
    </w:p>
    <w:p w14:paraId="38206DAC" w14:textId="77777777" w:rsidR="0088680E" w:rsidRPr="0088680E" w:rsidRDefault="0088680E" w:rsidP="0088680E">
      <w:pPr>
        <w:pStyle w:val="Bibliography"/>
        <w:rPr>
          <w:rFonts w:ascii="Calibri" w:hAnsi="Calibri" w:cs="Calibri"/>
        </w:rPr>
      </w:pPr>
      <w:r w:rsidRPr="0088680E">
        <w:rPr>
          <w:rFonts w:ascii="Calibri" w:hAnsi="Calibri" w:cs="Calibri"/>
        </w:rPr>
        <w:t xml:space="preserve">Helble, T. A., Ierley, G. R., D’Spain, G. L., Roch, M. A., &amp; Hildebrand, J. A. (2012). A generalized power-law detection algorithm for humpback whale vocalizations. </w:t>
      </w:r>
      <w:r w:rsidRPr="0088680E">
        <w:rPr>
          <w:rFonts w:ascii="Calibri" w:hAnsi="Calibri" w:cs="Calibri"/>
          <w:i/>
          <w:iCs/>
        </w:rPr>
        <w:t>The Journal of the Acoustical Society of America</w:t>
      </w:r>
      <w:r w:rsidRPr="0088680E">
        <w:rPr>
          <w:rFonts w:ascii="Calibri" w:hAnsi="Calibri" w:cs="Calibri"/>
        </w:rPr>
        <w:t xml:space="preserve">, </w:t>
      </w:r>
      <w:r w:rsidRPr="0088680E">
        <w:rPr>
          <w:rFonts w:ascii="Calibri" w:hAnsi="Calibri" w:cs="Calibri"/>
          <w:i/>
          <w:iCs/>
        </w:rPr>
        <w:t>131</w:t>
      </w:r>
      <w:r w:rsidRPr="0088680E">
        <w:rPr>
          <w:rFonts w:ascii="Calibri" w:hAnsi="Calibri" w:cs="Calibri"/>
        </w:rPr>
        <w:t>(4), 2682–2699. https://doi.org/10.1121/1.3685790</w:t>
      </w:r>
    </w:p>
    <w:p w14:paraId="4F1C26D1" w14:textId="77777777" w:rsidR="0088680E" w:rsidRPr="0088680E" w:rsidRDefault="0088680E" w:rsidP="0088680E">
      <w:pPr>
        <w:pStyle w:val="Bibliography"/>
        <w:rPr>
          <w:rFonts w:ascii="Calibri" w:hAnsi="Calibri" w:cs="Calibri"/>
        </w:rPr>
      </w:pPr>
      <w:r w:rsidRPr="0088680E">
        <w:rPr>
          <w:rFonts w:ascii="Calibri" w:hAnsi="Calibri" w:cs="Calibri"/>
        </w:rPr>
        <w:t xml:space="preserve">Joy, R., Tollit, D., Wood, J., MacGillivray, A., Li, Z., Trounce, K., &amp; Robinson, O. (2019). Potential Benefits of Vessel Slowdowns on Endangered Southern Resident Killer Whales. </w:t>
      </w:r>
      <w:r w:rsidRPr="0088680E">
        <w:rPr>
          <w:rFonts w:ascii="Calibri" w:hAnsi="Calibri" w:cs="Calibri"/>
          <w:i/>
          <w:iCs/>
        </w:rPr>
        <w:t>Frontiers in Marine Science</w:t>
      </w:r>
      <w:r w:rsidRPr="0088680E">
        <w:rPr>
          <w:rFonts w:ascii="Calibri" w:hAnsi="Calibri" w:cs="Calibri"/>
        </w:rPr>
        <w:t xml:space="preserve">, </w:t>
      </w:r>
      <w:r w:rsidRPr="0088680E">
        <w:rPr>
          <w:rFonts w:ascii="Calibri" w:hAnsi="Calibri" w:cs="Calibri"/>
          <w:i/>
          <w:iCs/>
        </w:rPr>
        <w:t>6</w:t>
      </w:r>
      <w:r w:rsidRPr="0088680E">
        <w:rPr>
          <w:rFonts w:ascii="Calibri" w:hAnsi="Calibri" w:cs="Calibri"/>
        </w:rPr>
        <w:t>. https://doi.org/10.3389/fmars.2019.00344</w:t>
      </w:r>
    </w:p>
    <w:p w14:paraId="0609F6C6" w14:textId="77777777" w:rsidR="0088680E" w:rsidRPr="0088680E" w:rsidRDefault="0088680E" w:rsidP="0088680E">
      <w:pPr>
        <w:pStyle w:val="Bibliography"/>
        <w:rPr>
          <w:rFonts w:ascii="Calibri" w:hAnsi="Calibri" w:cs="Calibri"/>
        </w:rPr>
      </w:pPr>
      <w:r w:rsidRPr="0088680E">
        <w:rPr>
          <w:rFonts w:ascii="Calibri" w:hAnsi="Calibri" w:cs="Calibri"/>
        </w:rPr>
        <w:t xml:space="preserve">Kirsebom, O. S., Frazao, F., Padovese, B., Sakib, S., Su, Y., &amp; Matwin, S. (2022). MERIDIAN open-source software for deep learning-based acoustic data analysis. </w:t>
      </w:r>
      <w:r w:rsidRPr="0088680E">
        <w:rPr>
          <w:rFonts w:ascii="Calibri" w:hAnsi="Calibri" w:cs="Calibri"/>
          <w:i/>
          <w:iCs/>
        </w:rPr>
        <w:t>The Journal of the Acoustical Society of America</w:t>
      </w:r>
      <w:r w:rsidRPr="0088680E">
        <w:rPr>
          <w:rFonts w:ascii="Calibri" w:hAnsi="Calibri" w:cs="Calibri"/>
        </w:rPr>
        <w:t xml:space="preserve">, </w:t>
      </w:r>
      <w:r w:rsidRPr="0088680E">
        <w:rPr>
          <w:rFonts w:ascii="Calibri" w:hAnsi="Calibri" w:cs="Calibri"/>
          <w:i/>
          <w:iCs/>
        </w:rPr>
        <w:t>151</w:t>
      </w:r>
      <w:r w:rsidRPr="0088680E">
        <w:rPr>
          <w:rFonts w:ascii="Calibri" w:hAnsi="Calibri" w:cs="Calibri"/>
        </w:rPr>
        <w:t>(4_Supplement), A27. https://doi.org/10.1121/10.0010545</w:t>
      </w:r>
    </w:p>
    <w:p w14:paraId="474CAB0C" w14:textId="77777777" w:rsidR="0088680E" w:rsidRPr="0088680E" w:rsidRDefault="0088680E" w:rsidP="0088680E">
      <w:pPr>
        <w:pStyle w:val="Bibliography"/>
        <w:rPr>
          <w:rFonts w:ascii="Calibri" w:hAnsi="Calibri" w:cs="Calibri"/>
        </w:rPr>
      </w:pPr>
      <w:r w:rsidRPr="0088680E">
        <w:rPr>
          <w:rFonts w:ascii="Calibri" w:hAnsi="Calibri" w:cs="Calibri"/>
        </w:rPr>
        <w:t xml:space="preserve">Leu, A. A., Hildebrand, J. A., Rice, A., Baumann-Pickering, S., &amp; Frasier, K. E. (2022). Echolocation click discrimination for three killer whale ecotypes in the Northeastern Pacific. </w:t>
      </w:r>
      <w:r w:rsidRPr="0088680E">
        <w:rPr>
          <w:rFonts w:ascii="Calibri" w:hAnsi="Calibri" w:cs="Calibri"/>
          <w:i/>
          <w:iCs/>
        </w:rPr>
        <w:t>The Journal of the Acoustical Society of America</w:t>
      </w:r>
      <w:r w:rsidRPr="0088680E">
        <w:rPr>
          <w:rFonts w:ascii="Calibri" w:hAnsi="Calibri" w:cs="Calibri"/>
        </w:rPr>
        <w:t xml:space="preserve">, </w:t>
      </w:r>
      <w:r w:rsidRPr="0088680E">
        <w:rPr>
          <w:rFonts w:ascii="Calibri" w:hAnsi="Calibri" w:cs="Calibri"/>
          <w:i/>
          <w:iCs/>
        </w:rPr>
        <w:t>151</w:t>
      </w:r>
      <w:r w:rsidRPr="0088680E">
        <w:rPr>
          <w:rFonts w:ascii="Calibri" w:hAnsi="Calibri" w:cs="Calibri"/>
        </w:rPr>
        <w:t>(5), 3197–3206.</w:t>
      </w:r>
    </w:p>
    <w:p w14:paraId="634AD023" w14:textId="77777777" w:rsidR="0088680E" w:rsidRPr="0088680E" w:rsidRDefault="0088680E" w:rsidP="0088680E">
      <w:pPr>
        <w:pStyle w:val="Bibliography"/>
        <w:rPr>
          <w:rFonts w:ascii="Calibri" w:hAnsi="Calibri" w:cs="Calibri"/>
        </w:rPr>
      </w:pPr>
      <w:r w:rsidRPr="0088680E">
        <w:rPr>
          <w:rFonts w:ascii="Calibri" w:hAnsi="Calibri" w:cs="Calibri"/>
        </w:rPr>
        <w:t xml:space="preserve">Morin, P. A., McCarthy, M. L., Fung, C. W., Durban, J. W., Parsons, K. M., Perrin, W. F., Taylor, B. L., Jefferson, T. A., &amp; Archer, F. I. (2024). Revised taxonomy of eastern North Pacific killer whales (Orcinus orca): Bigg’s and resident ecotypes deserve species status. </w:t>
      </w:r>
      <w:r w:rsidRPr="0088680E">
        <w:rPr>
          <w:rFonts w:ascii="Calibri" w:hAnsi="Calibri" w:cs="Calibri"/>
          <w:i/>
          <w:iCs/>
        </w:rPr>
        <w:t>Royal Society Open Science</w:t>
      </w:r>
      <w:r w:rsidRPr="0088680E">
        <w:rPr>
          <w:rFonts w:ascii="Calibri" w:hAnsi="Calibri" w:cs="Calibri"/>
        </w:rPr>
        <w:t xml:space="preserve">, </w:t>
      </w:r>
      <w:r w:rsidRPr="0088680E">
        <w:rPr>
          <w:rFonts w:ascii="Calibri" w:hAnsi="Calibri" w:cs="Calibri"/>
          <w:i/>
          <w:iCs/>
        </w:rPr>
        <w:t>11</w:t>
      </w:r>
      <w:r w:rsidRPr="0088680E">
        <w:rPr>
          <w:rFonts w:ascii="Calibri" w:hAnsi="Calibri" w:cs="Calibri"/>
        </w:rPr>
        <w:t>(3), 231368. https://doi.org/10.1098/rsos.231368</w:t>
      </w:r>
    </w:p>
    <w:p w14:paraId="481FB451" w14:textId="77777777" w:rsidR="0088680E" w:rsidRPr="0088680E" w:rsidRDefault="0088680E" w:rsidP="0088680E">
      <w:pPr>
        <w:pStyle w:val="Bibliography"/>
        <w:rPr>
          <w:rFonts w:ascii="Calibri" w:hAnsi="Calibri" w:cs="Calibri"/>
        </w:rPr>
      </w:pPr>
      <w:r w:rsidRPr="0088680E">
        <w:rPr>
          <w:rFonts w:ascii="Calibri" w:hAnsi="Calibri" w:cs="Calibri"/>
          <w:i/>
          <w:iCs/>
        </w:rPr>
        <w:t>Ocean Networks Canada—Oceans 3.0</w:t>
      </w:r>
      <w:r w:rsidRPr="0088680E">
        <w:rPr>
          <w:rFonts w:ascii="Calibri" w:hAnsi="Calibri" w:cs="Calibri"/>
        </w:rPr>
        <w:t>. (n.d.). Retrieved June 12, 2024, from https://data.oceannetworks.ca/home</w:t>
      </w:r>
    </w:p>
    <w:p w14:paraId="03556CF5" w14:textId="77777777" w:rsidR="0088680E" w:rsidRPr="0088680E" w:rsidRDefault="0088680E" w:rsidP="0088680E">
      <w:pPr>
        <w:pStyle w:val="Bibliography"/>
        <w:rPr>
          <w:rFonts w:ascii="Calibri" w:hAnsi="Calibri" w:cs="Calibri"/>
        </w:rPr>
      </w:pPr>
      <w:r w:rsidRPr="0088680E">
        <w:rPr>
          <w:rFonts w:ascii="Calibri" w:hAnsi="Calibri" w:cs="Calibri"/>
          <w:i/>
          <w:iCs/>
        </w:rPr>
        <w:t>OrcaHello</w:t>
      </w:r>
      <w:r w:rsidRPr="0088680E">
        <w:rPr>
          <w:rFonts w:ascii="Calibri" w:hAnsi="Calibri" w:cs="Calibri"/>
        </w:rPr>
        <w:t>. (n.d.). Retrieved June 19, 2024, from https://aifororcas.azurewebsites.net/</w:t>
      </w:r>
    </w:p>
    <w:p w14:paraId="7F41AB32" w14:textId="77777777" w:rsidR="0088680E" w:rsidRPr="0088680E" w:rsidRDefault="0088680E" w:rsidP="0088680E">
      <w:pPr>
        <w:pStyle w:val="Bibliography"/>
        <w:rPr>
          <w:rFonts w:ascii="Calibri" w:hAnsi="Calibri" w:cs="Calibri"/>
        </w:rPr>
      </w:pPr>
      <w:r w:rsidRPr="0088680E">
        <w:rPr>
          <w:rFonts w:ascii="Calibri" w:hAnsi="Calibri" w:cs="Calibri"/>
          <w:i/>
          <w:iCs/>
        </w:rPr>
        <w:t>Orcasound</w:t>
      </w:r>
      <w:r w:rsidRPr="0088680E">
        <w:rPr>
          <w:rFonts w:ascii="Calibri" w:hAnsi="Calibri" w:cs="Calibri"/>
        </w:rPr>
        <w:t>. (n.d.). Retrieved June 19, 2024, from https://github.com/orcasound</w:t>
      </w:r>
    </w:p>
    <w:p w14:paraId="1551A637" w14:textId="77777777" w:rsidR="0088680E" w:rsidRPr="0088680E" w:rsidRDefault="0088680E" w:rsidP="0088680E">
      <w:pPr>
        <w:pStyle w:val="Bibliography"/>
        <w:rPr>
          <w:rFonts w:ascii="Calibri" w:hAnsi="Calibri" w:cs="Calibri"/>
        </w:rPr>
      </w:pPr>
      <w:r w:rsidRPr="0088680E">
        <w:rPr>
          <w:rFonts w:ascii="Calibri" w:hAnsi="Calibri" w:cs="Calibri"/>
        </w:rPr>
        <w:t xml:space="preserve">Parijs, S. M. V., Clark, C. W., Sousa-Lima, R. S., Parks, S. E., Rankin, S., Risch, D., &amp; Opzeeland, I. C. V. (2009). Management and research applications of real-time and archival passive acoustic </w:t>
      </w:r>
      <w:r w:rsidRPr="0088680E">
        <w:rPr>
          <w:rFonts w:ascii="Calibri" w:hAnsi="Calibri" w:cs="Calibri"/>
        </w:rPr>
        <w:lastRenderedPageBreak/>
        <w:t xml:space="preserve">sensors over varying temporal and spatial scales. </w:t>
      </w:r>
      <w:r w:rsidRPr="0088680E">
        <w:rPr>
          <w:rFonts w:ascii="Calibri" w:hAnsi="Calibri" w:cs="Calibri"/>
          <w:i/>
          <w:iCs/>
        </w:rPr>
        <w:t>Marine Ecology Progress Series</w:t>
      </w:r>
      <w:r w:rsidRPr="0088680E">
        <w:rPr>
          <w:rFonts w:ascii="Calibri" w:hAnsi="Calibri" w:cs="Calibri"/>
        </w:rPr>
        <w:t xml:space="preserve">, </w:t>
      </w:r>
      <w:r w:rsidRPr="0088680E">
        <w:rPr>
          <w:rFonts w:ascii="Calibri" w:hAnsi="Calibri" w:cs="Calibri"/>
          <w:i/>
          <w:iCs/>
        </w:rPr>
        <w:t>395</w:t>
      </w:r>
      <w:r w:rsidRPr="0088680E">
        <w:rPr>
          <w:rFonts w:ascii="Calibri" w:hAnsi="Calibri" w:cs="Calibri"/>
        </w:rPr>
        <w:t>, 21–36. https://doi.org/10.3354/meps08123</w:t>
      </w:r>
    </w:p>
    <w:p w14:paraId="7862388F" w14:textId="77777777" w:rsidR="0088680E" w:rsidRPr="0088680E" w:rsidRDefault="0088680E" w:rsidP="0088680E">
      <w:pPr>
        <w:pStyle w:val="Bibliography"/>
        <w:rPr>
          <w:rFonts w:ascii="Calibri" w:hAnsi="Calibri" w:cs="Calibri"/>
        </w:rPr>
      </w:pPr>
      <w:r w:rsidRPr="0088680E">
        <w:rPr>
          <w:rFonts w:ascii="Calibri" w:hAnsi="Calibri" w:cs="Calibri"/>
        </w:rPr>
        <w:t xml:space="preserve">Rice, A., Deecke, V. B., Ford, J. K., Pilkington, J. F., Oleson, E. M., &amp; Hildebrand, J. A. (2017). Spatial and temporal occurrence of killer whale ecotypes off the outer coast of Washington State, USA. </w:t>
      </w:r>
      <w:r w:rsidRPr="0088680E">
        <w:rPr>
          <w:rFonts w:ascii="Calibri" w:hAnsi="Calibri" w:cs="Calibri"/>
          <w:i/>
          <w:iCs/>
        </w:rPr>
        <w:t>Marine Ecology Progress Series</w:t>
      </w:r>
      <w:r w:rsidRPr="0088680E">
        <w:rPr>
          <w:rFonts w:ascii="Calibri" w:hAnsi="Calibri" w:cs="Calibri"/>
        </w:rPr>
        <w:t xml:space="preserve">, </w:t>
      </w:r>
      <w:r w:rsidRPr="0088680E">
        <w:rPr>
          <w:rFonts w:ascii="Calibri" w:hAnsi="Calibri" w:cs="Calibri"/>
          <w:i/>
          <w:iCs/>
        </w:rPr>
        <w:t>572</w:t>
      </w:r>
      <w:r w:rsidRPr="0088680E">
        <w:rPr>
          <w:rFonts w:ascii="Calibri" w:hAnsi="Calibri" w:cs="Calibri"/>
        </w:rPr>
        <w:t>, 255–268.</w:t>
      </w:r>
    </w:p>
    <w:p w14:paraId="6B20C912" w14:textId="77777777" w:rsidR="0088680E" w:rsidRPr="0088680E" w:rsidRDefault="0088680E" w:rsidP="0088680E">
      <w:pPr>
        <w:pStyle w:val="Bibliography"/>
        <w:rPr>
          <w:rFonts w:ascii="Calibri" w:hAnsi="Calibri" w:cs="Calibri"/>
        </w:rPr>
      </w:pPr>
      <w:r w:rsidRPr="0088680E">
        <w:rPr>
          <w:rFonts w:ascii="Calibri" w:hAnsi="Calibri" w:cs="Calibri"/>
        </w:rPr>
        <w:t xml:space="preserve">Shiu, Y., Palmer, K. J., Roch, M. A., Fleishman, E., Liu, X., Nosal, E.-M., Helble, T., Cholewiak, D., Gillespie, D., &amp; Klinck, H. (2020). Deep neural networks for automated detection of marine mammal species. </w:t>
      </w:r>
      <w:r w:rsidRPr="0088680E">
        <w:rPr>
          <w:rFonts w:ascii="Calibri" w:hAnsi="Calibri" w:cs="Calibri"/>
          <w:i/>
          <w:iCs/>
        </w:rPr>
        <w:t>Scientific Reports</w:t>
      </w:r>
      <w:r w:rsidRPr="0088680E">
        <w:rPr>
          <w:rFonts w:ascii="Calibri" w:hAnsi="Calibri" w:cs="Calibri"/>
        </w:rPr>
        <w:t xml:space="preserve">, </w:t>
      </w:r>
      <w:r w:rsidRPr="0088680E">
        <w:rPr>
          <w:rFonts w:ascii="Calibri" w:hAnsi="Calibri" w:cs="Calibri"/>
          <w:i/>
          <w:iCs/>
        </w:rPr>
        <w:t>10</w:t>
      </w:r>
      <w:r w:rsidRPr="0088680E">
        <w:rPr>
          <w:rFonts w:ascii="Calibri" w:hAnsi="Calibri" w:cs="Calibri"/>
        </w:rPr>
        <w:t>(1), 607. https://doi.org/10.1038/s41598-020-57549-y</w:t>
      </w:r>
    </w:p>
    <w:p w14:paraId="63CEB2F2" w14:textId="77777777" w:rsidR="0088680E" w:rsidRPr="0088680E" w:rsidRDefault="0088680E" w:rsidP="0088680E">
      <w:pPr>
        <w:pStyle w:val="Bibliography"/>
        <w:rPr>
          <w:rFonts w:ascii="Calibri" w:hAnsi="Calibri" w:cs="Calibri"/>
        </w:rPr>
      </w:pPr>
      <w:r w:rsidRPr="0088680E">
        <w:rPr>
          <w:rFonts w:ascii="Calibri" w:hAnsi="Calibri" w:cs="Calibri"/>
        </w:rPr>
        <w:t xml:space="preserve">Wiggins, S. M., &amp; Hildebrand, J. A. (2007). High-frequency Acoustic Recording Package (HARP) for broad-band, long-term marine mammal monitoring. </w:t>
      </w:r>
      <w:r w:rsidRPr="0088680E">
        <w:rPr>
          <w:rFonts w:ascii="Calibri" w:hAnsi="Calibri" w:cs="Calibri"/>
          <w:i/>
          <w:iCs/>
        </w:rPr>
        <w:t>2007 Symposium on Underwater Technology and Workshop on Scientific Use of Submarine Cables and Related Technologies</w:t>
      </w:r>
      <w:r w:rsidRPr="0088680E">
        <w:rPr>
          <w:rFonts w:ascii="Calibri" w:hAnsi="Calibri" w:cs="Calibri"/>
        </w:rPr>
        <w:t>, 551–557. https://ieeexplore.ieee.org/abstract/document/4231090/</w:t>
      </w:r>
    </w:p>
    <w:p w14:paraId="5CDB4926" w14:textId="3D8F9F3A" w:rsidR="00037F58" w:rsidRPr="00037F58" w:rsidRDefault="0061294A" w:rsidP="00037F58">
      <w:r>
        <w:fldChar w:fldCharType="end"/>
      </w:r>
    </w:p>
    <w:p w14:paraId="461AC796" w14:textId="70E6A05F" w:rsidR="00EE03EF" w:rsidRDefault="00EE03EF" w:rsidP="00D078EC">
      <w:pPr>
        <w:spacing w:line="240" w:lineRule="auto"/>
        <w:ind w:left="720" w:hanging="720"/>
        <w:jc w:val="both"/>
      </w:pPr>
      <w:r>
        <w:t>Baird RW, Hanson MB, Dill LM (2005) Factors influencing the diving behaviour of fish-eating killer whales:</w:t>
      </w:r>
      <w:r w:rsidR="00CC3506">
        <w:t xml:space="preserve"> </w:t>
      </w:r>
      <w:r>
        <w:t>sex differences and diel and interannual variation in diving rates. Can J Zool 83: 257−267</w:t>
      </w:r>
    </w:p>
    <w:p w14:paraId="0EDA3989" w14:textId="7C1FD9A4" w:rsidR="00EE03EF" w:rsidRDefault="00EE03EF" w:rsidP="00D078EC">
      <w:pPr>
        <w:spacing w:line="240" w:lineRule="auto"/>
        <w:ind w:left="720" w:hanging="720"/>
        <w:jc w:val="both"/>
        <w:rPr>
          <w:rFonts w:cstheme="minorHAnsi"/>
        </w:rPr>
      </w:pPr>
      <w:r>
        <w:t>Balcomb KC, Bigg MA (1986) Population biology of three resident killer whale pods in Puget Sound and off southern Vancouver Island. In:Kirkevold BC, Lockard JS (eds) Behavioural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C.A. and Terauds, A. (2013), Killer whale ecotypes: is there a global model?.</w:t>
      </w:r>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7"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8"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19"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Catelogue.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lastRenderedPageBreak/>
        <w:t>Ford, John K.B., Volker B. Deecke,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Gillespie, D. M., Gordon, J., McHugh, R., Mclaren, D., Mellinger, D., Redmond, P., Thode, A., Trinder, P., &amp; Deng, X. Y. (2008). PAMGUARD: Semiautomated, open source software for real-time acoustic detection and localisation of cetaceans.</w:t>
      </w:r>
    </w:p>
    <w:p w14:paraId="5A37F326" w14:textId="22322146" w:rsidR="0091546C" w:rsidRDefault="0091546C" w:rsidP="00D078EC">
      <w:pPr>
        <w:spacing w:line="240" w:lineRule="auto"/>
        <w:ind w:left="720" w:hanging="720"/>
        <w:jc w:val="both"/>
        <w:rPr>
          <w:rFonts w:cstheme="minorHAnsi"/>
        </w:rPr>
      </w:pPr>
      <w:r w:rsidRPr="0091546C">
        <w:rPr>
          <w:rFonts w:cstheme="minorHAnsi"/>
        </w:rPr>
        <w:t>Kirsebom, O.S., Frazão, F., Padovese, B., Sakib, S.M., Su, Y., &amp; Matwin, S. (2022). MERIDIAN open-source software for deep learning-based acoustic data analysis. The Journal of the Acoustical Society of America.</w:t>
      </w:r>
      <w:r w:rsidRPr="0091546C">
        <w:t xml:space="preserve"> </w:t>
      </w:r>
      <w:hyperlink r:id="rId20"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Analysing marine vessel noise impacts on endangered Southern Resident killer whale acoustic behaviour during transits of Boundary Pass in the Salish Sea. MSc Thesis, Simon Fraser University </w:t>
      </w:r>
      <w:hyperlink r:id="rId21"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2"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Van Parijs, Sofie M., Chris W. Clark, Renata S. Sousa-Lima, Susan E. Parks, Shannon Rankin, Denise Risch, and Ilse C. Van Opzeeland. "Management and research applications of real-time and archival 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16" w:name="_Ref170116667"/>
      <w:r>
        <w:t>HALLO Annotation Guidelines</w:t>
      </w:r>
      <w:bookmarkEnd w:id="16"/>
    </w:p>
    <w:p w14:paraId="0E5B3618" w14:textId="6FF0C490" w:rsidR="00CD47EE" w:rsidRDefault="00CD47EE" w:rsidP="00CD47EE">
      <w:r>
        <w:t>The following section contains the annotation guidelines that were provided by expert annotators on the HALLO project.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 xml:space="preserve">Although the table below contains values for a variety of species for the ‘Sound.ID.Species’ field, our focus remains on Killer whales. Don’t go out of your way to annotate every single dolphin and vessel noise. All labels other than KW are basically there to add a bit of extra </w:t>
      </w:r>
      <w:r w:rsidRPr="00CD47EE">
        <w:rPr>
          <w:rFonts w:eastAsia="Arial" w:cstheme="minorHAnsi"/>
          <w:sz w:val="24"/>
          <w:szCs w:val="24"/>
          <w:lang w:val="en-GB" w:eastAsia="en-CA"/>
        </w:rPr>
        <w:lastRenderedPageBreak/>
        <w:t>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6F6643">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6F6643">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Sound_ID_Species</w:t>
            </w:r>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6F6643">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6F6643">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6F6643">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6F6643">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6F6643">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6F6643">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6F6643">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6F6643">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6F6643">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6F6643">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6F6643">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6F6643">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6F6643">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vocalizations from a small unidentified 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6F6643">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w:t>
            </w:r>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6F6643">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6F6643">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6F6643">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6F6643">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6F6643">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6F6643">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6F6643">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KW_ecotype</w:t>
            </w:r>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6F6643">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6F6643">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6F6643">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Outercoast Transient (Bigg’s) Killer Whale </w:t>
            </w:r>
          </w:p>
        </w:tc>
      </w:tr>
      <w:tr w:rsidR="00CD47EE" w:rsidRPr="00CD47EE" w14:paraId="319B20AB" w14:textId="77777777" w:rsidTr="006F6643">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6F6643">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6F6643">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6F6643">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6F6643">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6F6643">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6F6643">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6F6643">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Call_Type</w:t>
            </w:r>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6F6643">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6F6643">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6F6643">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6F6643">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6F6643">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Refers to the entry in the field of highest resolution (eg call_type if there is something in there, otherwise in KW_ecotype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lastRenderedPageBreak/>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2]" w:date="2024-06-24T10:12:00Z" w:initials="KP">
    <w:p w14:paraId="67AF2A44" w14:textId="77777777" w:rsidR="0088680E" w:rsidRDefault="0088680E" w:rsidP="0088680E">
      <w:pPr>
        <w:pStyle w:val="CommentText"/>
      </w:pPr>
      <w:r>
        <w:rPr>
          <w:rStyle w:val="CommentReference"/>
        </w:rPr>
        <w:annotationRef/>
      </w:r>
      <w:r>
        <w:rPr>
          <w:lang w:val="en-CA"/>
        </w:rPr>
        <w:t xml:space="preserve">So I’ve addressed this by providing users with a quick and dirty annotation table and then the original annotations. So people can go back and make their own decisions about what they do and do not want to include when they train their models. </w:t>
      </w:r>
    </w:p>
  </w:comment>
  <w:comment w:id="6" w:author="Pilkington, James" w:date="2024-02-23T17:47:00Z" w:initials="PJ">
    <w:p w14:paraId="4878B5CF" w14:textId="6ACEDB16" w:rsidR="003943D6" w:rsidRDefault="003943D6" w:rsidP="003943D6">
      <w:pPr>
        <w:pStyle w:val="CommentText"/>
      </w:pPr>
      <w:r>
        <w:rPr>
          <w:rStyle w:val="CommentReference"/>
        </w:rPr>
        <w:annotationRef/>
      </w:r>
      <w:r>
        <w:t>See above comment. I don't think this was the right thing to do, but may be insignificant.</w:t>
      </w:r>
    </w:p>
  </w:comment>
  <w:comment w:id="7" w:author="Kaitlin Palmer [2]" w:date="2024-06-24T10:14:00Z" w:initials="KP">
    <w:p w14:paraId="1CB7DBF3" w14:textId="77777777" w:rsidR="0088680E" w:rsidRDefault="0088680E" w:rsidP="0088680E">
      <w:pPr>
        <w:pStyle w:val="CommentText"/>
      </w:pPr>
      <w:r>
        <w:rPr>
          <w:rStyle w:val="CommentReference"/>
        </w:rPr>
        <w:annotationRef/>
      </w:r>
      <w:r>
        <w:rPr>
          <w:lang w:val="en-CA"/>
        </w:rPr>
        <w:t xml:space="preserve">I understand where you are coming from so have addressed by providing one way to do it but really leaving the onus on the end users. Folks will probably use neural networks and which bucket they toss uncertain sounds into may or may not impact the ultimate performance of their algorithms.  </w:t>
      </w:r>
    </w:p>
  </w:comment>
  <w:comment w:id="8" w:author="Pilkington, James" w:date="2024-02-23T17:56:00Z" w:initials="PJ">
    <w:p w14:paraId="2B1E9933" w14:textId="184B1ABB"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9" w:author="Kaitlin Palmer [2]" w:date="2024-06-24T10:14:00Z" w:initials="KP">
    <w:p w14:paraId="144D300F" w14:textId="77777777" w:rsidR="0088680E" w:rsidRDefault="0088680E" w:rsidP="0088680E">
      <w:pPr>
        <w:pStyle w:val="CommentText"/>
      </w:pPr>
      <w:r>
        <w:rPr>
          <w:rStyle w:val="CommentReference"/>
        </w:rPr>
        <w:annotationRef/>
      </w:r>
      <w:r>
        <w:rPr>
          <w:lang w:val="en-CA"/>
        </w:rPr>
        <w:t>Yes, we have sorted and 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1"/>
  <w15:commentEx w15:paraId="0B437387" w15:done="0"/>
  <w15:commentEx w15:paraId="35B3A975" w15:paraIdParent="0B437387" w15:done="0"/>
  <w15:commentEx w15:paraId="67AF2A44" w15:paraIdParent="0B437387" w15:done="0"/>
  <w15:commentEx w15:paraId="4878B5CF" w15:done="0"/>
  <w15:commentEx w15:paraId="1CB7DBF3" w15:paraIdParent="4878B5CF" w15:done="0"/>
  <w15:commentEx w15:paraId="2B1E9933" w15:done="0"/>
  <w15:commentEx w15:paraId="144D300F" w15:paraIdParent="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622540F7" w16cex:dateUtc="2024-06-24T17:12:00Z"/>
  <w16cex:commentExtensible w16cex:durableId="298327E0" w16cex:dateUtc="2024-02-23T22:19:00Z"/>
  <w16cex:commentExtensible w16cex:durableId="55F0DB0E" w16cex:dateUtc="2024-06-24T17:14:00Z"/>
  <w16cex:commentExtensible w16cex:durableId="298327E6" w16cex:dateUtc="2024-02-23T22:19:00Z"/>
  <w16cex:commentExtensible w16cex:durableId="35AF32B2" w16cex:dateUtc="2024-06-24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67AF2A44" w16cid:durableId="622540F7"/>
  <w16cid:commentId w16cid:paraId="4878B5CF" w16cid:durableId="298327E0"/>
  <w16cid:commentId w16cid:paraId="1CB7DBF3" w16cid:durableId="55F0DB0E"/>
  <w16cid:commentId w16cid:paraId="2B1E9933" w16cid:durableId="298327E6"/>
  <w16cid:commentId w16cid:paraId="144D300F" w16cid:durableId="35AF3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37452" w14:textId="77777777" w:rsidR="005E04E9" w:rsidRDefault="005E04E9" w:rsidP="004E21D7">
      <w:pPr>
        <w:spacing w:after="0" w:line="240" w:lineRule="auto"/>
      </w:pPr>
      <w:r>
        <w:separator/>
      </w:r>
    </w:p>
  </w:endnote>
  <w:endnote w:type="continuationSeparator" w:id="0">
    <w:p w14:paraId="5923C052" w14:textId="77777777" w:rsidR="005E04E9" w:rsidRDefault="005E04E9"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92723" w14:textId="77777777" w:rsidR="005E04E9" w:rsidRDefault="005E04E9" w:rsidP="004E21D7">
      <w:pPr>
        <w:spacing w:after="0" w:line="240" w:lineRule="auto"/>
      </w:pPr>
      <w:r>
        <w:separator/>
      </w:r>
    </w:p>
  </w:footnote>
  <w:footnote w:type="continuationSeparator" w:id="0">
    <w:p w14:paraId="13EB5D78" w14:textId="77777777" w:rsidR="005E04E9" w:rsidRDefault="005E04E9"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rson w15:author="Kaitlin Palmer [2]">
    <w15:presenceInfo w15:providerId="AD" w15:userId="S::kpa81@sfu.ca::02cbf73f-3042-4771-b5f6-7df510b80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37F58"/>
    <w:rsid w:val="0004298E"/>
    <w:rsid w:val="00043C9C"/>
    <w:rsid w:val="000605D8"/>
    <w:rsid w:val="00063A42"/>
    <w:rsid w:val="00072F46"/>
    <w:rsid w:val="00087950"/>
    <w:rsid w:val="00096624"/>
    <w:rsid w:val="000B4D88"/>
    <w:rsid w:val="000B74F3"/>
    <w:rsid w:val="000E463B"/>
    <w:rsid w:val="000F6C21"/>
    <w:rsid w:val="001017A3"/>
    <w:rsid w:val="00107F3A"/>
    <w:rsid w:val="001117A4"/>
    <w:rsid w:val="001129BF"/>
    <w:rsid w:val="00136586"/>
    <w:rsid w:val="00142210"/>
    <w:rsid w:val="00153948"/>
    <w:rsid w:val="001D2641"/>
    <w:rsid w:val="001D2E15"/>
    <w:rsid w:val="001E1CBC"/>
    <w:rsid w:val="001E2044"/>
    <w:rsid w:val="001F48CE"/>
    <w:rsid w:val="002020F5"/>
    <w:rsid w:val="002037E4"/>
    <w:rsid w:val="00207F93"/>
    <w:rsid w:val="0021250F"/>
    <w:rsid w:val="002153FF"/>
    <w:rsid w:val="00216FED"/>
    <w:rsid w:val="00250EBC"/>
    <w:rsid w:val="00253C6B"/>
    <w:rsid w:val="002556A2"/>
    <w:rsid w:val="00262C51"/>
    <w:rsid w:val="0026530B"/>
    <w:rsid w:val="0026568A"/>
    <w:rsid w:val="00292CF0"/>
    <w:rsid w:val="002939C5"/>
    <w:rsid w:val="00297979"/>
    <w:rsid w:val="002D0523"/>
    <w:rsid w:val="002D3847"/>
    <w:rsid w:val="002D7169"/>
    <w:rsid w:val="002E6980"/>
    <w:rsid w:val="002E73F7"/>
    <w:rsid w:val="002F1522"/>
    <w:rsid w:val="00324695"/>
    <w:rsid w:val="00334EDA"/>
    <w:rsid w:val="003500AE"/>
    <w:rsid w:val="00354260"/>
    <w:rsid w:val="00354AED"/>
    <w:rsid w:val="00361A3F"/>
    <w:rsid w:val="0037116E"/>
    <w:rsid w:val="00380F9D"/>
    <w:rsid w:val="003943D6"/>
    <w:rsid w:val="003C518D"/>
    <w:rsid w:val="003C70D8"/>
    <w:rsid w:val="003D1FBB"/>
    <w:rsid w:val="003E6725"/>
    <w:rsid w:val="003F2F32"/>
    <w:rsid w:val="003F4D44"/>
    <w:rsid w:val="00401DDD"/>
    <w:rsid w:val="004077B5"/>
    <w:rsid w:val="00413CB3"/>
    <w:rsid w:val="00427D7A"/>
    <w:rsid w:val="0044735B"/>
    <w:rsid w:val="00454892"/>
    <w:rsid w:val="00470D7A"/>
    <w:rsid w:val="004831F0"/>
    <w:rsid w:val="004920D3"/>
    <w:rsid w:val="004A068C"/>
    <w:rsid w:val="004B7905"/>
    <w:rsid w:val="004D5CF7"/>
    <w:rsid w:val="004E21D7"/>
    <w:rsid w:val="004F6E1E"/>
    <w:rsid w:val="005023F1"/>
    <w:rsid w:val="00522D41"/>
    <w:rsid w:val="005257AF"/>
    <w:rsid w:val="0052591A"/>
    <w:rsid w:val="00527548"/>
    <w:rsid w:val="00537042"/>
    <w:rsid w:val="005649D3"/>
    <w:rsid w:val="005653B8"/>
    <w:rsid w:val="00577EF1"/>
    <w:rsid w:val="00581485"/>
    <w:rsid w:val="00582512"/>
    <w:rsid w:val="00585423"/>
    <w:rsid w:val="00590E54"/>
    <w:rsid w:val="00592003"/>
    <w:rsid w:val="00597C36"/>
    <w:rsid w:val="005A146C"/>
    <w:rsid w:val="005A20E8"/>
    <w:rsid w:val="005A7338"/>
    <w:rsid w:val="005C02A9"/>
    <w:rsid w:val="005C68A6"/>
    <w:rsid w:val="005C7B30"/>
    <w:rsid w:val="005E04E9"/>
    <w:rsid w:val="005E520A"/>
    <w:rsid w:val="0060100C"/>
    <w:rsid w:val="00607534"/>
    <w:rsid w:val="0061294A"/>
    <w:rsid w:val="0061348D"/>
    <w:rsid w:val="00616812"/>
    <w:rsid w:val="00631AF0"/>
    <w:rsid w:val="00666A1C"/>
    <w:rsid w:val="00672334"/>
    <w:rsid w:val="00681A55"/>
    <w:rsid w:val="006854AD"/>
    <w:rsid w:val="00685778"/>
    <w:rsid w:val="00692044"/>
    <w:rsid w:val="00693F59"/>
    <w:rsid w:val="006A063C"/>
    <w:rsid w:val="006A168B"/>
    <w:rsid w:val="006A1A86"/>
    <w:rsid w:val="006A60BF"/>
    <w:rsid w:val="006B086E"/>
    <w:rsid w:val="006D31B0"/>
    <w:rsid w:val="006D74B9"/>
    <w:rsid w:val="006E08B0"/>
    <w:rsid w:val="006E0F3F"/>
    <w:rsid w:val="006E66E8"/>
    <w:rsid w:val="0072202B"/>
    <w:rsid w:val="00747860"/>
    <w:rsid w:val="00747DFC"/>
    <w:rsid w:val="00753377"/>
    <w:rsid w:val="007565DB"/>
    <w:rsid w:val="007726C9"/>
    <w:rsid w:val="00785A22"/>
    <w:rsid w:val="007A3913"/>
    <w:rsid w:val="007A68EB"/>
    <w:rsid w:val="007C2542"/>
    <w:rsid w:val="007C622B"/>
    <w:rsid w:val="007D1BF6"/>
    <w:rsid w:val="007F5D00"/>
    <w:rsid w:val="007F65A0"/>
    <w:rsid w:val="008154A2"/>
    <w:rsid w:val="008406B2"/>
    <w:rsid w:val="00850CB1"/>
    <w:rsid w:val="008576B5"/>
    <w:rsid w:val="008671E3"/>
    <w:rsid w:val="0087540A"/>
    <w:rsid w:val="00882451"/>
    <w:rsid w:val="0088680E"/>
    <w:rsid w:val="00893F1D"/>
    <w:rsid w:val="008A501E"/>
    <w:rsid w:val="008A7A81"/>
    <w:rsid w:val="008B56AE"/>
    <w:rsid w:val="008C1522"/>
    <w:rsid w:val="008C22A6"/>
    <w:rsid w:val="008C2AFC"/>
    <w:rsid w:val="008D52DD"/>
    <w:rsid w:val="008D65F3"/>
    <w:rsid w:val="008F25BD"/>
    <w:rsid w:val="0090185D"/>
    <w:rsid w:val="0091471D"/>
    <w:rsid w:val="0091546C"/>
    <w:rsid w:val="00916513"/>
    <w:rsid w:val="0092519F"/>
    <w:rsid w:val="0094305F"/>
    <w:rsid w:val="00943B8B"/>
    <w:rsid w:val="00945BA6"/>
    <w:rsid w:val="009647C9"/>
    <w:rsid w:val="009726C8"/>
    <w:rsid w:val="00977016"/>
    <w:rsid w:val="00991810"/>
    <w:rsid w:val="00991E72"/>
    <w:rsid w:val="00997C5E"/>
    <w:rsid w:val="009A5C00"/>
    <w:rsid w:val="009C1135"/>
    <w:rsid w:val="009E0563"/>
    <w:rsid w:val="009F0B1A"/>
    <w:rsid w:val="009F45DD"/>
    <w:rsid w:val="00A01A52"/>
    <w:rsid w:val="00A16315"/>
    <w:rsid w:val="00A318A1"/>
    <w:rsid w:val="00A32175"/>
    <w:rsid w:val="00A42E4C"/>
    <w:rsid w:val="00A46C64"/>
    <w:rsid w:val="00A650E0"/>
    <w:rsid w:val="00A71974"/>
    <w:rsid w:val="00A75C23"/>
    <w:rsid w:val="00A86E0C"/>
    <w:rsid w:val="00A93FC2"/>
    <w:rsid w:val="00A966D6"/>
    <w:rsid w:val="00AB10B0"/>
    <w:rsid w:val="00AB26C7"/>
    <w:rsid w:val="00AC3D35"/>
    <w:rsid w:val="00AD2B47"/>
    <w:rsid w:val="00AD2FAB"/>
    <w:rsid w:val="00AE788D"/>
    <w:rsid w:val="00AF30C5"/>
    <w:rsid w:val="00B07519"/>
    <w:rsid w:val="00B21182"/>
    <w:rsid w:val="00B227C9"/>
    <w:rsid w:val="00B23856"/>
    <w:rsid w:val="00B31247"/>
    <w:rsid w:val="00B31365"/>
    <w:rsid w:val="00B47EBA"/>
    <w:rsid w:val="00B713C1"/>
    <w:rsid w:val="00B72365"/>
    <w:rsid w:val="00B811B6"/>
    <w:rsid w:val="00B83530"/>
    <w:rsid w:val="00B8585F"/>
    <w:rsid w:val="00B86AC3"/>
    <w:rsid w:val="00B937FD"/>
    <w:rsid w:val="00B952BD"/>
    <w:rsid w:val="00BA2B9F"/>
    <w:rsid w:val="00BD545D"/>
    <w:rsid w:val="00BD7A10"/>
    <w:rsid w:val="00BF6EAC"/>
    <w:rsid w:val="00BF7B85"/>
    <w:rsid w:val="00C02156"/>
    <w:rsid w:val="00C02C15"/>
    <w:rsid w:val="00C06113"/>
    <w:rsid w:val="00C12469"/>
    <w:rsid w:val="00C1671B"/>
    <w:rsid w:val="00C16BCC"/>
    <w:rsid w:val="00C17165"/>
    <w:rsid w:val="00C27E03"/>
    <w:rsid w:val="00C32EDE"/>
    <w:rsid w:val="00C3328E"/>
    <w:rsid w:val="00C33C76"/>
    <w:rsid w:val="00C4761B"/>
    <w:rsid w:val="00C50A84"/>
    <w:rsid w:val="00C76441"/>
    <w:rsid w:val="00C766AA"/>
    <w:rsid w:val="00C96E6C"/>
    <w:rsid w:val="00CA0CEE"/>
    <w:rsid w:val="00CC3506"/>
    <w:rsid w:val="00CC57DD"/>
    <w:rsid w:val="00CD47EE"/>
    <w:rsid w:val="00D019A3"/>
    <w:rsid w:val="00D078EC"/>
    <w:rsid w:val="00D17D1C"/>
    <w:rsid w:val="00D20145"/>
    <w:rsid w:val="00D2087C"/>
    <w:rsid w:val="00D321AB"/>
    <w:rsid w:val="00D33328"/>
    <w:rsid w:val="00D33996"/>
    <w:rsid w:val="00D33CE4"/>
    <w:rsid w:val="00D57539"/>
    <w:rsid w:val="00D72DE3"/>
    <w:rsid w:val="00D8081B"/>
    <w:rsid w:val="00D85BFE"/>
    <w:rsid w:val="00D91320"/>
    <w:rsid w:val="00DA7EED"/>
    <w:rsid w:val="00DB6F6D"/>
    <w:rsid w:val="00DF38B9"/>
    <w:rsid w:val="00E03AEF"/>
    <w:rsid w:val="00E17060"/>
    <w:rsid w:val="00E2577B"/>
    <w:rsid w:val="00E301F8"/>
    <w:rsid w:val="00E3379A"/>
    <w:rsid w:val="00E405C9"/>
    <w:rsid w:val="00E54A97"/>
    <w:rsid w:val="00E57C88"/>
    <w:rsid w:val="00E62AFA"/>
    <w:rsid w:val="00E636C8"/>
    <w:rsid w:val="00EC15A0"/>
    <w:rsid w:val="00EC57B9"/>
    <w:rsid w:val="00ED4A38"/>
    <w:rsid w:val="00ED5A28"/>
    <w:rsid w:val="00EE03EF"/>
    <w:rsid w:val="00EE183D"/>
    <w:rsid w:val="00EF6161"/>
    <w:rsid w:val="00F13196"/>
    <w:rsid w:val="00F56B6C"/>
    <w:rsid w:val="00F8050F"/>
    <w:rsid w:val="00F865D4"/>
    <w:rsid w:val="00F90F3A"/>
    <w:rsid w:val="00F962CD"/>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6/09/relationships/commentsIds" Target="commentsIds.xml"/><Relationship Id="rId18" Type="http://schemas.openxmlformats.org/officeDocument/2006/relationships/hyperlink" Target="https://publications.gc.ca/collections/collection_2007/dfo-mpo/Fs97-13-633E.pdf" TargetMode="External"/><Relationship Id="rId3" Type="http://schemas.openxmlformats.org/officeDocument/2006/relationships/styles" Target="styles.xml"/><Relationship Id="rId21" Type="http://schemas.openxmlformats.org/officeDocument/2006/relationships/hyperlink" Target="https://www.sfu.ca/~rjoy/OMurphy_ARP.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111/j.1469-185X.2012.00239.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doi.org/10.1121/10.0010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23" Type="http://schemas.openxmlformats.org/officeDocument/2006/relationships/fontTable" Target="fontTable.xml"/><Relationship Id="rId10" Type="http://schemas.openxmlformats.org/officeDocument/2006/relationships/hyperlink" Target="https://oceansonics.com/" TargetMode="External"/><Relationship Id="rId19" Type="http://schemas.openxmlformats.org/officeDocument/2006/relationships/hyperlink" Target="https://doi.org/10.1139/z98-089" TargetMode="External"/><Relationship Id="rId4" Type="http://schemas.openxmlformats.org/officeDocument/2006/relationships/settings" Target="settings.xml"/><Relationship Id="rId9" Type="http://schemas.openxmlformats.org/officeDocument/2006/relationships/hyperlink" Target="https://www.oceaninstruments.co.nz/" TargetMode="External"/><Relationship Id="rId14" Type="http://schemas.microsoft.com/office/2018/08/relationships/commentsExtensible" Target="commentsExtensible.xml"/><Relationship Id="rId22" Type="http://schemas.openxmlformats.org/officeDocument/2006/relationships/hyperlink" Target="https://simres.ca/projects/hydro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30759</TotalTime>
  <Pages>26</Pages>
  <Words>15442</Words>
  <Characters>88022</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59</cp:revision>
  <dcterms:created xsi:type="dcterms:W3CDTF">2024-02-09T08:12:00Z</dcterms:created>
  <dcterms:modified xsi:type="dcterms:W3CDTF">2024-06-24T17:43:00Z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id="IChf2SoU"/&gt;&lt;style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