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72809A2A" w14:textId="05772297" w:rsidR="00427D7A" w:rsidRDefault="00427D7A" w:rsidP="00427D7A">
      <w:pPr>
        <w:pStyle w:val="Subtitle"/>
      </w:pPr>
      <w:r>
        <w:t xml:space="preserve">Kaitlin Palmer, Fabio </w:t>
      </w:r>
      <w:proofErr w:type="spellStart"/>
      <w:r>
        <w:t>Frazao</w:t>
      </w:r>
      <w:proofErr w:type="spellEnd"/>
      <w:r>
        <w:t>, Jenn Waldichuck</w:t>
      </w:r>
      <w:r>
        <w:rPr>
          <w:vertAlign w:val="superscript"/>
        </w:rPr>
        <w:t>3</w:t>
      </w:r>
      <w:r>
        <w:t>, April Houweling</w:t>
      </w:r>
      <w:r>
        <w:rPr>
          <w:vertAlign w:val="superscript"/>
        </w:rPr>
        <w:t>3,4</w:t>
      </w:r>
      <w:r>
        <w:t xml:space="preserve">, James Pilkington, Harald </w:t>
      </w:r>
      <w:proofErr w:type="spellStart"/>
      <w:r>
        <w:t>Yurk</w:t>
      </w:r>
      <w:proofErr w:type="spellEnd"/>
      <w:r>
        <w:t xml:space="preserve">, Holger </w:t>
      </w:r>
      <w:proofErr w:type="spellStart"/>
      <w:r>
        <w:t>Klinck</w:t>
      </w:r>
      <w:proofErr w:type="spellEnd"/>
      <w:r>
        <w:t xml:space="preserve">, Lucy Quale, 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t xml:space="preserve"> (listed on DFO data?), Lauren </w:t>
      </w:r>
      <w:proofErr w:type="spellStart"/>
      <w:r>
        <w:t>Laturnus</w:t>
      </w:r>
      <w:proofErr w:type="spellEnd"/>
      <w:r>
        <w:t xml:space="preserve">, </w:t>
      </w:r>
      <w:r>
        <w:rPr>
          <w:lang w:val="en-CA"/>
        </w:rPr>
        <w:t>Olivia Murphy (on SIMRES metadata?),</w:t>
      </w:r>
      <w:r>
        <w:t xml:space="preserve"> </w:t>
      </w:r>
      <w:r w:rsidR="000218CE" w:rsidRPr="000218CE">
        <w:t>Desiree Bulger</w:t>
      </w:r>
      <w:r w:rsidR="000218CE">
        <w:t xml:space="preserve">, </w:t>
      </w:r>
      <w:r w:rsidR="000218CE" w:rsidRPr="000218CE">
        <w:t>Tristan Gale</w:t>
      </w:r>
      <w:r>
        <w:t xml:space="preserve">, </w:t>
      </w:r>
      <w:proofErr w:type="spellStart"/>
      <w:r>
        <w:t>Amalis</w:t>
      </w:r>
      <w:proofErr w:type="spellEnd"/>
      <w:r>
        <w:t xml:space="preserve"> </w:t>
      </w:r>
      <w:proofErr w:type="spellStart"/>
      <w:r>
        <w:t>Riera</w:t>
      </w:r>
      <w:proofErr w:type="spellEnd"/>
      <w:r>
        <w:t xml:space="preserve"> </w:t>
      </w:r>
      <w:proofErr w:type="spellStart"/>
      <w:r>
        <w:t>Vuibert</w:t>
      </w:r>
      <w:proofErr w:type="spellEnd"/>
      <w:r>
        <w:t>, Alex Harris, Emma Cummings, 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w:t>
      </w:r>
      <w:proofErr w:type="spellStart"/>
      <w:r>
        <w:t>Parjis</w:t>
      </w:r>
      <w:proofErr w:type="spellEnd"/>
      <w:r>
        <w:t xml:space="preserve">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0A109458" w:rsidR="00E405C9" w:rsidRDefault="00250EBC" w:rsidP="00E57C88">
      <w:r>
        <w:t>Killer whales (</w:t>
      </w:r>
      <w:r w:rsidRPr="00D85BFE">
        <w:rPr>
          <w:i/>
          <w:iCs/>
        </w:rPr>
        <w:t>Orcinus orca</w:t>
      </w:r>
      <w:r>
        <w:t xml:space="preserve">) </w:t>
      </w:r>
      <w:r w:rsidR="008D65F3">
        <w:t xml:space="preserve">are found in all oceans of the world, and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(Baird and Stacy 1988, </w:t>
      </w:r>
      <w:proofErr w:type="spellStart"/>
      <w:r w:rsidR="00EE03EF">
        <w:lastRenderedPageBreak/>
        <w:t>Balcomb</w:t>
      </w:r>
      <w:proofErr w:type="spellEnd"/>
      <w:r w:rsidR="00EE03EF">
        <w:t xml:space="preserve"> KC, Bigg MA 1986</w:t>
      </w:r>
      <w:r w:rsidR="00EE03EF">
        <w:t xml:space="preserve">, </w:t>
      </w:r>
      <w:r w:rsidR="00D019A3">
        <w:t xml:space="preserve">Ford et al. 1998, </w:t>
      </w:r>
      <w:r w:rsidR="00EE03EF">
        <w:t xml:space="preserve">de </w:t>
      </w:r>
      <w:proofErr w:type="spellStart"/>
      <w:r w:rsidR="00EE03EF">
        <w:t>Bruyn</w:t>
      </w:r>
      <w:proofErr w:type="spellEnd"/>
      <w:r w:rsidR="00EE03EF">
        <w:t xml:space="preserve"> et al. 2013)</w:t>
      </w:r>
      <w:r w:rsidR="00D85BFE">
        <w:t>.</w:t>
      </w:r>
      <w:r w:rsidR="00EE03EF">
        <w:t xml:space="preserve"> These populations are known to co-habitat the same areas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1699AB2F"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in order to be usefully. </w:t>
      </w:r>
      <w:r w:rsidR="008671E3">
        <w:t>A variety of generalized detection algorithms are available as well as one open-source ketos-based killer whale detector (</w:t>
      </w:r>
      <w:proofErr w:type="spellStart"/>
      <w:r w:rsidR="008671E3">
        <w:t>Kirsebom</w:t>
      </w:r>
      <w:proofErr w:type="spellEnd"/>
      <w:r w:rsidR="008671E3">
        <w:t xml:space="preserve"> et al. 2022). </w:t>
      </w:r>
      <w:r w:rsidR="000204BD">
        <w:t>Several groups have independently been working to build Killer whale detection and classification algorithms but there is a need to combine efforts in order to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lastRenderedPageBreak/>
        <w:t>Methods</w:t>
      </w:r>
    </w:p>
    <w:p w14:paraId="21A2F944" w14:textId="77777777" w:rsidR="002E6980" w:rsidRPr="002E6980" w:rsidRDefault="002E6980" w:rsidP="002E6980"/>
    <w:p w14:paraId="6B7899BC" w14:textId="777E68F0" w:rsidR="00EE183D" w:rsidRDefault="002E6980" w:rsidP="002E6980">
      <w:r>
        <w:t>Machine learning models are only as good as the data used to train them. For acoustic ecology, data used to train the algorithm must be representative of the animals’ repertoire in order to be effective</w:t>
      </w:r>
      <w:r w:rsidR="002020F5">
        <w:t xml:space="preserve"> (</w:t>
      </w:r>
      <w:proofErr w:type="spellStart"/>
      <w:r w:rsidR="002020F5">
        <w:t>Shiu</w:t>
      </w:r>
      <w:proofErr w:type="spellEnd"/>
      <w:r w:rsidR="002020F5">
        <w:t xml:space="preserve"> et al. 2020)</w:t>
      </w:r>
      <w:r>
        <w:t xml:space="preser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258F213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41919CC9"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proofErr w:type="spellStart"/>
      <w:r>
        <w:t>OrcaSound</w:t>
      </w:r>
      <w:proofErr w:type="spellEnd"/>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xml:space="preserve">), Ocean Sonics </w:t>
      </w:r>
      <w:proofErr w:type="spellStart"/>
      <w:r>
        <w:t>icListens</w:t>
      </w:r>
      <w:proofErr w:type="spellEnd"/>
      <w:r>
        <w:t xml:space="preserve">, and Ocean Instruments </w:t>
      </w:r>
      <w:proofErr w:type="spellStart"/>
      <w:r>
        <w:t>soundtrap</w:t>
      </w:r>
      <w:proofErr w:type="spellEnd"/>
      <w:r>
        <w:t xml:space="preserve"> recorders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66F67085" w14:textId="6A9BD370" w:rsidR="00A966D6" w:rsidRDefault="00A966D6" w:rsidP="006D74B9">
      <w:r>
        <w:t xml:space="preserve">Data donated to this effort were amassed from several independent project each with different goals, using different methods, and annotated to different levels. </w:t>
      </w:r>
      <w:r w:rsidR="00B72365">
        <w:t xml:space="preserve">The DFO and </w:t>
      </w:r>
      <w:r>
        <w:t xml:space="preserve">JASCO </w:t>
      </w:r>
      <w:r w:rsidR="00B72365">
        <w:t xml:space="preserve">data were all processed with </w:t>
      </w:r>
      <w:r>
        <w:t xml:space="preserve">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w:t>
      </w:r>
      <w:r w:rsidR="00753377">
        <w:lastRenderedPageBreak/>
        <w:t xml:space="preserve">information on the 1) Deployment 2) Processing and 4) Annotation procedure for each of the projects. The annotation section also indicates how data were aggregated for this project. </w:t>
      </w:r>
    </w:p>
    <w:p w14:paraId="30E3B9B5" w14:textId="19A95D90" w:rsidR="00753377" w:rsidRDefault="00753377" w:rsidP="006D74B9">
      <w:r>
        <w:t xml:space="preserve">Data are stored HERE and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77777777" w:rsidR="00CC57DD" w:rsidRDefault="00CC57DD" w:rsidP="00CC57DD">
      <w:pPr>
        <w:pStyle w:val="Heading3"/>
      </w:pPr>
      <w:proofErr w:type="spellStart"/>
      <w:r>
        <w:t>OrcaSound</w:t>
      </w:r>
      <w:proofErr w:type="spellEnd"/>
    </w:p>
    <w:p w14:paraId="035E2765" w14:textId="0EEC49AA" w:rsidR="00AB26C7" w:rsidRDefault="00AB26C7" w:rsidP="00CC57DD"/>
    <w:p w14:paraId="06311025" w14:textId="17AA76E5" w:rsidR="00AB26C7" w:rsidRPr="00E3379A" w:rsidRDefault="00E3379A" w:rsidP="00CC57DD">
      <w:r w:rsidRPr="00E3379A">
        <w:t xml:space="preserve">Data from </w:t>
      </w:r>
      <w:proofErr w:type="spellStart"/>
      <w:r w:rsidRPr="00E3379A">
        <w:t>OrcaSound</w:t>
      </w:r>
      <w:proofErr w:type="spellEnd"/>
      <w:r w:rsidRPr="00E3379A">
        <w:t xml:space="preserve"> were compiled from multiple recording efforts spanning from 2017 to 2020. This public dataset includes </w:t>
      </w:r>
      <w:r w:rsidR="008C22A6">
        <w:t xml:space="preserve">nine </w:t>
      </w:r>
      <w:r w:rsidR="008C22A6" w:rsidRPr="00E3379A">
        <w:t>iterations</w:t>
      </w:r>
      <w:r w:rsidRPr="00E3379A">
        <w:t xml:space="preserve"> of the '</w:t>
      </w:r>
      <w:proofErr w:type="spellStart"/>
      <w:r w:rsidRPr="00E3379A">
        <w:t>pod.cast</w:t>
      </w:r>
      <w:proofErr w:type="spellEnd"/>
      <w:r w:rsidRPr="00E3379A">
        <w:t>' events, where Google Summer of Code students collaborated to develop user-friendly tools for efficiently analyzing audio data to detect the presence of killer whales. In addition to the ZENDO archives, both the original audio recordings and annotations are accessible online</w:t>
      </w:r>
      <w:r>
        <w:t xml:space="preserve"> </w:t>
      </w:r>
      <w:hyperlink r:id="rId8" w:history="1">
        <w:r w:rsidRPr="00CA0CEE">
          <w:rPr>
            <w:rStyle w:val="Hyperlink"/>
          </w:rPr>
          <w:t>here</w:t>
        </w:r>
      </w:hyperlink>
      <w:r w:rsidRPr="00E3379A">
        <w:t>. The dataset is organized into rounds, each encompassing annotations from various locations and associated with unique challenges</w:t>
      </w:r>
      <w:r w:rsidR="008C22A6">
        <w:t>.</w:t>
      </w:r>
    </w:p>
    <w:p w14:paraId="21FBC2DC" w14:textId="4FEB0524" w:rsidR="00CC57DD" w:rsidRDefault="00CC57DD" w:rsidP="00CC57DD">
      <w:pPr>
        <w:rPr>
          <w:b/>
          <w:bCs/>
        </w:rPr>
      </w:pPr>
      <w:r>
        <w:rPr>
          <w:b/>
          <w:bCs/>
        </w:rPr>
        <w:t>Deployment</w:t>
      </w:r>
    </w:p>
    <w:p w14:paraId="28983A3B" w14:textId="77EE0162" w:rsidR="008C22A6" w:rsidRDefault="008C22A6" w:rsidP="00CC57DD">
      <w:r w:rsidRPr="008C22A6">
        <w:t xml:space="preserve">The </w:t>
      </w:r>
      <w:proofErr w:type="spellStart"/>
      <w:r w:rsidRPr="008C22A6">
        <w:t>OrcaSound</w:t>
      </w:r>
      <w:proofErr w:type="spellEnd"/>
      <w:r w:rsidRPr="008C22A6">
        <w:t xml:space="preserve"> data were gathered from three sites in Washington State, USA: the </w:t>
      </w:r>
      <w:proofErr w:type="spellStart"/>
      <w:r w:rsidRPr="008C22A6">
        <w:t>Orcasound</w:t>
      </w:r>
      <w:proofErr w:type="spellEnd"/>
      <w:r w:rsidRPr="008C22A6">
        <w:t xml:space="preserve"> Lab on San Juan Island, Bush Point, and Port Townsend. At each location, custom, low-cost hydrophones were deployed. These hydrophones were manually installed in shallow waters (less than </w:t>
      </w:r>
      <w:r>
        <w:t>25</w:t>
      </w:r>
      <w:r w:rsidRPr="008C22A6">
        <w:t xml:space="preserve"> meters at low tide) using bespoke, affordable recording equipment. Detailed specifications of the hydrophones and recording devices are not provided.</w:t>
      </w:r>
      <w:r>
        <w:t xml:space="preserve"> (IF YOU HAVE DETAILS THAT WOULD BE FANTASTIC)</w:t>
      </w:r>
    </w:p>
    <w:p w14:paraId="5DE6F87F" w14:textId="7F061D1F" w:rsidR="00CC57DD" w:rsidRDefault="00CC57DD" w:rsidP="00CC57DD">
      <w:pPr>
        <w:rPr>
          <w:b/>
          <w:bCs/>
        </w:rPr>
      </w:pPr>
      <w:r>
        <w:rPr>
          <w:b/>
          <w:bCs/>
        </w:rPr>
        <w:t>Processing</w:t>
      </w:r>
    </w:p>
    <w:p w14:paraId="248A5F12" w14:textId="5367441E" w:rsidR="008C22A6" w:rsidRDefault="008C22A6" w:rsidP="00CC57DD">
      <w:r w:rsidRPr="008C22A6">
        <w:t>The audio data</w:t>
      </w:r>
      <w:r>
        <w:t xml:space="preserve"> were recorded with</w:t>
      </w:r>
      <w:r w:rsidRPr="008C22A6">
        <w:t xml:space="preserve"> a sampling rate of 32kHz, </w:t>
      </w:r>
      <w:r>
        <w:t xml:space="preserve">and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activity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3B8CDA9C" w:rsidR="00AB26C7" w:rsidRDefault="00AB26C7" w:rsidP="00CC57DD">
      <w:r w:rsidRPr="00AB26C7">
        <w:t xml:space="preserve">A sub-set of </w:t>
      </w:r>
      <w:proofErr w:type="spellStart"/>
      <w:r w:rsidRPr="00AB26C7">
        <w:t>Orcasound's</w:t>
      </w:r>
      <w:proofErr w:type="spellEnd"/>
      <w:r w:rsidRPr="00AB26C7">
        <w:t xml:space="preserve"> open labeled data includes labeled data archives that were prepared via the </w:t>
      </w:r>
      <w:proofErr w:type="spellStart"/>
      <w:r w:rsidRPr="00AB26C7">
        <w:t>Pod.Cast</w:t>
      </w:r>
      <w:proofErr w:type="spellEnd"/>
      <w:r w:rsidRPr="00AB26C7">
        <w:t xml:space="preserve"> system. For each 'Round' of data, </w:t>
      </w:r>
      <w:proofErr w:type="spellStart"/>
      <w:r w:rsidRPr="00AB26C7">
        <w:t>Orcasound</w:t>
      </w:r>
      <w:proofErr w:type="spellEnd"/>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t xml:space="preserve">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w:t>
      </w:r>
      <w:r w:rsidRPr="008C22A6">
        <w:lastRenderedPageBreak/>
        <w:t xml:space="preserve">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All raw audio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9"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Default="00427D7A" w:rsidP="00427D7A">
      <w:r>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Annotations initially made in </w:t>
      </w:r>
      <w:proofErr w:type="spellStart"/>
      <w:r>
        <w:t>PAMLab</w:t>
      </w:r>
      <w:proofErr w:type="spellEnd"/>
      <w:r>
        <w:t xml:space="preserve"> were reviewed for accuracy, signal diversity, and completeness using Raven Pro</w:t>
      </w:r>
      <w:r w:rsidR="006B086E">
        <w:t xml:space="preserve"> v 1.6</w:t>
      </w:r>
      <w:r>
        <w:t>.</w:t>
      </w:r>
      <w:r w:rsidRPr="00EC15A0">
        <w:rPr>
          <w:color w:val="FF0000"/>
        </w:rPr>
        <w:t xml:space="preserve"> No automatic detection algorithms were applied during </w:t>
      </w:r>
      <w:r>
        <w:rPr>
          <w:color w:val="FF0000"/>
        </w:rPr>
        <w:t>any part of the</w:t>
      </w:r>
      <w:r w:rsidRPr="00EC15A0">
        <w:rPr>
          <w:color w:val="FF0000"/>
        </w:rPr>
        <w:t xml:space="preserv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1C1A0817" w14:textId="2BB6B373" w:rsidR="00BF6EAC" w:rsidRDefault="00BF6EAC" w:rsidP="00BF6EAC">
      <w:pPr>
        <w:jc w:val="both"/>
      </w:pPr>
      <w:r>
        <w:t xml:space="preserve">A latter effort supported by the HALLO group focused on incorporating inter-observer variability into the analysis. Thus, two outside experts from JASCO analyzed similar timestamps focusing on annotating killer whale calls in Raven Pro. To increase annotation count and add variation into the dataset, new data was also analyzed. </w:t>
      </w:r>
      <w:r>
        <w:rPr>
          <w:rFonts w:cstheme="minorHAnsi"/>
        </w:rPr>
        <w:t xml:space="preserve">All SRKW and Bigg’s communication signals such as pulsed calls, whistles, buzzes, and rasps </w:t>
      </w:r>
      <w:r>
        <w:rPr>
          <w:rFonts w:cstheme="minorHAnsi"/>
        </w:rPr>
        <w:lastRenderedPageBreak/>
        <w:t>were annotated with bounding boxes demarcating the start and end time of the signal as well as the low and high frequencies. When possible, pulsed calls were further classified into specific call types, as outlined by John Ford in 1987 and James Pilkington’s unpublished catalogue. Although not all echolocation clicks were recorded, a singular instance or burst of clicks was marked in each audio file to indicate the presence of echolocation. Each signal was assigned a confidence rating of either ‘low’, ‘medium’, or ‘high’ to specify the level of certainty provided by the annotator. If the call could not be identified, it was left as ‘unknown’.</w:t>
      </w:r>
      <w:r>
        <w:t xml:space="preserve"> </w:t>
      </w:r>
    </w:p>
    <w:p w14:paraId="2DB5200A" w14:textId="77777777" w:rsidR="00BF6EAC" w:rsidRPr="00D4147F" w:rsidRDefault="00BF6EAC" w:rsidP="00BF6EAC">
      <w:pPr>
        <w:jc w:val="both"/>
        <w:rPr>
          <w:rFonts w:cstheme="minorHAnsi"/>
        </w:rPr>
      </w:pPr>
      <w:r>
        <w:t xml:space="preserve">Select examples of vessel noise overlapping with killer whale call frequencies were also annotated along with Pacific white-sided dolphin whistles. Raven Pro Spectrogram Settings (Brightness, Contrast, FFT, Volume Gain, Frequency Range, Amplification, and High Pass Filter use) were documented in a README.txt file along with general notes. </w:t>
      </w:r>
      <w:r w:rsidRPr="005B5255">
        <w:t>The two annotation streams have been combined for the final dataset. The two annotation sets have not been thoroughly cross referenced in order to allow for inter-observer analysis.</w:t>
      </w:r>
      <w:r>
        <w:t xml:space="preserve"> </w:t>
      </w:r>
    </w:p>
    <w:p w14:paraId="6980F991" w14:textId="0146AD50" w:rsidR="00B21182" w:rsidRDefault="002556A2" w:rsidP="00B21182">
      <w:pPr>
        <w:rPr>
          <w:b/>
          <w:bCs/>
        </w:rPr>
      </w:pPr>
      <w:r>
        <w:t xml:space="preserve">For the purposes of the detection and classification dataset all killer whale calls with the exception of echolocation clicks were categorized as ‘KW’ regardless of certainty. Calls with either medium or low certainty were labeled as 1 in the ‘KW’ uncertain 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34C162B2" w:rsidR="00616812" w:rsidRDefault="00616812">
      <w:r>
        <w:t xml:space="preserve">Two groups within DFO provided datasets to the challenge, the </w:t>
      </w:r>
      <w:proofErr w:type="spellStart"/>
      <w:r w:rsidR="004E21D7">
        <w:t>Ceacean</w:t>
      </w:r>
      <w:proofErr w:type="spellEnd"/>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each lab.</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lastRenderedPageBreak/>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proofErr w:type="spellStart"/>
      <w:r>
        <w:t>PAMGuard</w:t>
      </w:r>
      <w:proofErr w:type="spellEnd"/>
      <w:r>
        <w:t xml:space="preserve"> </w:t>
      </w:r>
      <w:r>
        <w:t xml:space="preserve">detections were subsequently processed into calls using a simple grouping algorithm. The algorithm first searched for temporally overlapping </w:t>
      </w:r>
      <w:r w:rsidR="00943B8B">
        <w:t>detections</w:t>
      </w:r>
      <w:r>
        <w:t xml:space="preserve">. </w:t>
      </w:r>
      <w:r w:rsidR="00943B8B">
        <w:t>Detection start,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77777777" w:rsidR="003943D6" w:rsidRDefault="003943D6" w:rsidP="003943D6">
      <w:r>
        <w:t xml:space="preserve">All detections </w:t>
      </w:r>
      <w:r w:rsidRPr="004E21D7">
        <w:t>including whistles and pulsed calls were aurally</w:t>
      </w:r>
      <w:r>
        <w:t xml:space="preserve"> and visually reviewed using </w:t>
      </w:r>
      <w:proofErr w:type="spellStart"/>
      <w:r>
        <w:t>PAMGuard</w:t>
      </w:r>
      <w:proofErr w:type="spellEnd"/>
      <w:r>
        <w:t xml:space="preserve">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r>
        <w:t>.</w:t>
      </w:r>
      <w:commentRangeEnd w:id="3"/>
      <w:r>
        <w:rPr>
          <w:rStyle w:val="CommentReference"/>
        </w:rPr>
        <w:commentReference w:id="3"/>
      </w:r>
      <w:commentRangeEnd w:id="4"/>
      <w:r>
        <w:rPr>
          <w:rStyle w:val="CommentReference"/>
        </w:rPr>
        <w:commentReference w:id="4"/>
      </w:r>
      <w:r>
        <w:t xml:space="preserve"> These manual reviews were conducted by trained and experienced analysts</w:t>
      </w:r>
      <w:commentRangeStart w:id="5"/>
      <w:r>
        <w:t xml:space="preserve">. A small portion of annotations contain question marks for both the KW class and the Ecotype class. As these calls were validated to ecotype we assume that KW class is certain and the question mark is removed. </w:t>
      </w:r>
      <w:commentRangeEnd w:id="5"/>
      <w:r>
        <w:rPr>
          <w:rStyle w:val="CommentReference"/>
        </w:rPr>
        <w:commentReference w:id="5"/>
      </w:r>
    </w:p>
    <w:p w14:paraId="6292BBB0" w14:textId="77777777" w:rsidR="003943D6" w:rsidRDefault="003943D6" w:rsidP="003943D6">
      <w:commentRangeStart w:id="6"/>
      <w:r>
        <w:t>Note that individual detections may be separate components of the same discrete call (i.e. harmonics or sidebands), thus, not every detection represents a unique vocalization</w:t>
      </w:r>
      <w:commentRangeEnd w:id="6"/>
      <w:r>
        <w:rPr>
          <w:rStyle w:val="CommentReference"/>
        </w:rPr>
        <w:commentReference w:id="6"/>
      </w:r>
      <w:r>
        <w:t xml:space="preserve">.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commentRangeStart w:id="7"/>
      <w:commentRangeStart w:id="8"/>
      <w:r>
        <w:rPr>
          <w:highlight w:val="yellow"/>
        </w:rPr>
        <w:t>Of the 158k</w:t>
      </w:r>
      <w:r>
        <w:t xml:space="preserve"> </w:t>
      </w:r>
      <w:commentRangeEnd w:id="7"/>
      <w:r>
        <w:rPr>
          <w:rStyle w:val="CommentReference"/>
        </w:rPr>
        <w:commentReference w:id="7"/>
      </w:r>
      <w:commentRangeEnd w:id="8"/>
      <w:r>
        <w:rPr>
          <w:rStyle w:val="CommentReference"/>
        </w:rPr>
        <w:commentReference w:id="8"/>
      </w:r>
      <w:r>
        <w:t xml:space="preserve">annotations provided, the start time of </w:t>
      </w:r>
      <w:commentRangeStart w:id="9"/>
      <w:r>
        <w:t>348</w:t>
      </w:r>
      <w:commentRangeEnd w:id="9"/>
      <w:r>
        <w:rPr>
          <w:rStyle w:val="CommentReference"/>
        </w:rPr>
        <w:commentReference w:id="9"/>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 xml:space="preserve">provided data from four deployment locations, </w:t>
      </w:r>
      <w:proofErr w:type="spellStart"/>
      <w:r w:rsidR="00A650E0">
        <w:rPr>
          <w:rFonts w:ascii="Calibri" w:hAnsi="Calibri"/>
          <w:color w:val="222222"/>
          <w:shd w:val="clear" w:color="auto" w:fill="FFFFFF"/>
        </w:rPr>
        <w:t>Carmanah</w:t>
      </w:r>
      <w:proofErr w:type="spellEnd"/>
      <w:r w:rsidR="00A650E0">
        <w:rPr>
          <w:rFonts w:ascii="Calibri" w:hAnsi="Calibri"/>
          <w:color w:val="222222"/>
          <w:shd w:val="clear" w:color="auto" w:fill="FFFFFF"/>
        </w:rPr>
        <w:t>,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 xml:space="preserve">point location and AMARS were used for all </w:t>
      </w:r>
      <w:r>
        <w:lastRenderedPageBreak/>
        <w:t xml:space="preserve">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w:t>
      </w:r>
      <w:proofErr w:type="spellStart"/>
      <w:r w:rsidRPr="00107F3A">
        <w:t>PAMGuard</w:t>
      </w:r>
      <w:proofErr w:type="spellEnd"/>
      <w:r w:rsidRPr="00107F3A">
        <w:t xml:space="preserve"> (Gillespie et al. 2013) Whistle and Moan Detector (v. 2.02.03) for the presence of potential killer whale calls. </w:t>
      </w:r>
      <w:r>
        <w:t>A</w:t>
      </w:r>
      <w:r w:rsidRPr="00107F3A">
        <w:t xml:space="preserve">udio files were downsampled within </w:t>
      </w:r>
      <w:proofErr w:type="spellStart"/>
      <w:r w:rsidRPr="00107F3A">
        <w:t>PAMGuard</w:t>
      </w:r>
      <w:proofErr w:type="spellEnd"/>
      <w:r w:rsidRPr="00107F3A">
        <w:t xml:space="preserve">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of </w:t>
      </w:r>
      <w:r>
        <w:t xml:space="preserve"> -</w:t>
      </w:r>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w:t>
      </w:r>
      <w:proofErr w:type="spellStart"/>
      <w:r w:rsidR="0037116E">
        <w:t>PAMGuard</w:t>
      </w:r>
      <w:proofErr w:type="spellEnd"/>
      <w:r w:rsidR="0037116E">
        <w:t xml:space="preserve">,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45FCAEFC" w14:textId="5B71CE21" w:rsidR="002153FF" w:rsidRDefault="002D7169">
      <w:pPr>
        <w:pStyle w:val="Heading3"/>
      </w:pPr>
      <w:r>
        <w:t xml:space="preserve">JASCO </w:t>
      </w:r>
      <w:r w:rsidR="00850CB1">
        <w:t xml:space="preserve">&amp; </w:t>
      </w:r>
      <w:r w:rsidR="002153FF">
        <w:t>Malahat First Nation</w:t>
      </w:r>
    </w:p>
    <w:p w14:paraId="7A835F9A" w14:textId="38D8F368" w:rsidR="006A60BF" w:rsidRPr="0044735B" w:rsidRDefault="006A60BF" w:rsidP="006A60BF">
      <w:pPr>
        <w:pStyle w:val="BodyText"/>
        <w:rPr>
          <w:rFonts w:eastAsiaTheme="minorHAnsi" w:cstheme="minorBidi"/>
          <w:sz w:val="22"/>
          <w:szCs w:val="22"/>
          <w:lang w:val="en-US" w:eastAsia="en-US"/>
        </w:rPr>
      </w:pPr>
      <w:r w:rsidRPr="0044735B">
        <w:rPr>
          <w:rFonts w:eastAsiaTheme="minorHAnsi" w:cstheme="minorBidi"/>
          <w:sz w:val="22"/>
          <w:szCs w:val="22"/>
          <w:lang w:val="en-US" w:eastAsia="en-US"/>
        </w:rPr>
        <w:t xml:space="preserve">Between 2015 and 2016, the Malahat First Nation collaborated with JASCO Applied Sciences to deploy six autonomous marine acoustic recorders (AMARs) in and around the southern tip and west coast of Vancouver Island, BC. The aim of the project was to measure long-term ambient noise levels and evaluate habitat use by killer whales and other cetaceans.  </w:t>
      </w:r>
    </w:p>
    <w:p w14:paraId="2DCBB249" w14:textId="77777777" w:rsidR="006A60BF" w:rsidRPr="0037116E" w:rsidRDefault="006A60BF" w:rsidP="0037116E"/>
    <w:p w14:paraId="6B435B7B" w14:textId="77777777" w:rsidR="00216FED" w:rsidRPr="00324695" w:rsidRDefault="00216FED" w:rsidP="00216FED">
      <w:pPr>
        <w:rPr>
          <w:b/>
          <w:bCs/>
        </w:rPr>
      </w:pPr>
      <w:r w:rsidRPr="00324695">
        <w:rPr>
          <w:b/>
          <w:bCs/>
        </w:rPr>
        <w:t xml:space="preserve">Deployment </w:t>
      </w:r>
    </w:p>
    <w:p w14:paraId="31CC13FE" w14:textId="77777777" w:rsidR="006A60BF" w:rsidRDefault="006A60BF" w:rsidP="002D7169">
      <w:pPr>
        <w:rPr>
          <w:rFonts w:eastAsia="Times New Roman" w:cs="Times New Roman"/>
          <w:lang w:val="en-CA" w:eastAsia="en-CA"/>
        </w:rPr>
      </w:pPr>
      <w:r w:rsidRPr="009911D7">
        <w:t xml:space="preserve">The hydrophones were set to record </w:t>
      </w:r>
      <w:r>
        <w:t xml:space="preserve">in a duty cycle changing between </w:t>
      </w:r>
      <w:r w:rsidRPr="009911D7">
        <w:t>sample rate</w:t>
      </w:r>
      <w:r>
        <w:t>s</w:t>
      </w:r>
      <w:r w:rsidRPr="009911D7">
        <w:t xml:space="preserve"> of 64 kHz and 375 kHz to capture higher frequency sounds from </w:t>
      </w:r>
      <w:r>
        <w:t>other odontocetes</w:t>
      </w:r>
      <w:r w:rsidRPr="009911D7">
        <w:t xml:space="preserve">. </w:t>
      </w:r>
      <w:r>
        <w:t xml:space="preserve">Only the 64 kHz dataset was included here for annotating killer whale vocalizations. </w:t>
      </w:r>
      <w:r w:rsidRPr="009911D7">
        <w:t xml:space="preserve">The AMARs were deployed in three four-month sessions to generate a continuous data set from October 2015 to </w:t>
      </w:r>
      <w:r w:rsidRPr="007F0EB9">
        <w:rPr>
          <w:rFonts w:eastAsia="Times New Roman" w:cs="Times New Roman"/>
          <w:lang w:val="en-CA"/>
        </w:rPr>
        <w:t xml:space="preserve">October 2016. </w:t>
      </w:r>
      <w:r w:rsidRPr="007F0EB9">
        <w:rPr>
          <w:rFonts w:eastAsia="Times New Roman" w:cs="Times New Roman"/>
          <w:lang w:val="en-CA" w:eastAsia="en-CA"/>
        </w:rPr>
        <w:t>Deployment depth</w:t>
      </w:r>
      <w:r>
        <w:t>s</w:t>
      </w:r>
      <w:r w:rsidRPr="007F0EB9">
        <w:rPr>
          <w:rFonts w:eastAsia="Times New Roman" w:cs="Times New Roman"/>
          <w:lang w:val="en-CA" w:eastAsia="en-CA"/>
        </w:rPr>
        <w:t xml:space="preserve"> </w:t>
      </w:r>
      <w:r>
        <w:t>were</w:t>
      </w:r>
      <w:r w:rsidRPr="007F0EB9">
        <w:rPr>
          <w:rFonts w:eastAsia="Times New Roman" w:cs="Times New Roman"/>
          <w:lang w:val="en-CA" w:eastAsia="en-CA"/>
        </w:rPr>
        <w:t xml:space="preserve"> among the deepest of any data provided, with depths ranging from 74 to 213 m. Of the six </w:t>
      </w:r>
      <w:r w:rsidRPr="009911D7">
        <w:t>hydrophones</w:t>
      </w:r>
      <w:r w:rsidRPr="007432F6">
        <w:t xml:space="preserve"> </w:t>
      </w:r>
      <w:r w:rsidRPr="007F0EB9">
        <w:rPr>
          <w:rFonts w:eastAsia="Times New Roman" w:cs="Times New Roman"/>
          <w:lang w:val="en-CA" w:eastAsia="en-CA"/>
        </w:rPr>
        <w:t>deployed</w:t>
      </w:r>
      <w:r>
        <w:t xml:space="preserve">, four were annotated further to </w:t>
      </w:r>
      <w:commentRangeStart w:id="10"/>
      <w:r>
        <w:t xml:space="preserve">population </w:t>
      </w:r>
      <w:commentRangeEnd w:id="10"/>
      <w:r>
        <w:rPr>
          <w:rStyle w:val="CommentReference"/>
        </w:rPr>
        <w:commentReference w:id="10"/>
      </w:r>
      <w:r>
        <w:t xml:space="preserve">level and </w:t>
      </w:r>
      <w:r w:rsidRPr="007F0EB9">
        <w:rPr>
          <w:rFonts w:eastAsia="Times New Roman" w:cs="Times New Roman"/>
          <w:lang w:val="en-CA" w:eastAsia="en-CA"/>
        </w:rPr>
        <w:t>were donated to this effort</w:t>
      </w:r>
    </w:p>
    <w:p w14:paraId="46B543B4" w14:textId="445952D8" w:rsidR="002D7169" w:rsidRDefault="002D7169" w:rsidP="002D7169">
      <w:pPr>
        <w:rPr>
          <w:b/>
          <w:bCs/>
        </w:rPr>
      </w:pPr>
      <w:r w:rsidRPr="00324695">
        <w:rPr>
          <w:b/>
          <w:bCs/>
        </w:rPr>
        <w:t>Processing</w:t>
      </w:r>
    </w:p>
    <w:p w14:paraId="162D13D3" w14:textId="1E20FF6A" w:rsidR="006A60BF" w:rsidRDefault="006A60BF" w:rsidP="006A60BF">
      <w:r w:rsidRPr="00A67AEF">
        <w:t xml:space="preserve">A </w:t>
      </w:r>
      <w:r>
        <w:t xml:space="preserve">proprietary </w:t>
      </w:r>
      <w:r w:rsidRPr="00A67AEF">
        <w:t>detection algorithm developed by JASCO was used to automatically detect the vocalizations from killer whales</w:t>
      </w:r>
      <w:r>
        <w:t xml:space="preserve"> </w:t>
      </w:r>
      <w:r w:rsidRPr="00A67AEF">
        <w:t xml:space="preserve">in </w:t>
      </w:r>
      <w:r>
        <w:t>the raw wav files</w:t>
      </w:r>
      <w:r w:rsidRPr="00A67AEF">
        <w:t>.</w:t>
      </w:r>
      <w:r w:rsidRPr="004B34C5">
        <w:t xml:space="preserve"> </w:t>
      </w:r>
      <w:r>
        <w:t xml:space="preserve">The algorithm first calculates the spectrogram and </w:t>
      </w:r>
      <w:r>
        <w:lastRenderedPageBreak/>
        <w:t>normalizes it for each frequency band. The spectrogram is then segmented to detect acoustic events between 10 Hz and 8 kHz. For each event, a set of 40 features representing salient characteristics of the spectrogram were extracted. The features are based on the spectrogram, frequency envelope, and amplitude envelope of the signal.</w:t>
      </w:r>
    </w:p>
    <w:p w14:paraId="5A5E5081" w14:textId="77777777" w:rsidR="006A60BF" w:rsidRDefault="006A60BF" w:rsidP="006A60BF">
      <w:r>
        <w:t>Extracted features were presented to a random forest classifier to determine the class of the sound detected. The classifier was trained using several thousands of manually annotated vocalizations in recordings collected at different locations in British Columbia (</w:t>
      </w:r>
      <w:proofErr w:type="spellStart"/>
      <w:r>
        <w:t>Mouy</w:t>
      </w:r>
      <w:proofErr w:type="spellEnd"/>
      <w:r>
        <w:t xml:space="preserve"> et al. 2015). The random forest was defined with the following classes: “killer whale”, “humpback whale”, “Pacific white-side dolphin”, and “fish”. </w:t>
      </w:r>
    </w:p>
    <w:p w14:paraId="2F73B4C9" w14:textId="52796539" w:rsidR="007F65A0" w:rsidRPr="00581485" w:rsidRDefault="007F65A0" w:rsidP="002D7169"/>
    <w:p w14:paraId="5AB1466E" w14:textId="77777777" w:rsidR="004831F0" w:rsidRPr="00E03AEF" w:rsidRDefault="004831F0" w:rsidP="004831F0">
      <w:pPr>
        <w:rPr>
          <w:b/>
          <w:bCs/>
        </w:rPr>
      </w:pPr>
      <w:r>
        <w:rPr>
          <w:b/>
          <w:bCs/>
        </w:rPr>
        <w:t>Annotation</w:t>
      </w:r>
    </w:p>
    <w:p w14:paraId="1166D5DC" w14:textId="5EF74CB3" w:rsidR="007F65A0" w:rsidRPr="00D8081B" w:rsidRDefault="00DF38B9" w:rsidP="007F65A0">
      <w:r>
        <w:t xml:space="preserve">Each detection was validated and annotation classes included killer whales identified to ecotype, anthropogenic sounds (e.g. vessel and chain noise”), humpback whales, and other non-distinct biological sounds.  </w:t>
      </w:r>
    </w:p>
    <w:p w14:paraId="48BB523C" w14:textId="77777777" w:rsidR="002D7169" w:rsidRPr="002D7169" w:rsidRDefault="002D7169" w:rsidP="002D7169"/>
    <w:p w14:paraId="508D1868" w14:textId="71C7B3B5" w:rsidR="002D7169" w:rsidRDefault="002D7169">
      <w:pPr>
        <w:pStyle w:val="Heading3"/>
        <w:pPrChange w:id="11"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6964E6E4" w14:textId="77777777" w:rsidR="00D078EC" w:rsidRDefault="00D078EC" w:rsidP="00D078EC">
      <w:pPr>
        <w:spacing w:line="235" w:lineRule="atLeast"/>
        <w:jc w:val="both"/>
        <w:rPr>
          <w:rFonts w:cstheme="minorHAnsi"/>
          <w:color w:val="000000" w:themeColor="text1"/>
        </w:rPr>
      </w:pPr>
      <w:r>
        <w:rPr>
          <w:rFonts w:cstheme="minorHAnsi"/>
          <w:color w:val="000000" w:themeColor="text1"/>
        </w:rPr>
        <w:t xml:space="preserve">The original goal of this annotation effort was to determine how vessel noise impacts SRKW acoustic </w:t>
      </w:r>
      <w:proofErr w:type="spellStart"/>
      <w:r>
        <w:rPr>
          <w:rFonts w:cstheme="minorHAnsi"/>
          <w:color w:val="000000" w:themeColor="text1"/>
        </w:rPr>
        <w:t>behaviour</w:t>
      </w:r>
      <w:proofErr w:type="spellEnd"/>
      <w:r>
        <w:rPr>
          <w:rFonts w:cstheme="minorHAnsi"/>
          <w:color w:val="000000" w:themeColor="text1"/>
        </w:rPr>
        <w:t xml:space="preserve"> in Boundary Pass. Specifically, comparing the bandwidth frequency, peak frequency, and duration of SRKW calls in instances of low and high vessel noise (Murphy, 2023). The annotated dataset includes 13 hours and 40 minutes of SRKW acoustic activity and call types were identified from all three SRKW pods, J, K, and L. The duration of acoustic events varied and ranged from 5 minutes to 190 minutes. </w:t>
      </w:r>
    </w:p>
    <w:p w14:paraId="7AC1BC2E" w14:textId="5F4794F4" w:rsidR="00681A55" w:rsidRDefault="000B74F3" w:rsidP="00E03AEF">
      <w:r>
        <w:t xml:space="preserve"> </w:t>
      </w:r>
    </w:p>
    <w:p w14:paraId="5F657388" w14:textId="77777777" w:rsidR="00E03AEF" w:rsidRPr="00E03AEF" w:rsidRDefault="00E03AEF" w:rsidP="00E03AEF">
      <w:pPr>
        <w:rPr>
          <w:b/>
          <w:bCs/>
        </w:rPr>
      </w:pPr>
      <w:r>
        <w:rPr>
          <w:b/>
          <w:bCs/>
        </w:rPr>
        <w:t>Deployment</w:t>
      </w:r>
    </w:p>
    <w:p w14:paraId="25B6D947" w14:textId="40669A35" w:rsidR="00D078EC"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4"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5"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5B806AA4" w14:textId="77777777" w:rsidR="004E21D7" w:rsidRDefault="00E03AEF" w:rsidP="004E21D7">
      <w:pPr>
        <w:rPr>
          <w:b/>
          <w:bCs/>
        </w:rPr>
      </w:pPr>
      <w:r>
        <w:rPr>
          <w:b/>
          <w:bCs/>
        </w:rPr>
        <w:lastRenderedPageBreak/>
        <w:t>Processing</w:t>
      </w:r>
    </w:p>
    <w:p w14:paraId="0E03CDDA" w14:textId="3BB6ADC6" w:rsidR="00D078EC" w:rsidRDefault="00D078EC" w:rsidP="004E21D7">
      <w:pPr>
        <w:rPr>
          <w:rFonts w:eastAsia="Times New Roman"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6"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7"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2679973" w14:textId="77777777" w:rsidR="00470D7A" w:rsidRPr="004E21D7" w:rsidRDefault="00470D7A" w:rsidP="004E21D7">
      <w:pPr>
        <w:rPr>
          <w:b/>
          <w:bCs/>
        </w:rPr>
      </w:pPr>
    </w:p>
    <w:p w14:paraId="0B676290" w14:textId="376C67E0" w:rsidR="004831F0" w:rsidRDefault="004831F0" w:rsidP="00E03AEF">
      <w:pPr>
        <w:rPr>
          <w:b/>
          <w:bCs/>
        </w:rPr>
      </w:pPr>
      <w:r>
        <w:rPr>
          <w:b/>
          <w:bCs/>
        </w:rPr>
        <w:t>Annotation</w:t>
      </w:r>
    </w:p>
    <w:p w14:paraId="011D16D5" w14:textId="6111A30A" w:rsidR="00D078EC" w:rsidRDefault="00D078EC" w:rsidP="00D078EC">
      <w:pPr>
        <w:jc w:val="both"/>
        <w:rPr>
          <w:rFonts w:cstheme="minorHAnsi"/>
        </w:rPr>
      </w:pPr>
      <w:r>
        <w:rPr>
          <w:rFonts w:cstheme="minorHAnsi"/>
        </w:rPr>
        <w:t>All SRKW communication signals such as pulsed calls, whistles, buzzes, and rasps were annotated with bounding boxes demarcating the start and end time of the signal as well as the low and high frequencies. When possible, pulsed calls were further classified into specific call types, as outlined by John Ford in 1987</w:t>
      </w:r>
      <w:r w:rsidR="003C518D">
        <w:rPr>
          <w:rFonts w:cstheme="minorHAnsi"/>
        </w:rPr>
        <w:t>(xxx)</w:t>
      </w:r>
      <w:r>
        <w:rPr>
          <w:rFonts w:cstheme="minorHAnsi"/>
        </w:rPr>
        <w:t>. Although not all echolocation clicks were recorded, a singular instance or burst of clicks was marked in each audio file to indicate the presence of echolocation. Each signal was assigned a confidence rating of either ‘low’, ‘medium’, or ‘high’ to specify the level of certainty provided by the annotator. If the call could not be identified, it was left as ‘unknown’.</w:t>
      </w:r>
    </w:p>
    <w:p w14:paraId="5401A878" w14:textId="77777777" w:rsidR="00D078EC" w:rsidRDefault="00D078EC" w:rsidP="00D078EC">
      <w:pPr>
        <w:jc w:val="both"/>
        <w:rPr>
          <w:rFonts w:cstheme="minorHAnsi"/>
          <w:color w:val="222222"/>
        </w:rPr>
      </w:pPr>
      <w:r>
        <w:rPr>
          <w:rFonts w:eastAsia="Times New Roman" w:cstheme="minorHAnsi"/>
          <w:color w:val="222222"/>
        </w:rPr>
        <w:t xml:space="preserve">A small number of potential humpback whale calls were also annotated with uncertainty, these have been included in the ‘humpback’ </w:t>
      </w:r>
      <w:proofErr w:type="spellStart"/>
      <w:r>
        <w:rPr>
          <w:rFonts w:eastAsia="Times New Roman" w:cstheme="minorHAnsi"/>
          <w:color w:val="222222"/>
        </w:rPr>
        <w:t>SpeciesClass</w:t>
      </w:r>
      <w:proofErr w:type="spellEnd"/>
      <w:r>
        <w:rPr>
          <w:rFonts w:eastAsia="Times New Roman" w:cstheme="minorHAnsi"/>
          <w:color w:val="222222"/>
        </w:rPr>
        <w:t>.  One killer whale annotation had no assigned ecotype</w:t>
      </w:r>
      <w:r>
        <w:rPr>
          <w:rFonts w:cstheme="minorHAnsi"/>
          <w:color w:val="222222"/>
        </w:rPr>
        <w:t xml:space="preserve"> and this occurred on a day when both SRKW and Bigg’s killer whales were present in Boundary Pass at the same time</w:t>
      </w:r>
      <w:r>
        <w:rPr>
          <w:rFonts w:eastAsia="Times New Roman" w:cstheme="minorHAnsi"/>
          <w:color w:val="222222"/>
        </w:rPr>
        <w:t>. No other signals in the audio data were annotated.</w:t>
      </w:r>
    </w:p>
    <w:p w14:paraId="3ECBEA74" w14:textId="16CE3D94" w:rsidR="00E03AEF" w:rsidRDefault="00F8050F" w:rsidP="00E03AEF">
      <w:r>
        <w:t>.</w:t>
      </w:r>
    </w:p>
    <w:p w14:paraId="59D6DB14" w14:textId="77777777" w:rsidR="006E66E8" w:rsidRPr="00E03AEF" w:rsidRDefault="006E66E8" w:rsidP="00E03AEF"/>
    <w:p w14:paraId="7ECE2705" w14:textId="77777777" w:rsidR="00F865D4" w:rsidRDefault="00F865D4" w:rsidP="00F865D4">
      <w:pPr>
        <w:pStyle w:val="Heading2"/>
      </w:pPr>
      <w:r>
        <w:t>Technical Validation</w:t>
      </w:r>
    </w:p>
    <w:p w14:paraId="45BBF68F" w14:textId="77777777" w:rsidR="00F865D4" w:rsidRDefault="00F865D4" w:rsidP="00F865D4"/>
    <w:p w14:paraId="7B466F2B" w14:textId="6BA67106" w:rsidR="009726C8" w:rsidRDefault="00F865D4" w:rsidP="00F865D4">
      <w:r>
        <w:t xml:space="preserve">All potential killer whale detections were reviewed by expert analysts at their respective institutes. </w:t>
      </w:r>
      <w:r w:rsidR="009726C8">
        <w:t xml:space="preserve">As with all biological signals, the quality varied considerably based on the background noise, distance between the animal and they hydrophone, and propagation considerations. </w:t>
      </w:r>
    </w:p>
    <w:p w14:paraId="56EE9CA5" w14:textId="633B76B8" w:rsidR="00F865D4" w:rsidRDefault="009726C8" w:rsidP="00F865D4">
      <w:pPr>
        <w:rPr>
          <w:ins w:id="12"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11 year span from May 2011 through June 2022 and were recorded on a variety of instruments including JASCO </w:t>
      </w:r>
      <w:r>
        <w:t>AMARs</w:t>
      </w:r>
      <w:r w:rsidR="00F865D4">
        <w:t xml:space="preserve">, </w:t>
      </w:r>
      <w:proofErr w:type="spellStart"/>
      <w:r w:rsidR="00F865D4">
        <w:t>Soundtraps</w:t>
      </w:r>
      <w:proofErr w:type="spellEnd"/>
      <w:r w:rsidR="00F865D4">
        <w:t>, IC listening devices, and custom built hydrophones. Sample rates ranged from 16-125khz but were downsampled to 16khz.</w:t>
      </w:r>
      <w:r w:rsidR="00F865D4" w:rsidRPr="00945BA6">
        <w:t xml:space="preserve"> </w:t>
      </w:r>
    </w:p>
    <w:p w14:paraId="057C0FD0" w14:textId="77777777" w:rsidR="00F865D4" w:rsidRPr="002E6980" w:rsidRDefault="00F865D4" w:rsidP="00F865D4">
      <w:r>
        <w:t xml:space="preserve">An annotation file is provided as a CSV that includes links to audio files. The following describes each column in the annotation file. </w:t>
      </w:r>
    </w:p>
    <w:p w14:paraId="5F5A9E32" w14:textId="66CD34DB" w:rsidR="00F865D4" w:rsidRDefault="00F865D4" w:rsidP="00F865D4">
      <w:pPr>
        <w:rPr>
          <w:b/>
          <w:bCs/>
        </w:rPr>
      </w:pPr>
    </w:p>
    <w:p w14:paraId="6971AEB7" w14:textId="00EF5843" w:rsidR="00470D7A" w:rsidRDefault="00470D7A">
      <w:r>
        <w:lastRenderedPageBreak/>
        <w:br w:type="page"/>
      </w:r>
    </w:p>
    <w:p w14:paraId="7919AD58" w14:textId="77777777" w:rsidR="00470D7A" w:rsidRDefault="00470D7A" w:rsidP="00F865D4"/>
    <w:p w14:paraId="1BD7B777" w14:textId="49EFA0DB" w:rsidR="00B227C9" w:rsidRDefault="00B227C9" w:rsidP="00B227C9">
      <w:pPr>
        <w:pStyle w:val="Caption"/>
        <w:keepNext/>
      </w:pPr>
      <w:r>
        <w:t xml:space="preserve">Table </w:t>
      </w:r>
      <w:r w:rsidR="00892D25">
        <w:fldChar w:fldCharType="begin"/>
      </w:r>
      <w:r w:rsidR="00892D25">
        <w:instrText xml:space="preserve"> SEQ Table \* ARABIC </w:instrText>
      </w:r>
      <w:r w:rsidR="00892D25">
        <w:fldChar w:fldCharType="separate"/>
      </w:r>
      <w:r w:rsidR="008671E3">
        <w:rPr>
          <w:noProof/>
        </w:rPr>
        <w:t>1</w:t>
      </w:r>
      <w:r w:rsidR="00892D25">
        <w:rPr>
          <w:noProof/>
        </w:rPr>
        <w:fldChar w:fldCharType="end"/>
      </w:r>
      <w:r>
        <w:t xml:space="preserve"> Annotation file </w:t>
      </w:r>
      <w:proofErr w:type="spellStart"/>
      <w:r>
        <w:t>decriptors</w:t>
      </w:r>
      <w:proofErr w:type="spellEnd"/>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proofErr w:type="spellStart"/>
            <w:r w:rsidRPr="002E6980">
              <w:rPr>
                <w:b/>
                <w:bCs/>
              </w:rPr>
              <w:t>SoundFile</w:t>
            </w:r>
            <w:proofErr w:type="spellEnd"/>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4E21D7" w14:paraId="2616ABE6" w14:textId="77777777" w:rsidTr="00470D7A">
        <w:tc>
          <w:tcPr>
            <w:tcW w:w="3116" w:type="dxa"/>
          </w:tcPr>
          <w:p w14:paraId="5290DA4B" w14:textId="53EC4317" w:rsidR="004E21D7" w:rsidRDefault="004E21D7" w:rsidP="00F865D4">
            <w:proofErr w:type="spellStart"/>
            <w:r w:rsidRPr="004E21D7">
              <w:rPr>
                <w:b/>
                <w:bCs/>
              </w:rPr>
              <w:t>FileBeginSec</w:t>
            </w:r>
            <w:proofErr w:type="spellEnd"/>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proofErr w:type="spellStart"/>
            <w:r w:rsidRPr="004E21D7">
              <w:rPr>
                <w:b/>
                <w:bCs/>
              </w:rPr>
              <w:t>LowFreqHz</w:t>
            </w:r>
            <w:proofErr w:type="spellEnd"/>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proofErr w:type="spellStart"/>
            <w:r w:rsidRPr="004E21D7">
              <w:rPr>
                <w:b/>
                <w:bCs/>
              </w:rPr>
              <w:t>HighFreqHz</w:t>
            </w:r>
            <w:proofErr w:type="spellEnd"/>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3584C098" w:rsidR="004E21D7" w:rsidRDefault="00470D7A" w:rsidP="004E21D7">
            <w:r>
              <w:t>UTC time at the beginning of each annotation (</w:t>
            </w:r>
            <w:proofErr w:type="spellStart"/>
            <w:r>
              <w:t>StartTime</w:t>
            </w:r>
            <w:proofErr w:type="spellEnd"/>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proofErr w:type="spellStart"/>
            <w:r w:rsidRPr="002E6980">
              <w:rPr>
                <w:b/>
                <w:bCs/>
              </w:rPr>
              <w:t>ClassSpecies</w:t>
            </w:r>
            <w:proofErr w:type="spellEnd"/>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7EC28741" w:rsidR="004E21D7" w:rsidRPr="004E21D7" w:rsidRDefault="004E21D7" w:rsidP="004E21D7">
            <w:pPr>
              <w:rPr>
                <w:b/>
                <w:bCs/>
              </w:rPr>
            </w:pPr>
            <w:proofErr w:type="spellStart"/>
            <w:r>
              <w:rPr>
                <w:b/>
                <w:bCs/>
              </w:rPr>
              <w:t>AnnotationLevel</w:t>
            </w:r>
            <w:proofErr w:type="spellEnd"/>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Indicator of whether or not the annotation denotated that the annotation represented a killer whale call</w:t>
            </w:r>
          </w:p>
        </w:tc>
        <w:tc>
          <w:tcPr>
            <w:tcW w:w="2065" w:type="dxa"/>
          </w:tcPr>
          <w:p w14:paraId="2D1B5A96" w14:textId="11844912" w:rsidR="004E21D7" w:rsidRDefault="00470D7A" w:rsidP="004E21D7">
            <w:r>
              <w:t>Bool (0/1)</w:t>
            </w:r>
          </w:p>
        </w:tc>
      </w:tr>
      <w:tr w:rsidR="004E21D7" w14:paraId="625A4735" w14:textId="77777777" w:rsidTr="00470D7A">
        <w:tc>
          <w:tcPr>
            <w:tcW w:w="3116" w:type="dxa"/>
          </w:tcPr>
          <w:p w14:paraId="35386058" w14:textId="2DA3FE19" w:rsidR="004E21D7" w:rsidRPr="004E21D7" w:rsidRDefault="004E21D7" w:rsidP="004E21D7">
            <w:pPr>
              <w:rPr>
                <w:b/>
                <w:bCs/>
              </w:rPr>
            </w:pPr>
            <w:proofErr w:type="spellStart"/>
            <w:r w:rsidRPr="002E6980">
              <w:rPr>
                <w:b/>
                <w:bCs/>
              </w:rPr>
              <w:t>KW_certain</w:t>
            </w:r>
            <w:proofErr w:type="spellEnd"/>
          </w:p>
        </w:tc>
        <w:tc>
          <w:tcPr>
            <w:tcW w:w="4169" w:type="dxa"/>
          </w:tcPr>
          <w:p w14:paraId="4ED4E1B7" w14:textId="2FBC5938" w:rsidR="004E21D7" w:rsidRDefault="00470D7A" w:rsidP="004E21D7">
            <w:r>
              <w:t>Indicator of whether or not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11727E50" w:rsidR="004E21D7" w:rsidRDefault="00470D7A" w:rsidP="004E21D7">
            <w:r>
              <w:t>Bool (0/1)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Offshore Killer Whale  or blank when no ecotype could be determined</w:t>
            </w:r>
          </w:p>
          <w:p w14:paraId="697148B0" w14:textId="77777777" w:rsidR="004E21D7" w:rsidRDefault="004E21D7" w:rsidP="004E21D7"/>
        </w:tc>
        <w:tc>
          <w:tcPr>
            <w:tcW w:w="2065" w:type="dxa"/>
          </w:tcPr>
          <w:p w14:paraId="39FE8571" w14:textId="5A6671D8" w:rsidR="004E21D7" w:rsidRDefault="00470D7A" w:rsidP="004E21D7">
            <w:r>
              <w:t>Character string</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t>Usage Notes</w:t>
      </w:r>
    </w:p>
    <w:p w14:paraId="3D0E9D83" w14:textId="74BD6FAC" w:rsidR="006D74B9" w:rsidRDefault="006D74B9" w:rsidP="006D74B9"/>
    <w:p w14:paraId="3BC5F7C3" w14:textId="36BDE015" w:rsidR="006D74B9" w:rsidRPr="002E6980" w:rsidRDefault="006D74B9" w:rsidP="006D74B9">
      <w:pPr>
        <w:spacing w:before="120"/>
        <w:rPr>
          <w:i/>
          <w:iCs/>
        </w:rPr>
      </w:pPr>
      <w:r w:rsidRPr="002E6980">
        <w:rPr>
          <w:i/>
          <w:iCs/>
        </w:rPr>
        <w:lastRenderedPageBreak/>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8"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4CFFA5C3" w:rsidR="002E6980" w:rsidRDefault="002E6980" w:rsidP="006D74B9">
      <w:pPr>
        <w:spacing w:before="120"/>
      </w:pPr>
    </w:p>
    <w:p w14:paraId="7BED424A" w14:textId="4E10E511" w:rsidR="00CC3506" w:rsidRDefault="00D17D1C" w:rsidP="006D74B9">
      <w:pPr>
        <w:spacing w:before="120"/>
      </w:pPr>
      <w:r>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 to</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3AD1D9A7" w:rsidR="00D17D1C" w:rsidRDefault="007726C9" w:rsidP="006D74B9">
      <w:pPr>
        <w:spacing w:before="120"/>
      </w:pPr>
      <w:r>
        <w:t xml:space="preserve">Note also that echolocation clicks have not been not been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lastRenderedPageBreak/>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r>
        <w:t xml:space="preserve">Figure </w:t>
      </w:r>
      <w:r>
        <w:fldChar w:fldCharType="begin"/>
      </w:r>
      <w:r>
        <w:instrText xml:space="preserve"> SEQ Figure \* ARABIC </w:instrText>
      </w:r>
      <w:r>
        <w:fldChar w:fldCharType="separate"/>
      </w:r>
      <w:r w:rsidR="008671E3">
        <w:rPr>
          <w:noProof/>
        </w:rPr>
        <w:t>1</w:t>
      </w:r>
      <w:r>
        <w:rPr>
          <w:noProof/>
        </w:rPr>
        <w:fldChar w:fldCharType="end"/>
      </w:r>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5C1631C5" w14:textId="7165DB12" w:rsidR="007565DB" w:rsidRPr="007565DB" w:rsidRDefault="007565DB" w:rsidP="007565DB"/>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3" w:name="_Ref160180346"/>
      <w:r>
        <w:t xml:space="preserve">Table </w:t>
      </w:r>
      <w:r w:rsidR="00892D25">
        <w:fldChar w:fldCharType="begin"/>
      </w:r>
      <w:r w:rsidR="00892D25">
        <w:instrText xml:space="preserve"> SEQ Table \* ARABIC </w:instrText>
      </w:r>
      <w:r w:rsidR="00892D25">
        <w:fldChar w:fldCharType="separate"/>
      </w:r>
      <w:r w:rsidR="008671E3">
        <w:rPr>
          <w:noProof/>
        </w:rPr>
        <w:t>2</w:t>
      </w:r>
      <w:r w:rsidR="00892D25">
        <w:rPr>
          <w:noProof/>
        </w:rPr>
        <w:fldChar w:fldCharType="end"/>
      </w:r>
      <w:bookmarkEnd w:id="13"/>
      <w:r>
        <w:t xml:space="preserve"> Deployment summary for the data included in the detection and classification dataset. Annotation start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Orcasound</w:t>
            </w:r>
            <w:proofErr w:type="spellEnd"/>
            <w:r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Orcasound</w:t>
            </w:r>
            <w:proofErr w:type="spellEnd"/>
            <w:r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Orcasound</w:t>
            </w:r>
            <w:proofErr w:type="spellEnd"/>
            <w:r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Orcasound</w:t>
            </w:r>
            <w:proofErr w:type="spellEnd"/>
            <w:r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Orcasound</w:t>
            </w:r>
            <w:proofErr w:type="spellEnd"/>
            <w:r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Port </w:t>
            </w:r>
            <w:proofErr w:type="spellStart"/>
            <w:r w:rsidRPr="00D321AB">
              <w:rPr>
                <w:rFonts w:ascii="Calibri" w:eastAsia="Times New Roman" w:hAnsi="Calibri" w:cs="Calibri"/>
                <w:color w:val="000000"/>
              </w:rPr>
              <w:t>Townsand</w:t>
            </w:r>
            <w:proofErr w:type="spellEnd"/>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Port </w:t>
            </w:r>
            <w:proofErr w:type="spellStart"/>
            <w:r w:rsidRPr="00D321AB">
              <w:rPr>
                <w:rFonts w:ascii="Calibri" w:eastAsia="Times New Roman" w:hAnsi="Calibri" w:cs="Calibri"/>
                <w:color w:val="000000"/>
              </w:rPr>
              <w:t>Townsand</w:t>
            </w:r>
            <w:proofErr w:type="spellEnd"/>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Swansen</w:t>
            </w:r>
            <w:proofErr w:type="spellEnd"/>
            <w:r w:rsidRPr="00D321AB">
              <w:rPr>
                <w:rFonts w:ascii="Calibri" w:eastAsia="Times New Roman" w:hAnsi="Calibri" w:cs="Calibri"/>
                <w:color w:val="000000"/>
              </w:rPr>
              <w:t xml:space="preserve">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rsidR="00892D25">
        <w:fldChar w:fldCharType="begin"/>
      </w:r>
      <w:r w:rsidR="00892D25">
        <w:instrText xml:space="preserve"> SEQ Table \* ARABIC </w:instrText>
      </w:r>
      <w:r w:rsidR="00892D25">
        <w:fldChar w:fldCharType="separate"/>
      </w:r>
      <w:r w:rsidR="008671E3">
        <w:rPr>
          <w:noProof/>
        </w:rPr>
        <w:t>3</w:t>
      </w:r>
      <w:r w:rsidR="00892D25">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461AC796" w14:textId="70E6A05F" w:rsidR="00EE03EF" w:rsidRDefault="00EE03EF" w:rsidP="00D078EC">
      <w:pPr>
        <w:spacing w:line="240" w:lineRule="auto"/>
        <w:ind w:left="720" w:hanging="720"/>
        <w:jc w:val="both"/>
      </w:pPr>
      <w:r>
        <w:t>B</w:t>
      </w:r>
      <w:r>
        <w:t xml:space="preserve">aird RW, Hanson MB, Dill LM (2005) Factors influencing the diving </w:t>
      </w:r>
      <w:proofErr w:type="spellStart"/>
      <w:r>
        <w:t>behaviour</w:t>
      </w:r>
      <w:proofErr w:type="spellEnd"/>
      <w:r>
        <w:t xml:space="preserve"> of fish-eating killer whales:</w:t>
      </w:r>
      <w:r w:rsidR="00CC3506">
        <w:t xml:space="preserve"> </w:t>
      </w:r>
      <w:r>
        <w:t xml:space="preserve">sex differences and diel and interannual variation in diving rates. Can J </w:t>
      </w:r>
      <w:proofErr w:type="spellStart"/>
      <w:r>
        <w:t>Zool</w:t>
      </w:r>
      <w:proofErr w:type="spellEnd"/>
      <w:r>
        <w:t xml:space="preserve"> 83: 257−267</w:t>
      </w:r>
    </w:p>
    <w:p w14:paraId="0EDA3989" w14:textId="7C1FD9A4" w:rsidR="00EE03EF" w:rsidRDefault="00EE03EF" w:rsidP="00D078EC">
      <w:pPr>
        <w:spacing w:line="240" w:lineRule="auto"/>
        <w:ind w:left="720" w:hanging="720"/>
        <w:jc w:val="both"/>
        <w:rPr>
          <w:rFonts w:cstheme="minorHAnsi"/>
        </w:rPr>
      </w:pPr>
      <w:proofErr w:type="spellStart"/>
      <w:r>
        <w:t>Balcomb</w:t>
      </w:r>
      <w:proofErr w:type="spellEnd"/>
      <w:r>
        <w:t xml:space="preserve"> KC, Bigg MA (1986) Population biology of three resident killer whale pods in Puget Sound and off southern Vancouver Island. </w:t>
      </w:r>
      <w:proofErr w:type="spellStart"/>
      <w:r>
        <w:t>In:Kirkevold</w:t>
      </w:r>
      <w:proofErr w:type="spellEnd"/>
      <w:r>
        <w:t xml:space="preserve"> BC, Lockard JS (eds) </w:t>
      </w:r>
      <w:proofErr w:type="spellStart"/>
      <w:r>
        <w:t>Behavioural</w:t>
      </w:r>
      <w:proofErr w:type="spellEnd"/>
      <w:r>
        <w:t xml:space="preserve"> biology of killer whales. Alan R. </w:t>
      </w:r>
      <w:proofErr w:type="spellStart"/>
      <w:r>
        <w:t>Liss</w:t>
      </w:r>
      <w:proofErr w:type="spellEnd"/>
      <w:r>
        <w:t>, New York, NY, p 85−95</w:t>
      </w:r>
    </w:p>
    <w:p w14:paraId="11A69730" w14:textId="6E1515D8" w:rsidR="00EE03EF" w:rsidRPr="00D019A3" w:rsidRDefault="00EE03EF" w:rsidP="00D078EC">
      <w:pPr>
        <w:spacing w:line="240" w:lineRule="auto"/>
        <w:ind w:left="720" w:hanging="720"/>
        <w:jc w:val="both"/>
        <w:rPr>
          <w:rFonts w:cstheme="minorHAnsi"/>
        </w:rPr>
      </w:pPr>
      <w:r w:rsidRPr="00D019A3">
        <w:t xml:space="preserve">de </w:t>
      </w:r>
      <w:proofErr w:type="spellStart"/>
      <w:r w:rsidRPr="00D019A3">
        <w:t>Bruyn</w:t>
      </w:r>
      <w:proofErr w:type="spellEnd"/>
      <w:r w:rsidRPr="00D019A3">
        <w:t>, P.J.N., Tosh</w:t>
      </w:r>
      <w:r w:rsidRPr="00D019A3">
        <w:rPr>
          <w:rFonts w:cstheme="minorHAnsi"/>
        </w:rPr>
        <w:t xml:space="preserve">, C.A. and </w:t>
      </w:r>
      <w:proofErr w:type="spellStart"/>
      <w:r w:rsidRPr="00D019A3">
        <w:rPr>
          <w:rFonts w:cstheme="minorHAnsi"/>
        </w:rPr>
        <w:t>Terauds</w:t>
      </w:r>
      <w:proofErr w:type="spellEnd"/>
      <w:r w:rsidRPr="00D019A3">
        <w:rPr>
          <w:rFonts w:cstheme="minorHAnsi"/>
        </w:rPr>
        <w:t>, A. (2013), Killer whale ecotypes: is there a global model?.</w:t>
      </w:r>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20" w:history="1">
        <w:r w:rsidRPr="00D019A3">
          <w:rPr>
            <w:rStyle w:val="Hyperlink"/>
            <w:rFonts w:cstheme="minorHAnsi"/>
            <w:shd w:val="clear" w:color="auto" w:fill="FFFFFF"/>
          </w:rPr>
          <w:t>https://doi.org/10.1111/j.1469-185X.2012.00239.x</w:t>
        </w:r>
      </w:hyperlink>
    </w:p>
    <w:p w14:paraId="1E8C679B" w14:textId="77777777"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JKB (1987) A catalogue</w:t>
      </w:r>
      <w:r>
        <w:rPr>
          <w:rFonts w:eastAsia="Times New Roman" w:cstheme="minorHAnsi"/>
          <w:color w:val="222222"/>
        </w:rPr>
        <w:t xml:space="preserve"> of underwater calls produced by killer whales (Orcinus orca) in British Columbia. Department of Fisheries and Oceans, Nanaimo, British Columbia, Canada</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w:t>
      </w:r>
      <w:proofErr w:type="spellStart"/>
      <w:r w:rsidRPr="00D019A3">
        <w:rPr>
          <w:rFonts w:cstheme="minorHAnsi"/>
        </w:rPr>
        <w:t>Balcomb</w:t>
      </w:r>
      <w:proofErr w:type="spellEnd"/>
      <w:r w:rsidRPr="00D019A3">
        <w:rPr>
          <w:rFonts w:cstheme="minorHAnsi"/>
        </w:rPr>
        <w:t xml:space="preserve"> III. 1998. “Dietary Specialization in Two Sympatric Populations of Killer Whales (Orcinus Orca) in Coastal British Columbia and Adjacent Waters.” Canadian Journal of Zoology 76: 1456–1471. </w:t>
      </w:r>
      <w:hyperlink r:id="rId21"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w:t>
      </w:r>
      <w:proofErr w:type="spellStart"/>
      <w:r w:rsidR="00FD162A">
        <w:rPr>
          <w:rFonts w:cstheme="minorHAnsi"/>
        </w:rPr>
        <w:t>Catelogue</w:t>
      </w:r>
      <w:proofErr w:type="spellEnd"/>
      <w:r w:rsidR="00FD162A">
        <w:rPr>
          <w:rFonts w:cstheme="minorHAnsi"/>
        </w:rPr>
        <w:t xml:space="preserv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 xml:space="preserve">Ford, John K.B., Volker B. </w:t>
      </w:r>
      <w:proofErr w:type="spellStart"/>
      <w:r w:rsidRPr="003C518D">
        <w:rPr>
          <w:rFonts w:cstheme="minorHAnsi"/>
        </w:rPr>
        <w:t>Deecke</w:t>
      </w:r>
      <w:proofErr w:type="spellEnd"/>
      <w:r w:rsidRPr="003C518D">
        <w:rPr>
          <w:rFonts w:cstheme="minorHAnsi"/>
        </w:rPr>
        <w:t>,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w:t>
      </w:r>
      <w:proofErr w:type="spellStart"/>
      <w:r w:rsidRPr="008C2AFC">
        <w:rPr>
          <w:rFonts w:cstheme="minorHAnsi"/>
        </w:rPr>
        <w:t>Mclaren</w:t>
      </w:r>
      <w:proofErr w:type="spellEnd"/>
      <w:r w:rsidRPr="008C2AFC">
        <w:rPr>
          <w:rFonts w:cstheme="minorHAnsi"/>
        </w:rPr>
        <w:t xml:space="preserve">, D., Mellinger, D., Redmond, P., </w:t>
      </w:r>
      <w:proofErr w:type="spellStart"/>
      <w:r w:rsidRPr="008C2AFC">
        <w:rPr>
          <w:rFonts w:cstheme="minorHAnsi"/>
        </w:rPr>
        <w:t>Thode</w:t>
      </w:r>
      <w:proofErr w:type="spellEnd"/>
      <w:r w:rsidRPr="008C2AFC">
        <w:rPr>
          <w:rFonts w:cstheme="minorHAnsi"/>
        </w:rPr>
        <w:t xml:space="preserve">, A., Trinder, P., &amp; Deng, X. Y. (2008). PAMGUARD: Semiautomated, open source software for real-time acoustic detection and </w:t>
      </w:r>
      <w:proofErr w:type="spellStart"/>
      <w:r w:rsidRPr="008C2AFC">
        <w:rPr>
          <w:rFonts w:cstheme="minorHAnsi"/>
        </w:rPr>
        <w:t>localisation</w:t>
      </w:r>
      <w:proofErr w:type="spellEnd"/>
      <w:r w:rsidRPr="008C2AFC">
        <w:rPr>
          <w:rFonts w:cstheme="minorHAnsi"/>
        </w:rPr>
        <w:t xml:space="preserve"> of cetaceans.</w:t>
      </w:r>
    </w:p>
    <w:p w14:paraId="5A37F326" w14:textId="22322146" w:rsidR="0091546C" w:rsidRDefault="0091546C" w:rsidP="00D078EC">
      <w:pPr>
        <w:spacing w:line="240" w:lineRule="auto"/>
        <w:ind w:left="720" w:hanging="720"/>
        <w:jc w:val="both"/>
        <w:rPr>
          <w:rFonts w:cstheme="minorHAnsi"/>
        </w:rPr>
      </w:pPr>
      <w:proofErr w:type="spellStart"/>
      <w:r w:rsidRPr="0091546C">
        <w:rPr>
          <w:rFonts w:cstheme="minorHAnsi"/>
        </w:rPr>
        <w:t>Kirsebom</w:t>
      </w:r>
      <w:proofErr w:type="spellEnd"/>
      <w:r w:rsidRPr="0091546C">
        <w:rPr>
          <w:rFonts w:cstheme="minorHAnsi"/>
        </w:rPr>
        <w:t xml:space="preserve">, O.S., </w:t>
      </w:r>
      <w:proofErr w:type="spellStart"/>
      <w:r w:rsidRPr="0091546C">
        <w:rPr>
          <w:rFonts w:cstheme="minorHAnsi"/>
        </w:rPr>
        <w:t>Frazão</w:t>
      </w:r>
      <w:proofErr w:type="spellEnd"/>
      <w:r w:rsidRPr="0091546C">
        <w:rPr>
          <w:rFonts w:cstheme="minorHAnsi"/>
        </w:rPr>
        <w:t xml:space="preserve">, F., </w:t>
      </w:r>
      <w:proofErr w:type="spellStart"/>
      <w:r w:rsidRPr="0091546C">
        <w:rPr>
          <w:rFonts w:cstheme="minorHAnsi"/>
        </w:rPr>
        <w:t>Padovese</w:t>
      </w:r>
      <w:proofErr w:type="spellEnd"/>
      <w:r w:rsidRPr="0091546C">
        <w:rPr>
          <w:rFonts w:cstheme="minorHAnsi"/>
        </w:rPr>
        <w:t xml:space="preserve">, B., </w:t>
      </w:r>
      <w:proofErr w:type="spellStart"/>
      <w:r w:rsidRPr="0091546C">
        <w:rPr>
          <w:rFonts w:cstheme="minorHAnsi"/>
        </w:rPr>
        <w:t>Sakib</w:t>
      </w:r>
      <w:proofErr w:type="spellEnd"/>
      <w:r w:rsidRPr="0091546C">
        <w:rPr>
          <w:rFonts w:cstheme="minorHAnsi"/>
        </w:rPr>
        <w:t xml:space="preserve">, S.M., </w:t>
      </w:r>
      <w:proofErr w:type="spellStart"/>
      <w:r w:rsidRPr="0091546C">
        <w:rPr>
          <w:rFonts w:cstheme="minorHAnsi"/>
        </w:rPr>
        <w:t>Su</w:t>
      </w:r>
      <w:proofErr w:type="spellEnd"/>
      <w:r w:rsidRPr="0091546C">
        <w:rPr>
          <w:rFonts w:cstheme="minorHAnsi"/>
        </w:rPr>
        <w:t xml:space="preserve">, Y., &amp; </w:t>
      </w:r>
      <w:proofErr w:type="spellStart"/>
      <w:r w:rsidRPr="0091546C">
        <w:rPr>
          <w:rFonts w:cstheme="minorHAnsi"/>
        </w:rPr>
        <w:t>Matwin</w:t>
      </w:r>
      <w:proofErr w:type="spellEnd"/>
      <w:r w:rsidRPr="0091546C">
        <w:rPr>
          <w:rFonts w:cstheme="minorHAnsi"/>
        </w:rPr>
        <w:t>, S. (2022). MERIDIAN open-source software for deep learning-based acoustic data analysis. The Journal of the Acoustical Society of America.</w:t>
      </w:r>
      <w:r w:rsidRPr="0091546C">
        <w:t xml:space="preserve"> </w:t>
      </w:r>
      <w:hyperlink r:id="rId22"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w:t>
      </w:r>
      <w:proofErr w:type="spellStart"/>
      <w:r>
        <w:rPr>
          <w:rFonts w:cstheme="minorHAnsi"/>
        </w:rPr>
        <w:t>Analysing</w:t>
      </w:r>
      <w:proofErr w:type="spellEnd"/>
      <w:r>
        <w:rPr>
          <w:rFonts w:cstheme="minorHAnsi"/>
        </w:rPr>
        <w:t xml:space="preserve"> marine vessel noise impacts on endangered Southern Resident killer whale acoustic </w:t>
      </w:r>
      <w:proofErr w:type="spellStart"/>
      <w:r>
        <w:rPr>
          <w:rFonts w:cstheme="minorHAnsi"/>
        </w:rPr>
        <w:t>behaviour</w:t>
      </w:r>
      <w:proofErr w:type="spellEnd"/>
      <w:r>
        <w:rPr>
          <w:rFonts w:cstheme="minorHAnsi"/>
        </w:rPr>
        <w:t xml:space="preserve"> during transits of Boundary Pass in the Salish Sea. MSc Thesis, Simon Fraser University </w:t>
      </w:r>
      <w:hyperlink r:id="rId23" w:history="1">
        <w:r w:rsidRPr="002020F5">
          <w:t>https://www.sfu.ca/~rjoy/OMurphy_ARP.pdf</w:t>
        </w:r>
      </w:hyperlink>
    </w:p>
    <w:p w14:paraId="3E7FC297" w14:textId="02A4887B" w:rsidR="002020F5" w:rsidRDefault="002020F5" w:rsidP="002020F5">
      <w:pPr>
        <w:spacing w:line="240" w:lineRule="auto"/>
        <w:ind w:left="720" w:hanging="720"/>
        <w:jc w:val="both"/>
      </w:pPr>
      <w:proofErr w:type="spellStart"/>
      <w:r w:rsidRPr="002020F5">
        <w:t>Shiu</w:t>
      </w:r>
      <w:proofErr w:type="spellEnd"/>
      <w:r w:rsidRPr="002020F5">
        <w:t xml:space="preserve"> Y, Palmer KJ, </w:t>
      </w:r>
      <w:proofErr w:type="spellStart"/>
      <w:r w:rsidRPr="002020F5">
        <w:t>Roch</w:t>
      </w:r>
      <w:proofErr w:type="spellEnd"/>
      <w:r w:rsidRPr="002020F5">
        <w:t xml:space="preserve">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4"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w:t>
      </w:r>
      <w:proofErr w:type="spellStart"/>
      <w:r w:rsidRPr="005A20E8">
        <w:t>Parijs</w:t>
      </w:r>
      <w:proofErr w:type="spellEnd"/>
      <w:r w:rsidRPr="005A20E8">
        <w:t xml:space="preserve">, Sofie M., Chris W. Clark, Renata S. Sousa-Lima, Susan E. Parks, Shannon Rankin, Denise </w:t>
      </w:r>
      <w:proofErr w:type="spellStart"/>
      <w:r w:rsidRPr="005A20E8">
        <w:t>Risch</w:t>
      </w:r>
      <w:proofErr w:type="spellEnd"/>
      <w:r w:rsidRPr="005A20E8">
        <w:t xml:space="preserve">, and Ilse C. Van </w:t>
      </w:r>
      <w:proofErr w:type="spellStart"/>
      <w:r w:rsidRPr="005A20E8">
        <w:t>Opzeeland</w:t>
      </w:r>
      <w:proofErr w:type="spellEnd"/>
      <w:r w:rsidRPr="005A20E8">
        <w:t>. "Management and research applications of real-time and archival 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‘calls’. Is the typical jargon ‘pulsed calls’ simplified to ‘calls’?</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r w:rsidRPr="002A6CBA">
        <w:t>e.g</w:t>
      </w:r>
      <w:proofErr w:type="spell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w:t>
      </w:r>
      <w:proofErr w:type="spellStart"/>
      <w:r>
        <w:t>Sound.Type</w:t>
      </w:r>
      <w:proofErr w:type="spellEnd"/>
      <w:r>
        <w:t xml:space="preserve"> and the </w:t>
      </w:r>
      <w:proofErr w:type="spellStart"/>
      <w:r>
        <w:t>KW.Type</w:t>
      </w:r>
      <w:proofErr w:type="spellEnd"/>
      <w:r>
        <w:t xml:space="preserv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6" w:author="Pilkington, James" w:date="2024-02-23T17:52:00Z" w:initials="PJ">
    <w:p w14:paraId="59E3AAE7" w14:textId="77777777" w:rsidR="003943D6" w:rsidRDefault="003943D6" w:rsidP="003943D6">
      <w:pPr>
        <w:pStyle w:val="CommentText"/>
      </w:pPr>
      <w:r>
        <w:rPr>
          <w:rStyle w:val="CommentReference"/>
        </w:rPr>
        <w:annotationRef/>
      </w:r>
      <w:r>
        <w:t xml:space="preserve">See following comments about our original dataset size, versus the size you mention.  It may be that the large </w:t>
      </w:r>
      <w:proofErr w:type="spellStart"/>
      <w:r>
        <w:t>discrepency</w:t>
      </w:r>
      <w:proofErr w:type="spellEnd"/>
      <w:r>
        <w:t xml:space="preserve"> between the size of my original datasets and your version is that someone (Fabio?) may have attempted to deal with harmonics and merge  detections if they overlapped significantly in the time domain, which would mean this paragraph is only applicable to our originally submitted datasets and should be changed accordingly once it is determined how the dataset was changed by HALLO/Fabio.</w:t>
      </w:r>
    </w:p>
  </w:comment>
  <w:comment w:id="7" w:author="Pilkington, James" w:date="2024-02-23T17:26:00Z" w:initials="PJ">
    <w:p w14:paraId="0E203E8E" w14:textId="77777777" w:rsidR="003943D6" w:rsidRDefault="003943D6" w:rsidP="003943D6">
      <w:pPr>
        <w:pStyle w:val="CommentText"/>
      </w:pPr>
      <w:r>
        <w:rPr>
          <w:rStyle w:val="CommentReference"/>
        </w:rPr>
        <w:annotationRef/>
      </w:r>
      <w:r>
        <w:t>The text files that we submitted contained 433,324 validated detections. The data was obviously manipulated in some way after it left our hands, which isn't described here at all. I think those other methods need to be described here as well so we all understand what happened to the other 300K detections!</w:t>
      </w:r>
    </w:p>
  </w:comment>
  <w:comment w:id="8" w:author="Pilkington, James" w:date="2024-02-23T17:46:00Z" w:initials="PJ">
    <w:p w14:paraId="060C90E0" w14:textId="77777777" w:rsidR="003943D6" w:rsidRDefault="003943D6" w:rsidP="003943D6">
      <w:pPr>
        <w:pStyle w:val="CommentText"/>
      </w:pPr>
      <w:r>
        <w:rPr>
          <w:rStyle w:val="CommentReference"/>
        </w:rPr>
        <w:annotationRef/>
      </w:r>
      <w:r>
        <w:t>Were all detections overlapping in time merged under the same annotation to remove harmonics??</w:t>
      </w:r>
    </w:p>
  </w:comment>
  <w:comment w:id="9"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 w:id="10" w:author="Jennifer Wladichuk" w:date="2024-02-28T10:00:00Z" w:initials="JW">
    <w:p w14:paraId="3E506ABD" w14:textId="77777777" w:rsidR="006A60BF" w:rsidRDefault="006A60BF" w:rsidP="006A60BF">
      <w:pPr>
        <w:pStyle w:val="CommentText"/>
      </w:pPr>
      <w:r>
        <w:rPr>
          <w:rStyle w:val="CommentReference"/>
        </w:rPr>
        <w:annotationRef/>
      </w:r>
      <w:r>
        <w:t>I suggest we use “population” instead of ecotype throughout this DCLDE dataset since we are differentiating between NRKW and SRKW for example,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736F0" w15:done="0"/>
  <w15:commentEx w15:paraId="0B437387" w15:done="0"/>
  <w15:commentEx w15:paraId="35B3A975" w15:paraIdParent="0B437387" w15:done="0"/>
  <w15:commentEx w15:paraId="4878B5CF" w15:done="0"/>
  <w15:commentEx w15:paraId="59E3AAE7" w15:done="0"/>
  <w15:commentEx w15:paraId="0E203E8E" w15:done="0"/>
  <w15:commentEx w15:paraId="060C90E0" w15:paraIdParent="0E203E8E" w15:done="0"/>
  <w15:commentEx w15:paraId="2B1E9933" w15:done="0"/>
  <w15:commentEx w15:paraId="3E506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327E0" w16cex:dateUtc="2024-02-23T22:19:00Z"/>
  <w16cex:commentExtensible w16cex:durableId="298327E1" w16cex:dateUtc="2024-02-23T22:19:00Z"/>
  <w16cex:commentExtensible w16cex:durableId="298327E4" w16cex:dateUtc="2024-02-23T22:19:00Z"/>
  <w16cex:commentExtensible w16cex:durableId="298327E5" w16cex:dateUtc="2024-02-23T22:19:00Z"/>
  <w16cex:commentExtensible w16cex:durableId="298327E6" w16cex:dateUtc="2024-02-23T22:19:00Z"/>
  <w16cex:commentExtensible w16cex:durableId="2DE3524B" w16cex:dateUtc="2024-02-28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736F0" w16cid:durableId="298327DB"/>
  <w16cid:commentId w16cid:paraId="0B437387" w16cid:durableId="298327DE"/>
  <w16cid:commentId w16cid:paraId="35B3A975" w16cid:durableId="298327DF"/>
  <w16cid:commentId w16cid:paraId="4878B5CF" w16cid:durableId="298327E0"/>
  <w16cid:commentId w16cid:paraId="59E3AAE7" w16cid:durableId="298327E1"/>
  <w16cid:commentId w16cid:paraId="0E203E8E" w16cid:durableId="298327E4"/>
  <w16cid:commentId w16cid:paraId="060C90E0" w16cid:durableId="298327E5"/>
  <w16cid:commentId w16cid:paraId="2B1E9933" w16cid:durableId="298327E6"/>
  <w16cid:commentId w16cid:paraId="3E506ABD" w16cid:durableId="2DE35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2F7E" w14:textId="77777777" w:rsidR="00892D25" w:rsidRDefault="00892D25" w:rsidP="004E21D7">
      <w:pPr>
        <w:spacing w:after="0" w:line="240" w:lineRule="auto"/>
      </w:pPr>
      <w:r>
        <w:separator/>
      </w:r>
    </w:p>
  </w:endnote>
  <w:endnote w:type="continuationSeparator" w:id="0">
    <w:p w14:paraId="74976DD1" w14:textId="77777777" w:rsidR="00892D25" w:rsidRDefault="00892D25"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CB4F" w14:textId="77777777" w:rsidR="00892D25" w:rsidRDefault="00892D25" w:rsidP="004E21D7">
      <w:pPr>
        <w:spacing w:after="0" w:line="240" w:lineRule="auto"/>
      </w:pPr>
      <w:r>
        <w:separator/>
      </w:r>
    </w:p>
  </w:footnote>
  <w:footnote w:type="continuationSeparator" w:id="0">
    <w:p w14:paraId="435381E1" w14:textId="77777777" w:rsidR="00892D25" w:rsidRDefault="00892D25"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rson w15:author="Jennifer Wladichuk">
    <w15:presenceInfo w15:providerId="AD" w15:userId="S-1-5-21-2362509903-1527038193-540913232-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33D9F"/>
    <w:rsid w:val="00043C9C"/>
    <w:rsid w:val="000605D8"/>
    <w:rsid w:val="00063A42"/>
    <w:rsid w:val="00072F46"/>
    <w:rsid w:val="000B74F3"/>
    <w:rsid w:val="000F6C21"/>
    <w:rsid w:val="001017A3"/>
    <w:rsid w:val="00107F3A"/>
    <w:rsid w:val="001129BF"/>
    <w:rsid w:val="00142210"/>
    <w:rsid w:val="001D2641"/>
    <w:rsid w:val="001E1CBC"/>
    <w:rsid w:val="001F48CE"/>
    <w:rsid w:val="002020F5"/>
    <w:rsid w:val="002037E4"/>
    <w:rsid w:val="00207F93"/>
    <w:rsid w:val="0021250F"/>
    <w:rsid w:val="002153FF"/>
    <w:rsid w:val="00216FED"/>
    <w:rsid w:val="00250EBC"/>
    <w:rsid w:val="00253C6B"/>
    <w:rsid w:val="002556A2"/>
    <w:rsid w:val="0026530B"/>
    <w:rsid w:val="00297979"/>
    <w:rsid w:val="002D0523"/>
    <w:rsid w:val="002D7169"/>
    <w:rsid w:val="002E6980"/>
    <w:rsid w:val="002E73F7"/>
    <w:rsid w:val="002F1522"/>
    <w:rsid w:val="00324695"/>
    <w:rsid w:val="00334EDA"/>
    <w:rsid w:val="00354AED"/>
    <w:rsid w:val="00361A3F"/>
    <w:rsid w:val="0037116E"/>
    <w:rsid w:val="003943D6"/>
    <w:rsid w:val="003C518D"/>
    <w:rsid w:val="003D1FBB"/>
    <w:rsid w:val="003F2F32"/>
    <w:rsid w:val="003F4D44"/>
    <w:rsid w:val="00401DDD"/>
    <w:rsid w:val="00427D7A"/>
    <w:rsid w:val="0044735B"/>
    <w:rsid w:val="00454892"/>
    <w:rsid w:val="00470D7A"/>
    <w:rsid w:val="004831F0"/>
    <w:rsid w:val="004920D3"/>
    <w:rsid w:val="004A068C"/>
    <w:rsid w:val="004D5CF7"/>
    <w:rsid w:val="004E21D7"/>
    <w:rsid w:val="004F6E1E"/>
    <w:rsid w:val="005257AF"/>
    <w:rsid w:val="00537042"/>
    <w:rsid w:val="00577EF1"/>
    <w:rsid w:val="00581485"/>
    <w:rsid w:val="00590E54"/>
    <w:rsid w:val="00592003"/>
    <w:rsid w:val="00597C36"/>
    <w:rsid w:val="005A146C"/>
    <w:rsid w:val="005A20E8"/>
    <w:rsid w:val="005C02A9"/>
    <w:rsid w:val="005C68A6"/>
    <w:rsid w:val="005E520A"/>
    <w:rsid w:val="00607534"/>
    <w:rsid w:val="00616812"/>
    <w:rsid w:val="00631AF0"/>
    <w:rsid w:val="00666A1C"/>
    <w:rsid w:val="00681A55"/>
    <w:rsid w:val="006854AD"/>
    <w:rsid w:val="00693F59"/>
    <w:rsid w:val="006A60BF"/>
    <w:rsid w:val="006B086E"/>
    <w:rsid w:val="006D74B9"/>
    <w:rsid w:val="006E0F3F"/>
    <w:rsid w:val="006E66E8"/>
    <w:rsid w:val="0072202B"/>
    <w:rsid w:val="00753377"/>
    <w:rsid w:val="007565DB"/>
    <w:rsid w:val="007726C9"/>
    <w:rsid w:val="007D1BF6"/>
    <w:rsid w:val="007F5D00"/>
    <w:rsid w:val="007F65A0"/>
    <w:rsid w:val="008154A2"/>
    <w:rsid w:val="008406B2"/>
    <w:rsid w:val="00850CB1"/>
    <w:rsid w:val="008671E3"/>
    <w:rsid w:val="0087540A"/>
    <w:rsid w:val="00882451"/>
    <w:rsid w:val="00892D25"/>
    <w:rsid w:val="00893F1D"/>
    <w:rsid w:val="008A7A81"/>
    <w:rsid w:val="008C22A6"/>
    <w:rsid w:val="008C2AFC"/>
    <w:rsid w:val="008D52DD"/>
    <w:rsid w:val="008D65F3"/>
    <w:rsid w:val="0091471D"/>
    <w:rsid w:val="0091546C"/>
    <w:rsid w:val="00943B8B"/>
    <w:rsid w:val="00945BA6"/>
    <w:rsid w:val="009647C9"/>
    <w:rsid w:val="009726C8"/>
    <w:rsid w:val="00991E72"/>
    <w:rsid w:val="00997C5E"/>
    <w:rsid w:val="009C1135"/>
    <w:rsid w:val="009E0563"/>
    <w:rsid w:val="009F45DD"/>
    <w:rsid w:val="00A01A52"/>
    <w:rsid w:val="00A16315"/>
    <w:rsid w:val="00A318A1"/>
    <w:rsid w:val="00A32175"/>
    <w:rsid w:val="00A650E0"/>
    <w:rsid w:val="00A71974"/>
    <w:rsid w:val="00A75C23"/>
    <w:rsid w:val="00A86E0C"/>
    <w:rsid w:val="00A93FC2"/>
    <w:rsid w:val="00A966D6"/>
    <w:rsid w:val="00AB10B0"/>
    <w:rsid w:val="00AB26C7"/>
    <w:rsid w:val="00AC3D35"/>
    <w:rsid w:val="00B21182"/>
    <w:rsid w:val="00B227C9"/>
    <w:rsid w:val="00B31247"/>
    <w:rsid w:val="00B31365"/>
    <w:rsid w:val="00B47EBA"/>
    <w:rsid w:val="00B713C1"/>
    <w:rsid w:val="00B72365"/>
    <w:rsid w:val="00B811B6"/>
    <w:rsid w:val="00B8585F"/>
    <w:rsid w:val="00B86AC3"/>
    <w:rsid w:val="00BA2B9F"/>
    <w:rsid w:val="00BF6EAC"/>
    <w:rsid w:val="00BF7B85"/>
    <w:rsid w:val="00C02C15"/>
    <w:rsid w:val="00C06113"/>
    <w:rsid w:val="00C12469"/>
    <w:rsid w:val="00C32EDE"/>
    <w:rsid w:val="00C33C76"/>
    <w:rsid w:val="00C50A84"/>
    <w:rsid w:val="00C76441"/>
    <w:rsid w:val="00C766AA"/>
    <w:rsid w:val="00C96E6C"/>
    <w:rsid w:val="00CA0CEE"/>
    <w:rsid w:val="00CC3506"/>
    <w:rsid w:val="00CC57DD"/>
    <w:rsid w:val="00D019A3"/>
    <w:rsid w:val="00D078EC"/>
    <w:rsid w:val="00D17D1C"/>
    <w:rsid w:val="00D321AB"/>
    <w:rsid w:val="00D33328"/>
    <w:rsid w:val="00D33996"/>
    <w:rsid w:val="00D33CE4"/>
    <w:rsid w:val="00D72DE3"/>
    <w:rsid w:val="00D8081B"/>
    <w:rsid w:val="00D85BFE"/>
    <w:rsid w:val="00D91320"/>
    <w:rsid w:val="00DF38B9"/>
    <w:rsid w:val="00E03AEF"/>
    <w:rsid w:val="00E17060"/>
    <w:rsid w:val="00E2577B"/>
    <w:rsid w:val="00E3379A"/>
    <w:rsid w:val="00E405C9"/>
    <w:rsid w:val="00E54A97"/>
    <w:rsid w:val="00E57C88"/>
    <w:rsid w:val="00E636C8"/>
    <w:rsid w:val="00EC15A0"/>
    <w:rsid w:val="00ED5A28"/>
    <w:rsid w:val="00EE03EF"/>
    <w:rsid w:val="00EE183D"/>
    <w:rsid w:val="00F8050F"/>
    <w:rsid w:val="00F865D4"/>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quiltdata.com/b/acoustic-sandbox/tree/labeled-data/detection/train/" TargetMode="External"/><Relationship Id="rId13" Type="http://schemas.microsoft.com/office/2018/08/relationships/commentsExtensible" Target="commentsExtensible.xml"/><Relationship Id="rId18" Type="http://schemas.openxmlformats.org/officeDocument/2006/relationships/hyperlink" Target="http://www.nature.com/sdata/policies/editorial-and-publishing-policies"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139/z98-089" TargetMode="External"/><Relationship Id="rId7" Type="http://schemas.openxmlformats.org/officeDocument/2006/relationships/hyperlink" Target="https://www.jasco.com/amar-g4" TargetMode="External"/><Relationship Id="rId12" Type="http://schemas.microsoft.com/office/2016/09/relationships/commentsIds" Target="commentsIds.xml"/><Relationship Id="rId17" Type="http://schemas.openxmlformats.org/officeDocument/2006/relationships/hyperlink" Target="https://liveplatform.ca:8443/strea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ceansonics.com/products/iclisten-sj9/" TargetMode="External"/><Relationship Id="rId20" Type="http://schemas.openxmlformats.org/officeDocument/2006/relationships/hyperlink" Target="https://doi.org/10.1111/j.1469-185X.2012.00239.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simres.ca/projects/hydrophones/" TargetMode="External"/><Relationship Id="rId5" Type="http://schemas.openxmlformats.org/officeDocument/2006/relationships/footnotes" Target="footnotes.xml"/><Relationship Id="rId15" Type="http://schemas.openxmlformats.org/officeDocument/2006/relationships/hyperlink" Target="https://liveplatform.ca:8443/stream" TargetMode="External"/><Relationship Id="rId23" Type="http://schemas.openxmlformats.org/officeDocument/2006/relationships/hyperlink" Target="https://www.sfu.ca/~rjoy/OMurphy_ARP.pdf" TargetMode="External"/><Relationship Id="rId10" Type="http://schemas.openxmlformats.org/officeDocument/2006/relationships/comments" Target="comments.xm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oceansonics.com/" TargetMode="External"/><Relationship Id="rId14" Type="http://schemas.openxmlformats.org/officeDocument/2006/relationships/hyperlink" Target="https://oceansonics.com/products/iclisten-sj9/" TargetMode="External"/><Relationship Id="rId22" Type="http://schemas.openxmlformats.org/officeDocument/2006/relationships/hyperlink" Target="https://doi.org/10.1121/10.001054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12087</TotalTime>
  <Pages>19</Pages>
  <Words>6827</Words>
  <Characters>38918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29</cp:revision>
  <dcterms:created xsi:type="dcterms:W3CDTF">2024-02-09T08:12:00Z</dcterms:created>
  <dcterms:modified xsi:type="dcterms:W3CDTF">2024-03-02T07:21:00Z</dcterms:modified>
</cp:coreProperties>
</file>