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47BD" w14:textId="77777777"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3E03B738" w14:textId="77777777" w:rsidR="00C658AC" w:rsidRPr="0033109F" w:rsidRDefault="00C658AC" w:rsidP="006A42F1">
      <w:pPr>
        <w:pStyle w:val="Heading3"/>
        <w:spacing w:before="0" w:after="0"/>
      </w:pPr>
      <w:r w:rsidRPr="0033109F">
        <w:t>Title</w:t>
      </w:r>
    </w:p>
    <w:p w14:paraId="2F98B716" w14:textId="77777777" w:rsidR="003A5F03" w:rsidRDefault="003007B5" w:rsidP="006A42F1">
      <w:pPr>
        <w:rPr>
          <w:i/>
        </w:rPr>
      </w:pPr>
      <w:r w:rsidRPr="0033109F">
        <w:rPr>
          <w:i/>
        </w:rPr>
        <w:t>110</w:t>
      </w:r>
      <w:r w:rsidR="00C658AC" w:rsidRPr="0033109F">
        <w:rPr>
          <w:i/>
        </w:rPr>
        <w:t xml:space="preserve"> character</w:t>
      </w:r>
      <w:r w:rsidR="00706836">
        <w:rPr>
          <w:i/>
        </w:rPr>
        <w:t>s</w:t>
      </w:r>
      <w:r w:rsidR="00C658AC" w:rsidRPr="0033109F">
        <w:rPr>
          <w:i/>
        </w:rPr>
        <w:t xml:space="preserve"> maximum, including spaces</w:t>
      </w:r>
      <w:r w:rsidR="007879D9" w:rsidRPr="0033109F">
        <w:rPr>
          <w:i/>
        </w:rPr>
        <w:t xml:space="preserve"> </w:t>
      </w:r>
    </w:p>
    <w:p w14:paraId="467A5D1A" w14:textId="77777777" w:rsidR="00ED2F46" w:rsidRPr="00ED2F46" w:rsidRDefault="00ED2F46" w:rsidP="006A42F1"/>
    <w:p w14:paraId="5568E55E" w14:textId="64E5299D" w:rsidR="00ED2F46" w:rsidRPr="00ED2F46" w:rsidRDefault="00ED2F46" w:rsidP="006A42F1">
      <w:r w:rsidRPr="00ED2F46">
        <w:t>Titles should avoid the use of acronyms and abbreviations where possible. Colons and parentheses are not permitted.</w:t>
      </w:r>
    </w:p>
    <w:p w14:paraId="10B4955F" w14:textId="77777777" w:rsidR="006A42F1" w:rsidRPr="0033109F" w:rsidRDefault="006A42F1" w:rsidP="006A42F1">
      <w:pPr>
        <w:rPr>
          <w:i/>
        </w:rPr>
      </w:pPr>
    </w:p>
    <w:p w14:paraId="7AD310D6" w14:textId="77777777" w:rsidR="003A5F03" w:rsidRPr="0033109F" w:rsidRDefault="003A5F03" w:rsidP="006A42F1">
      <w:pPr>
        <w:pStyle w:val="Heading3"/>
        <w:spacing w:before="0" w:after="0"/>
      </w:pPr>
      <w:r w:rsidRPr="0033109F">
        <w:t>Authors</w:t>
      </w:r>
    </w:p>
    <w:p w14:paraId="0E39CBD8" w14:textId="77777777" w:rsidR="00B2161C" w:rsidRPr="0033109F" w:rsidRDefault="00B2161C" w:rsidP="006A42F1">
      <w:proofErr w:type="spellStart"/>
      <w:r w:rsidRPr="0033109F">
        <w:t>Firstname</w:t>
      </w:r>
      <w:proofErr w:type="spellEnd"/>
      <w:r w:rsidRPr="0033109F">
        <w:t xml:space="preserve"> Lastname</w:t>
      </w:r>
      <w:r w:rsidRPr="0033109F">
        <w:rPr>
          <w:vertAlign w:val="superscript"/>
        </w:rPr>
        <w:t>1</w:t>
      </w:r>
      <w:r w:rsidRPr="0033109F">
        <w:t xml:space="preserve">, </w:t>
      </w:r>
      <w:proofErr w:type="spellStart"/>
      <w:r w:rsidRPr="0033109F">
        <w:t>Firstname</w:t>
      </w:r>
      <w:proofErr w:type="spellEnd"/>
      <w:r w:rsidRPr="0033109F">
        <w:t xml:space="preserve"> Lastname</w:t>
      </w:r>
      <w:r w:rsidRPr="0033109F">
        <w:rPr>
          <w:vertAlign w:val="superscript"/>
        </w:rPr>
        <w:t>2</w:t>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77777777" w:rsidR="00B2161C" w:rsidRPr="0033109F" w:rsidRDefault="00B2161C" w:rsidP="006A42F1">
      <w:r w:rsidRPr="0033109F">
        <w:t>1. institution</w:t>
      </w:r>
    </w:p>
    <w:p w14:paraId="4B65F57D" w14:textId="77777777" w:rsidR="00B2161C" w:rsidRPr="0033109F" w:rsidRDefault="00B2161C" w:rsidP="006A42F1">
      <w:r w:rsidRPr="0033109F">
        <w:t>2. institution</w:t>
      </w:r>
    </w:p>
    <w:p w14:paraId="2187A084" w14:textId="77777777" w:rsidR="00B2161C" w:rsidRPr="0033109F" w:rsidRDefault="00B2161C" w:rsidP="006A42F1">
      <w:r w:rsidRPr="0033109F">
        <w:t xml:space="preserve">corresponding author(s): </w:t>
      </w:r>
      <w:proofErr w:type="spellStart"/>
      <w:r w:rsidRPr="0033109F">
        <w:t>Firstname</w:t>
      </w:r>
      <w:proofErr w:type="spellEnd"/>
      <w:r w:rsidRPr="0033109F">
        <w:t xml:space="preserve"> </w:t>
      </w:r>
      <w:proofErr w:type="spellStart"/>
      <w:r w:rsidRPr="0033109F">
        <w:t>Lastname</w:t>
      </w:r>
      <w:proofErr w:type="spellEnd"/>
      <w:r w:rsidRPr="0033109F">
        <w:t xml:space="preserve"> (</w:t>
      </w:r>
      <w:proofErr w:type="spellStart"/>
      <w:r w:rsidRPr="0033109F">
        <w:t>email@address</w:t>
      </w:r>
      <w:proofErr w:type="spellEnd"/>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05CC16C8" w14:textId="768A1596" w:rsidR="00C658AC" w:rsidRPr="0033109F" w:rsidRDefault="009769DE" w:rsidP="006A42F1">
      <w:pPr>
        <w:rPr>
          <w:i/>
        </w:rPr>
      </w:pPr>
      <w:r>
        <w:rPr>
          <w:i/>
        </w:rPr>
        <w:t xml:space="preserve">Maximum </w:t>
      </w:r>
      <w:r w:rsidR="00C658AC" w:rsidRPr="0033109F">
        <w:rPr>
          <w:i/>
        </w:rPr>
        <w:t xml:space="preserve">170 words </w:t>
      </w:r>
      <w:r>
        <w:rPr>
          <w:i/>
        </w:rPr>
        <w:t>recommended</w:t>
      </w:r>
    </w:p>
    <w:p w14:paraId="0192BA3F" w14:textId="01F11F58" w:rsidR="00C658AC" w:rsidRDefault="00C658AC" w:rsidP="006A42F1">
      <w:r w:rsidRPr="0033109F">
        <w:t xml:space="preserve">The </w:t>
      </w:r>
      <w:r w:rsidR="00114EF9">
        <w:t>A</w:t>
      </w:r>
      <w:r w:rsidRPr="0033109F">
        <w:t>bstract should</w:t>
      </w:r>
      <w:r w:rsidR="009769DE">
        <w:t xml:space="preserve"> succinctly describe the study </w:t>
      </w:r>
      <w:r w:rsidRPr="0033109F">
        <w:t>the resulting data, and the</w:t>
      </w:r>
      <w:r w:rsidR="00706836">
        <w:t>ir</w:t>
      </w:r>
      <w:r w:rsidRPr="0033109F">
        <w:t xml:space="preserve"> </w:t>
      </w:r>
      <w:r w:rsidR="009769DE" w:rsidRPr="0033109F">
        <w:t xml:space="preserve">potential </w:t>
      </w:r>
      <w:r w:rsidRPr="0033109F">
        <w:t>reuse, but should not make any claims regarding new scientific findings.</w:t>
      </w:r>
      <w:r w:rsidR="006F5237" w:rsidRPr="0033109F">
        <w:t xml:space="preserve"> </w:t>
      </w:r>
      <w:r w:rsidRPr="0033109F">
        <w:t xml:space="preserve">No references are allowed in this section. </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03946EE1" w14:textId="4E75C6C1" w:rsidR="00C658AC" w:rsidRDefault="00114EF9" w:rsidP="006A42F1">
      <w:r>
        <w:t>The Background &amp; Summary should provide a</w:t>
      </w:r>
      <w:r w:rsidR="009769DE">
        <w:t xml:space="preserve">n overview of the study design </w:t>
      </w:r>
      <w:r w:rsidR="00C658AC" w:rsidRPr="0033109F">
        <w:t>and the data</w:t>
      </w:r>
      <w:r w:rsidR="00706836">
        <w:t xml:space="preserve"> generated</w:t>
      </w:r>
      <w:r w:rsidR="00C658AC" w:rsidRPr="0033109F">
        <w:t>, including any background information needed to put this study in the context of previous work and the literature</w:t>
      </w:r>
      <w:r w:rsidR="00BB4E86">
        <w:t>, and should reference</w:t>
      </w:r>
      <w:r w:rsidR="00706836">
        <w:t xml:space="preserve"> literature as </w:t>
      </w:r>
      <w:r w:rsidR="00BB4E86">
        <w:t>needed</w:t>
      </w:r>
      <w:r w:rsidR="00C658AC" w:rsidRPr="0033109F">
        <w:t xml:space="preserve">. The section should also briefly outline the broader goals that motivated </w:t>
      </w:r>
      <w:r w:rsidR="00BB4E86">
        <w:t xml:space="preserve">collection of the data, as well as </w:t>
      </w:r>
      <w:r w:rsidR="009769DE">
        <w:t>its potential use</w:t>
      </w:r>
      <w:r w:rsidR="00C658AC" w:rsidRPr="0033109F">
        <w:t>.</w:t>
      </w:r>
      <w:r w:rsidR="006F5237" w:rsidRPr="0033109F">
        <w:t xml:space="preserve"> </w:t>
      </w:r>
      <w:r w:rsidR="00C658AC" w:rsidRPr="0033109F">
        <w:t>We also encourage authors to include a figure that provides a schematic overview of the study design</w:t>
      </w:r>
      <w:r w:rsidR="009769DE">
        <w:t xml:space="preserve"> or workflow (if applicable)</w:t>
      </w:r>
      <w:r w:rsidR="00C658AC" w:rsidRPr="0033109F">
        <w:t xml:space="preserve">. </w:t>
      </w:r>
    </w:p>
    <w:p w14:paraId="706E5287" w14:textId="77777777" w:rsidR="006A42F1" w:rsidRPr="0033109F" w:rsidRDefault="006A42F1" w:rsidP="006A42F1"/>
    <w:p w14:paraId="5360E600" w14:textId="77777777" w:rsidR="006A42F1" w:rsidRPr="006A42F1" w:rsidRDefault="00C658AC" w:rsidP="006A42F1">
      <w:pPr>
        <w:pStyle w:val="Heading3"/>
        <w:spacing w:before="0" w:after="0"/>
      </w:pPr>
      <w:r w:rsidRPr="0033109F">
        <w:t>Methods</w:t>
      </w:r>
    </w:p>
    <w:p w14:paraId="66EC3469" w14:textId="11AF9C97" w:rsidR="00A339B8" w:rsidRDefault="00A339B8" w:rsidP="004E0C09">
      <w:pPr>
        <w:pStyle w:val="NormalWeb"/>
        <w:spacing w:before="0" w:beforeAutospacing="0"/>
      </w:pPr>
      <w:r>
        <w:t xml:space="preserve">The Methods should include detailed text describing any steps or procedures used in producing the data, including full descriptions of the experimental design, data acquisition and any computational processing. </w:t>
      </w:r>
      <w:r w:rsidR="004B5806">
        <w:t xml:space="preserve">See the </w:t>
      </w:r>
      <w:hyperlink r:id="rId8" w:anchor="sec-5" w:history="1">
        <w:r w:rsidR="004B5806" w:rsidRPr="004B5806">
          <w:rPr>
            <w:rStyle w:val="Hyperlink"/>
          </w:rPr>
          <w:t>detailed section in our submission guidelines</w:t>
        </w:r>
      </w:hyperlink>
      <w:r w:rsidR="004B5806">
        <w:t xml:space="preserve"> for advice on writing a transparent and reproducible methods section. </w:t>
      </w:r>
      <w:r>
        <w:t xml:space="preserve">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w:t>
      </w:r>
      <w:r w:rsidR="00663142" w:rsidRPr="00B60457">
        <w:t>Data Records</w:t>
      </w:r>
      <w:r>
        <w:t xml:space="preserve"> and </w:t>
      </w:r>
      <w:r w:rsidR="006A5238">
        <w:t>Citing Data</w:t>
      </w:r>
      <w:r>
        <w:t>, below).</w:t>
      </w:r>
    </w:p>
    <w:p w14:paraId="0EA38F31" w14:textId="77777777" w:rsidR="00A339B8" w:rsidRDefault="00A339B8" w:rsidP="00A339B8">
      <w:pPr>
        <w:pStyle w:val="NormalWeb"/>
      </w:pPr>
      <w:r>
        <w:lastRenderedPageBreak/>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0756BD10" w14:textId="77777777" w:rsidR="006A42F1" w:rsidRPr="0033109F" w:rsidRDefault="006A42F1" w:rsidP="006A42F1"/>
    <w:p w14:paraId="259FBFBE" w14:textId="77777777" w:rsidR="000C0413" w:rsidRPr="0033109F" w:rsidRDefault="000C0413" w:rsidP="006A42F1">
      <w:pPr>
        <w:pStyle w:val="Heading3"/>
        <w:spacing w:before="0" w:after="0"/>
      </w:pPr>
      <w:r w:rsidRPr="0033109F">
        <w:t>Data Records</w:t>
      </w:r>
    </w:p>
    <w:p w14:paraId="372DA54F" w14:textId="41BB5B6C"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w:t>
      </w:r>
      <w:r w:rsidR="006A5238">
        <w:t>as described below.</w:t>
      </w:r>
      <w:r>
        <w:t xml:space="preserve"> A data citation should also be placed in the subsection of the Methods containing the data-collection or procedure(s) used to derive the corresponding record.</w:t>
      </w:r>
    </w:p>
    <w:p w14:paraId="6D2B916D" w14:textId="77777777" w:rsidR="004E0C09" w:rsidRDefault="004E0C09" w:rsidP="004E0C09"/>
    <w:p w14:paraId="0CF1303B" w14:textId="01A8BD95" w:rsidR="000C0413" w:rsidRDefault="004E0C09" w:rsidP="004E0C09">
      <w:r>
        <w:t xml:space="preserve">Tables </w:t>
      </w:r>
      <w:r w:rsidR="009769DE">
        <w:t>can</w:t>
      </w:r>
      <w:r>
        <w:t xml:space="preserve"> be used to support the data records</w:t>
      </w:r>
      <w:r w:rsidR="009769DE">
        <w:t xml:space="preserve">, </w:t>
      </w:r>
      <w:r>
        <w:t>specify</w:t>
      </w:r>
      <w:r w:rsidR="009769DE">
        <w:t>ing</w:t>
      </w:r>
      <w:r>
        <w:t xml:space="preserve"> the data output resulting from each dat</w:t>
      </w:r>
      <w:r w:rsidR="009769DE">
        <w:t>a-collection or analytical step and the names of the corresponding files</w:t>
      </w:r>
      <w:r>
        <w:t xml:space="preserve"> should these form part of the archived record.</w:t>
      </w:r>
    </w:p>
    <w:p w14:paraId="417DBEFE" w14:textId="0F9B4337" w:rsidR="009769DE" w:rsidRDefault="009769DE" w:rsidP="004E0C09"/>
    <w:p w14:paraId="526E52A5" w14:textId="7ACF8364" w:rsidR="009769DE" w:rsidRDefault="009769DE" w:rsidP="004E0C09">
      <w:r>
        <w:t xml:space="preserve">Please also feel free to provide information on the file structure if it is complex. </w:t>
      </w:r>
    </w:p>
    <w:p w14:paraId="5E2C55CE"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w:t>
      </w:r>
      <w:proofErr w:type="gramStart"/>
      <w:r w:rsidRPr="0033109F">
        <w:t>e.g.</w:t>
      </w:r>
      <w:proofErr w:type="gramEnd"/>
      <w:r w:rsidRPr="0033109F">
        <w:t xml:space="preserve">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w:t>
      </w:r>
      <w:proofErr w:type="gramStart"/>
      <w:r w:rsidRPr="0033109F">
        <w:t>e.g.</w:t>
      </w:r>
      <w:proofErr w:type="gramEnd"/>
      <w:r w:rsidRPr="0033109F">
        <w:t xml:space="preserve"> confirming disease status, cell line identity, or the success of perturbations)</w:t>
      </w:r>
    </w:p>
    <w:p w14:paraId="48C413FA" w14:textId="77777777" w:rsidR="003007B5" w:rsidRPr="0033109F" w:rsidRDefault="003007B5" w:rsidP="006A42F1">
      <w:pPr>
        <w:numPr>
          <w:ilvl w:val="0"/>
          <w:numId w:val="1"/>
        </w:numPr>
      </w:pPr>
      <w:r w:rsidRPr="0033109F">
        <w:t xml:space="preserve">general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0AA30EA2" w:rsidR="00C658AC" w:rsidRPr="0033109F" w:rsidRDefault="00F3623E" w:rsidP="006A42F1">
      <w:pPr>
        <w:numPr>
          <w:ilvl w:val="0"/>
          <w:numId w:val="1"/>
        </w:numPr>
      </w:pPr>
      <w:r w:rsidRPr="0033109F">
        <w:t>s</w:t>
      </w:r>
      <w:r w:rsidR="009769DE">
        <w:t xml:space="preserve">tatistical hypothesis testing </w:t>
      </w:r>
    </w:p>
    <w:p w14:paraId="725FF263" w14:textId="51EB4042" w:rsidR="006A42F1" w:rsidRPr="009769DE" w:rsidRDefault="00F3623E" w:rsidP="00AB0A77">
      <w:pPr>
        <w:numPr>
          <w:ilvl w:val="0"/>
          <w:numId w:val="1"/>
        </w:numPr>
        <w:rPr>
          <w:b/>
        </w:rPr>
      </w:pPr>
      <w:r w:rsidRPr="0033109F">
        <w:t>e</w:t>
      </w:r>
      <w:r w:rsidR="00C658AC" w:rsidRPr="0033109F">
        <w:t xml:space="preserve">xploratory computational analyses </w:t>
      </w:r>
    </w:p>
    <w:p w14:paraId="490D1066" w14:textId="77777777" w:rsidR="009769DE" w:rsidRPr="009769DE" w:rsidRDefault="009769DE" w:rsidP="009769DE">
      <w:pPr>
        <w:ind w:left="720"/>
        <w:rPr>
          <w:b/>
        </w:rPr>
      </w:pPr>
    </w:p>
    <w:p w14:paraId="65E2A51E" w14:textId="629A0C2A" w:rsidR="00C658AC" w:rsidRDefault="004E0C09" w:rsidP="006A42F1">
      <w:pPr>
        <w:pStyle w:val="Heading3"/>
        <w:spacing w:before="0" w:after="0"/>
      </w:pPr>
      <w:r>
        <w:t>Usage Notes</w:t>
      </w:r>
    </w:p>
    <w:p w14:paraId="50EF830E" w14:textId="0F83A354" w:rsidR="004E0C09" w:rsidRPr="004E0C09" w:rsidRDefault="004E0C09" w:rsidP="004E0C09">
      <w:r>
        <w:rPr>
          <w:i/>
        </w:rPr>
        <w:t>This section is optional</w:t>
      </w:r>
    </w:p>
    <w:p w14:paraId="01733060" w14:textId="09F374E3" w:rsidR="00A50262" w:rsidRDefault="00A50262" w:rsidP="006A42F1">
      <w:pPr>
        <w:spacing w:before="120"/>
      </w:pPr>
      <w:r w:rsidRPr="00A50262">
        <w:t xml:space="preserve">The Usage Notes </w:t>
      </w:r>
      <w:r w:rsidR="009769DE">
        <w:t>can</w:t>
      </w:r>
      <w:r w:rsidRPr="00A50262">
        <w:t xml:space="preserve"> contain brief instructions to assist other researchers with reuse of the data. This may include discussion of software packages that are suitable for analysing the assay data files, suggested downstream processing steps (</w:t>
      </w:r>
      <w:proofErr w:type="gramStart"/>
      <w:r w:rsidRPr="00A50262">
        <w:t>e.g.</w:t>
      </w:r>
      <w:proofErr w:type="gramEnd"/>
      <w:r w:rsidRPr="00A50262">
        <w:t xml:space="preserve"> normalization, etc.), or tips for integrating or comparing the data records with other datasets. Authors are encouraged to provide code, programs or data-processing workflows if they may help others understand or use the data. Please see our </w:t>
      </w:r>
      <w:hyperlink r:id="rId9" w:anchor="code-avail" w:history="1">
        <w:r w:rsidRPr="00A50262">
          <w:rPr>
            <w:rStyle w:val="Hyperlink"/>
          </w:rPr>
          <w:t>code availability policy</w:t>
        </w:r>
      </w:hyperlink>
      <w:r w:rsidRPr="00A50262">
        <w:t xml:space="preserve"> for advice on supplying custom code alongside Data Descriptor manuscripts.</w:t>
      </w:r>
    </w:p>
    <w:p w14:paraId="18B1BE66" w14:textId="798538B7" w:rsidR="00DD2C29" w:rsidRDefault="00200EAE" w:rsidP="006A42F1">
      <w:pPr>
        <w:spacing w:before="120"/>
      </w:pPr>
      <w:r w:rsidRPr="0033109F">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FFBEEE3" w14:textId="683831A5" w:rsidR="00DD2C29" w:rsidRPr="00B60457" w:rsidRDefault="00994267" w:rsidP="00DD2C29">
      <w:pPr>
        <w:pStyle w:val="Heading3"/>
      </w:pPr>
      <w:r>
        <w:lastRenderedPageBreak/>
        <w:t>Code A</w:t>
      </w:r>
      <w:r w:rsidR="00DD2C29" w:rsidRPr="00B60457">
        <w:t>vailability</w:t>
      </w:r>
    </w:p>
    <w:p w14:paraId="16F3BF3B" w14:textId="06DDB780" w:rsidR="00DD2C29" w:rsidRDefault="00DD2C29" w:rsidP="006A42F1">
      <w:pPr>
        <w:spacing w:before="120"/>
      </w:pP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r w:rsidRPr="0033109F">
        <w:t>Acknowledgements</w:t>
      </w:r>
    </w:p>
    <w:p w14:paraId="32B1A633" w14:textId="77777777" w:rsidR="00467ECA" w:rsidRDefault="00467ECA" w:rsidP="006A42F1">
      <w:r w:rsidRPr="0033109F">
        <w:t>T</w:t>
      </w:r>
      <w:r w:rsidR="00281EFD">
        <w:t>he Acknowledgements should contain t</w:t>
      </w:r>
      <w:r w:rsidRPr="0033109F">
        <w:t>ext acknowledging non-author contributors. Acknowledgements should be brief, and should not include thanks to</w:t>
      </w:r>
      <w:r w:rsidR="006D2C30" w:rsidRPr="0033109F">
        <w:t xml:space="preserve"> anonymous referees and editors</w:t>
      </w:r>
      <w:r w:rsidRPr="0033109F">
        <w:t xml:space="preserve"> or effusive comments. Grant or contribution numbers may be acknowledged.</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197D0BAB" w14:textId="77777777" w:rsidR="003A5F03" w:rsidRPr="0033109F" w:rsidRDefault="00281EFD" w:rsidP="006A42F1">
      <w:r>
        <w:t xml:space="preserve">Each author’s contribution to the work should be described briefly, on a separate line, in the Author Contributions section. </w:t>
      </w:r>
    </w:p>
    <w:p w14:paraId="27350BDF" w14:textId="77777777" w:rsidR="006C2EB6" w:rsidRPr="0033109F" w:rsidRDefault="006C2EB6" w:rsidP="006A42F1"/>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DB6AC70" w14:textId="0AC439A0" w:rsidR="00467ECA" w:rsidRDefault="00467ECA" w:rsidP="006A42F1">
      <w:pPr>
        <w:pStyle w:val="NormalWeb"/>
        <w:spacing w:before="0" w:beforeAutospacing="0" w:after="0" w:afterAutospacing="0"/>
      </w:pPr>
      <w:r w:rsidRPr="0033109F">
        <w:t xml:space="preserve">A competing </w:t>
      </w:r>
      <w:proofErr w:type="gramStart"/>
      <w:r w:rsidRPr="0033109F">
        <w:t>interests</w:t>
      </w:r>
      <w:proofErr w:type="gramEnd"/>
      <w:r w:rsidRPr="0033109F">
        <w:t xml:space="preserve"> statement is required for all papers </w:t>
      </w:r>
      <w:r w:rsidR="00281EFD">
        <w:t xml:space="preserve">accepted by and </w:t>
      </w:r>
      <w:r w:rsidRPr="0033109F">
        <w:t xml:space="preserve">published in </w:t>
      </w:r>
      <w:r w:rsidRPr="0033109F">
        <w:rPr>
          <w:i/>
        </w:rPr>
        <w:t>Scientific Data</w:t>
      </w:r>
      <w:r w:rsidRPr="0033109F">
        <w:t xml:space="preserve">. If there is no conflict of interest, a statement declaring this </w:t>
      </w:r>
      <w:r w:rsidR="00281EFD">
        <w:t>must</w:t>
      </w:r>
      <w:r w:rsidR="00281EFD" w:rsidRPr="0033109F">
        <w:t xml:space="preserve"> </w:t>
      </w:r>
      <w:r w:rsidRPr="0033109F">
        <w:t>still be included in the manuscript.</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t>Figures</w:t>
      </w:r>
    </w:p>
    <w:p w14:paraId="3F53C38E" w14:textId="105B368C" w:rsidR="004E0C09" w:rsidRDefault="004E0C09" w:rsidP="004E0C09">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0B81E64C" w14:textId="77777777" w:rsidR="004E0C09" w:rsidRDefault="004E0C09" w:rsidP="004E0C09"/>
    <w:p w14:paraId="116C9E92" w14:textId="0ED79F80" w:rsidR="004E0C09" w:rsidRDefault="004E0C09" w:rsidP="004E0C09">
      <w:r>
        <w:t>For initial submissions, authors may choose to supply a single PDF with embedded figures.</w:t>
      </w:r>
      <w:r w:rsidR="009769DE">
        <w:t xml:space="preserve"> You will later be asked for separate files closer to publication.</w:t>
      </w:r>
    </w:p>
    <w:p w14:paraId="0F0BF9EB" w14:textId="77777777" w:rsidR="004E0C09" w:rsidRDefault="004E0C09" w:rsidP="004E0C09"/>
    <w:p w14:paraId="409D8445" w14:textId="597F6CA9" w:rsidR="006A42F1" w:rsidRDefault="004E0C09" w:rsidP="004E0C09">
      <w:r>
        <w:t>Authors are encouraged to consider creating a figure that outlines the experimental workflow(s) used to generate and analyse the data output(s).</w:t>
      </w:r>
    </w:p>
    <w:p w14:paraId="08786365" w14:textId="77777777" w:rsidR="004E0C09" w:rsidRPr="0033109F" w:rsidRDefault="004E0C09" w:rsidP="004E0C09"/>
    <w:p w14:paraId="75E815D8" w14:textId="55BD0ED9" w:rsidR="00C658AC" w:rsidRPr="0033109F" w:rsidRDefault="004E0C09" w:rsidP="006A42F1">
      <w:pPr>
        <w:pStyle w:val="Heading3"/>
        <w:spacing w:before="0" w:after="0"/>
      </w:pPr>
      <w:r>
        <w:t>Figure Legends</w:t>
      </w:r>
    </w:p>
    <w:p w14:paraId="639AE3F2" w14:textId="29A0A67D" w:rsidR="0034453F" w:rsidRDefault="0034453F" w:rsidP="006A42F1">
      <w:pPr>
        <w:pStyle w:val="Heading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w:t>
      </w:r>
      <w:r w:rsidR="009769DE">
        <w:rPr>
          <w:rFonts w:ascii="Calibri" w:hAnsi="Calibri" w:cs="Times New Roman"/>
          <w:b w:val="0"/>
          <w:bCs w:val="0"/>
          <w:sz w:val="22"/>
          <w:szCs w:val="22"/>
        </w:rPr>
        <w:t>t description of what is shown</w:t>
      </w:r>
      <w:r w:rsidRPr="0033109F">
        <w:rPr>
          <w:rFonts w:ascii="Calibri" w:hAnsi="Calibri" w:cs="Times New Roman"/>
          <w:b w:val="0"/>
          <w:bCs w:val="0"/>
          <w:sz w:val="22"/>
          <w:szCs w:val="22"/>
        </w:rPr>
        <w:t>.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w:t>
      </w:r>
      <w:r w:rsidR="009769DE">
        <w:rPr>
          <w:rFonts w:ascii="Calibri" w:hAnsi="Calibri" w:cs="Times New Roman"/>
          <w:b w:val="0"/>
          <w:bCs w:val="0"/>
          <w:sz w:val="22"/>
          <w:szCs w:val="22"/>
        </w:rPr>
        <w:t>should ideally be</w:t>
      </w:r>
      <w:r w:rsidRPr="0033109F">
        <w:rPr>
          <w:rFonts w:ascii="Calibri" w:hAnsi="Calibri" w:cs="Times New Roman"/>
          <w:b w:val="0"/>
          <w:bCs w:val="0"/>
          <w:sz w:val="22"/>
          <w:szCs w:val="22"/>
        </w:rPr>
        <w:t xml:space="preserve">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6A5238">
        <w:rPr>
          <w:rFonts w:ascii="Calibri" w:hAnsi="Calibri" w:cs="Times New Roman"/>
          <w:b w:val="0"/>
          <w:bCs w:val="0"/>
          <w:sz w:val="22"/>
          <w:szCs w:val="22"/>
        </w:rPr>
        <w:t>specific figure panels</w:t>
      </w:r>
      <w:r w:rsidR="00C5058C" w:rsidRPr="003674CB">
        <w:rPr>
          <w:rFonts w:ascii="Calibri" w:hAnsi="Calibri" w:cs="Times New Roman"/>
          <w:b w:val="0"/>
          <w:bCs w:val="0"/>
          <w:sz w:val="22"/>
          <w:szCs w:val="22"/>
        </w:rPr>
        <w:t>,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Heading3"/>
        <w:spacing w:before="0" w:after="0"/>
      </w:pPr>
      <w:r w:rsidRPr="0033109F">
        <w:t>Tables</w:t>
      </w:r>
    </w:p>
    <w:p w14:paraId="0E06674A" w14:textId="2D38F51C" w:rsidR="008C064C" w:rsidRDefault="008C064C" w:rsidP="008C064C">
      <w:r>
        <w:t>Tables in the manuscript should generally not be used to present primary data (</w:t>
      </w:r>
      <w:proofErr w:type="gramStart"/>
      <w:r>
        <w:t>i.e.</w:t>
      </w:r>
      <w:proofErr w:type="gramEnd"/>
      <w:r>
        <w:t xml:space="preserve"> measurements). Tables containing primary data should be submitted to an appropriate data repository.</w:t>
      </w:r>
    </w:p>
    <w:p w14:paraId="76C44CA7" w14:textId="77777777" w:rsidR="008C064C" w:rsidRDefault="008C064C" w:rsidP="008C064C"/>
    <w:p w14:paraId="14DDB842" w14:textId="49429650" w:rsidR="008144EA" w:rsidRDefault="008C064C" w:rsidP="008C064C">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EBDCE06" w14:textId="77777777" w:rsidR="005D0A2A" w:rsidRDefault="005D0A2A" w:rsidP="008C064C"/>
    <w:p w14:paraId="10BE7CBE" w14:textId="6D57BC88" w:rsidR="008C064C" w:rsidRDefault="009769DE" w:rsidP="008C064C">
      <w:r w:rsidRPr="009769DE">
        <w:lastRenderedPageBreak/>
        <w:t xml:space="preserve">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w:t>
      </w:r>
      <w:proofErr w:type="gramStart"/>
      <w:r w:rsidRPr="009769DE">
        <w:t>e.g.</w:t>
      </w:r>
      <w:proofErr w:type="gramEnd"/>
      <w:r w:rsidRPr="009769DE">
        <w:t xml:space="preserve">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w:t>
      </w:r>
      <w:r>
        <w:t>ur repository-deposited dataset, as highlighted above.</w:t>
      </w:r>
    </w:p>
    <w:p w14:paraId="59E8AA16" w14:textId="77777777" w:rsidR="009769DE" w:rsidRPr="0033109F" w:rsidRDefault="009769DE" w:rsidP="008C064C"/>
    <w:p w14:paraId="72701CD3" w14:textId="77777777" w:rsidR="00C658AC" w:rsidRPr="0033109F" w:rsidRDefault="00C658AC" w:rsidP="006A42F1">
      <w:pPr>
        <w:pStyle w:val="Heading3"/>
        <w:spacing w:before="0" w:after="0"/>
      </w:pPr>
      <w:r w:rsidRPr="0033109F">
        <w:t>References</w:t>
      </w:r>
    </w:p>
    <w:p w14:paraId="520EBECA" w14:textId="6D531212" w:rsidR="006F5237" w:rsidRDefault="00C658AC" w:rsidP="006A42F1">
      <w:r w:rsidRPr="0033109F">
        <w:t>Bibliographic information for any works cited in the above sections</w:t>
      </w:r>
      <w:r w:rsidR="00663142">
        <w:t xml:space="preserve">, using the standard </w:t>
      </w:r>
      <w:r w:rsidR="00663142">
        <w:rPr>
          <w:rStyle w:val="Emphasis"/>
        </w:rPr>
        <w:t>Nature</w:t>
      </w:r>
      <w:r w:rsidR="00663142">
        <w:t xml:space="preserve"> referencing style.</w:t>
      </w:r>
    </w:p>
    <w:p w14:paraId="1ABA3A34" w14:textId="77777777" w:rsidR="006A42F1" w:rsidRPr="0033109F" w:rsidRDefault="006A42F1" w:rsidP="006A42F1"/>
    <w:p w14:paraId="5E45B16E" w14:textId="4975EBB2" w:rsidR="00D04A0E" w:rsidRPr="005D0A2A" w:rsidRDefault="005E32B5" w:rsidP="005D0A2A">
      <w:pPr>
        <w:pStyle w:val="NormalWeb"/>
        <w:shd w:val="clear" w:color="auto" w:fill="FFFFFF"/>
        <w:spacing w:before="0" w:beforeAutospacing="0" w:after="0" w:afterAutospacing="0"/>
        <w:rPr>
          <w:rFonts w:asciiTheme="minorHAnsi" w:hAnsiTheme="minorHAnsi" w:cs="Times"/>
          <w:color w:val="222222"/>
          <w:spacing w:val="3"/>
          <w:szCs w:val="26"/>
        </w:rPr>
      </w:pPr>
      <w:r w:rsidRPr="005E32B5">
        <w:rPr>
          <w:rFonts w:asciiTheme="minorHAnsi" w:hAnsiTheme="minorHAnsi" w:cs="Times"/>
          <w:color w:val="222222"/>
          <w:spacing w:val="3"/>
          <w:szCs w:val="26"/>
        </w:rPr>
        <w:t>In line with emerging </w:t>
      </w:r>
      <w:hyperlink r:id="rId10" w:history="1">
        <w:r w:rsidRPr="005E32B5">
          <w:rPr>
            <w:rStyle w:val="Hyperlink"/>
            <w:rFonts w:asciiTheme="minorHAnsi" w:hAnsiTheme="minorHAnsi" w:cs="Times"/>
            <w:color w:val="006699"/>
            <w:spacing w:val="3"/>
            <w:szCs w:val="26"/>
          </w:rPr>
          <w:t>industry-wide standards for data citation</w:t>
        </w:r>
      </w:hyperlink>
      <w:r w:rsidRPr="005E32B5">
        <w:rPr>
          <w:rFonts w:asciiTheme="minorHAnsi" w:hAnsiTheme="minorHAnsi" w:cs="Times"/>
          <w:color w:val="222222"/>
          <w:spacing w:val="3"/>
          <w:szCs w:val="26"/>
        </w:rPr>
        <w:t>, references to all datasets described or used in the manuscript should be cited in the text with a superscript number and listed in the ‘References’ section in the same manner as a conventional literature reference.</w:t>
      </w:r>
      <w:r w:rsidR="005D0A2A">
        <w:rPr>
          <w:rFonts w:asciiTheme="minorHAnsi" w:hAnsiTheme="minorHAnsi" w:cs="Times"/>
          <w:color w:val="222222"/>
          <w:spacing w:val="3"/>
          <w:szCs w:val="26"/>
        </w:rPr>
        <w:t xml:space="preserve"> See ‘Citing Data’ below for further details.</w:t>
      </w:r>
    </w:p>
    <w:p w14:paraId="6ADA7643" w14:textId="77777777" w:rsidR="009C53AA" w:rsidRPr="0033109F" w:rsidRDefault="009C53AA" w:rsidP="006A42F1">
      <w:pPr>
        <w:pStyle w:val="Heading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5EBD4A56" w:rsidR="009C53AA" w:rsidRPr="0033109F" w:rsidRDefault="009C53AA" w:rsidP="006A42F1">
      <w:pPr>
        <w:rPr>
          <w:bCs/>
        </w:rPr>
      </w:pPr>
      <w:r w:rsidRPr="0033109F">
        <w:rPr>
          <w:rStyle w:val="Strong"/>
          <w:b w:val="0"/>
        </w:rPr>
        <w:t>The Word document may reference Figures (</w:t>
      </w:r>
      <w:proofErr w:type="gramStart"/>
      <w:r w:rsidRPr="0033109F">
        <w:rPr>
          <w:rStyle w:val="Strong"/>
          <w:b w:val="0"/>
        </w:rPr>
        <w:t>e.g.</w:t>
      </w:r>
      <w:proofErr w:type="gramEnd"/>
      <w:r w:rsidRPr="0033109F">
        <w:rPr>
          <w:rStyle w:val="Strong"/>
          <w:b w:val="0"/>
        </w:rPr>
        <w:t xml:space="preserve"> Fig. 1), Tables </w:t>
      </w:r>
      <w:r w:rsidR="00503E57">
        <w:rPr>
          <w:rStyle w:val="Strong"/>
          <w:b w:val="0"/>
        </w:rPr>
        <w:t>(</w:t>
      </w:r>
      <w:r w:rsidRPr="0033109F">
        <w:rPr>
          <w:rStyle w:val="Strong"/>
          <w:b w:val="0"/>
        </w:rPr>
        <w:t>e.g. Table 1),</w:t>
      </w:r>
      <w:r w:rsidR="005D0A2A">
        <w:rPr>
          <w:rStyle w:val="Strong"/>
          <w:b w:val="0"/>
        </w:rPr>
        <w:t xml:space="preserve"> </w:t>
      </w:r>
      <w:r w:rsidRPr="0033109F">
        <w:rPr>
          <w:rStyle w:val="Strong"/>
          <w:b w:val="0"/>
        </w:rPr>
        <w:t xml:space="preserve">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 xml:space="preserve">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w:t>
      </w:r>
      <w:proofErr w:type="gramStart"/>
      <w:r>
        <w:t>full page</w:t>
      </w:r>
      <w:proofErr w:type="gramEnd"/>
      <w:r>
        <w:t xml:space="preserv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rsidP="006C4B68">
      <w:pPr>
        <w:pStyle w:val="NormalWeb"/>
        <w:numPr>
          <w:ilvl w:val="0"/>
          <w:numId w:val="47"/>
        </w:numPr>
        <w:spacing w:before="0" w:beforeAutospacing="0"/>
        <w:jc w:val="left"/>
      </w:pPr>
      <w:r>
        <w:t xml:space="preserve">Schott, D. H., Collins, R. N. &amp; </w:t>
      </w:r>
      <w:proofErr w:type="spellStart"/>
      <w:r>
        <w:t>Bretscher</w:t>
      </w:r>
      <w:proofErr w:type="spellEnd"/>
      <w:r>
        <w:t xml:space="preserve">,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6C4B68">
      <w:pPr>
        <w:pStyle w:val="NormalWeb"/>
        <w:numPr>
          <w:ilvl w:val="0"/>
          <w:numId w:val="47"/>
        </w:numPr>
        <w:spacing w:before="0" w:beforeAutospacing="0"/>
        <w:jc w:val="left"/>
      </w:pPr>
      <w:r>
        <w:t xml:space="preserve">Hogan, B. </w:t>
      </w:r>
      <w:r w:rsidRPr="0000442D">
        <w:rPr>
          <w:i/>
        </w:rPr>
        <w:t xml:space="preserve">Manipulating </w:t>
      </w:r>
      <w:proofErr w:type="gramStart"/>
      <w:r w:rsidRPr="0000442D">
        <w:rPr>
          <w:i/>
        </w:rPr>
        <w:t>The</w:t>
      </w:r>
      <w:proofErr w:type="gramEnd"/>
      <w:r w:rsidRPr="0000442D">
        <w:rPr>
          <w:i/>
        </w:rPr>
        <w:t xml:space="preserve"> Mouse Embryo: A Laboratory Manual</w:t>
      </w:r>
      <w:r>
        <w:t xml:space="preserve"> 2nd </w:t>
      </w:r>
      <w:proofErr w:type="spellStart"/>
      <w:r>
        <w:t>edn</w:t>
      </w:r>
      <w:proofErr w:type="spellEnd"/>
      <w:r>
        <w:t xml:space="preserve"> (Cold Spring </w:t>
      </w:r>
      <w:proofErr w:type="spellStart"/>
      <w:r>
        <w:t>Harbor</w:t>
      </w:r>
      <w:proofErr w:type="spellEnd"/>
      <w:r>
        <w:t xml:space="preserve">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rsidP="006C4B68">
      <w:pPr>
        <w:pStyle w:val="NormalWeb"/>
        <w:numPr>
          <w:ilvl w:val="0"/>
          <w:numId w:val="47"/>
        </w:numPr>
        <w:spacing w:before="0" w:beforeAutospacing="0"/>
        <w:jc w:val="left"/>
      </w:pPr>
      <w:proofErr w:type="spellStart"/>
      <w:r>
        <w:t>Babichev</w:t>
      </w:r>
      <w:proofErr w:type="spellEnd"/>
      <w:r>
        <w:t xml:space="preserve">, S. A., </w:t>
      </w:r>
      <w:proofErr w:type="spellStart"/>
      <w:r>
        <w:t>Ries</w:t>
      </w:r>
      <w:proofErr w:type="spellEnd"/>
      <w:r>
        <w:t xml:space="preserve">,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6C4B68">
      <w:pPr>
        <w:pStyle w:val="NormalWeb"/>
        <w:numPr>
          <w:ilvl w:val="0"/>
          <w:numId w:val="47"/>
        </w:numPr>
        <w:spacing w:before="0" w:beforeAutospacing="0"/>
        <w:jc w:val="left"/>
      </w:pPr>
      <w:proofErr w:type="spellStart"/>
      <w:r>
        <w:t>Gallotti</w:t>
      </w:r>
      <w:proofErr w:type="spellEnd"/>
      <w:r>
        <w:t xml:space="preserve">, R. &amp; </w:t>
      </w:r>
      <w:proofErr w:type="spellStart"/>
      <w:r>
        <w:t>Barthélemy</w:t>
      </w:r>
      <w:proofErr w:type="spellEnd"/>
      <w:r>
        <w:t xml:space="preserve">,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6C4B68">
      <w:pPr>
        <w:pStyle w:val="NormalWeb"/>
        <w:numPr>
          <w:ilvl w:val="0"/>
          <w:numId w:val="47"/>
        </w:numPr>
        <w:spacing w:before="0" w:beforeAutospacing="0" w:after="0" w:afterAutospacing="0"/>
        <w:jc w:val="left"/>
      </w:pPr>
      <w:proofErr w:type="spellStart"/>
      <w:r>
        <w:t>Manaster</w:t>
      </w:r>
      <w:proofErr w:type="spellEnd"/>
      <w:r>
        <w:t xml:space="preserve">,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lastRenderedPageBreak/>
        <w:t xml:space="preserve">Technical or government </w:t>
      </w:r>
      <w:r w:rsidRPr="006C4B68">
        <w:rPr>
          <w:b/>
        </w:rPr>
        <w:t>report:</w:t>
      </w:r>
    </w:p>
    <w:p w14:paraId="31ABB425" w14:textId="782673E8" w:rsidR="00640A40" w:rsidRPr="00640A40" w:rsidRDefault="00640A40" w:rsidP="006C4B68">
      <w:pPr>
        <w:pStyle w:val="NormalWeb"/>
        <w:numPr>
          <w:ilvl w:val="0"/>
          <w:numId w:val="47"/>
        </w:numPr>
        <w:spacing w:before="0" w:beforeAutospacing="0" w:after="0" w:afterAutospacing="0"/>
        <w:jc w:val="left"/>
      </w:pPr>
      <w:proofErr w:type="spellStart"/>
      <w:r>
        <w:t>Akutsu</w:t>
      </w:r>
      <w:proofErr w:type="spellEnd"/>
      <w:r>
        <w:t xml:space="preserve">,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11"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w:t>
      </w:r>
      <w:proofErr w:type="gramStart"/>
      <w:r w:rsidRPr="005D0A2A">
        <w:rPr>
          <w:rFonts w:asciiTheme="minorHAnsi" w:hAnsiTheme="minorHAnsi" w:cs="Times"/>
          <w:color w:val="222222"/>
          <w:spacing w:val="3"/>
        </w:rPr>
        <w:t>e.g.</w:t>
      </w:r>
      <w:proofErr w:type="gram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w:t>
      </w:r>
      <w:proofErr w:type="gramStart"/>
      <w:r w:rsidRPr="005D0A2A">
        <w:rPr>
          <w:rFonts w:asciiTheme="minorHAnsi" w:hAnsiTheme="minorHAnsi" w:cs="Times"/>
          <w:color w:val="222222"/>
          <w:spacing w:val="3"/>
        </w:rPr>
        <w:t>e.g.</w:t>
      </w:r>
      <w:proofErr w:type="gramEnd"/>
      <w:r w:rsidRPr="005D0A2A">
        <w:rPr>
          <w:rFonts w:asciiTheme="minorHAnsi" w:hAnsiTheme="minorHAnsi" w:cs="Times"/>
          <w:color w:val="222222"/>
          <w:spacing w:val="3"/>
        </w:rPr>
        <w:t xml:space="preserve"> SRA or GEO) an </w:t>
      </w:r>
      <w:hyperlink r:id="rId12"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13"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14"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w:t>
      </w:r>
      <w:proofErr w:type="spellStart"/>
      <w:r w:rsidRPr="005D0A2A">
        <w:rPr>
          <w:rFonts w:asciiTheme="minorHAnsi" w:hAnsiTheme="minorHAnsi" w:cs="Times"/>
          <w:color w:val="222222"/>
          <w:spacing w:val="3"/>
        </w:rPr>
        <w:t>Usie</w:t>
      </w:r>
      <w:proofErr w:type="spellEnd"/>
      <w:r w:rsidRPr="005D0A2A">
        <w:rPr>
          <w:rFonts w:asciiTheme="minorHAnsi" w:hAnsiTheme="minorHAnsi" w:cs="Times"/>
          <w:color w:val="222222"/>
          <w:spacing w:val="3"/>
        </w:rPr>
        <w:t xml:space="preserv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15"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rsidP="008051F3">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16"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2F3C4257"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17" w:history="1">
        <w:r w:rsidR="009769DE">
          <w:rPr>
            <w:rStyle w:val="Hyperlink"/>
            <w:rFonts w:cs="Calibri"/>
            <w:lang w:val="en-US" w:eastAsia="en-US"/>
          </w:rPr>
          <w:t>please see our policy on this</w:t>
        </w:r>
      </w:hyperlink>
      <w:r w:rsidR="00070888">
        <w:rPr>
          <w:rFonts w:cs="Calibri"/>
          <w:lang w:val="en-US" w:eastAsia="en-US"/>
        </w:rPr>
        <w:t xml:space="preserve">). </w:t>
      </w:r>
      <w:r>
        <w:rPr>
          <w:rFonts w:cs="Calibri"/>
          <w:lang w:val="en-US" w:eastAsia="en-US"/>
        </w:rPr>
        <w:t xml:space="preserve">Should a </w:t>
      </w:r>
      <w:r w:rsidR="009769DE">
        <w:rPr>
          <w:rFonts w:cs="Calibri"/>
          <w:lang w:val="en-US" w:eastAsia="en-US"/>
        </w:rPr>
        <w:t xml:space="preserve">subject </w:t>
      </w:r>
      <w:r>
        <w:rPr>
          <w:rFonts w:cs="Calibri"/>
          <w:lang w:val="en-US" w:eastAsia="en-US"/>
        </w:rPr>
        <w:t>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sidR="009769DE">
        <w:rPr>
          <w:rFonts w:cs="Calibri"/>
          <w:lang w:val="en-US" w:eastAsia="en-US"/>
        </w:rPr>
        <w:t xml:space="preserve">please use a </w:t>
      </w:r>
      <w:r w:rsidR="00640A40">
        <w:rPr>
          <w:rFonts w:cs="Calibri"/>
          <w:lang w:val="en-US" w:eastAsia="en-US"/>
        </w:rPr>
        <w:t xml:space="preserve"> </w:t>
      </w:r>
      <w:hyperlink r:id="rId18" w:anchor="general" w:history="1">
        <w:r w:rsidR="009769DE">
          <w:rPr>
            <w:rStyle w:val="Hyperlink"/>
            <w:rFonts w:cs="Calibri"/>
            <w:lang w:val="en-US" w:eastAsia="en-US"/>
          </w:rPr>
          <w:t>generalist repository</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F46674">
      <w:footerReference w:type="default" r:id="rId19"/>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8B6C7" w14:textId="77777777" w:rsidR="00CF5A2F" w:rsidRDefault="00CF5A2F" w:rsidP="007D356C">
      <w:r>
        <w:separator/>
      </w:r>
    </w:p>
  </w:endnote>
  <w:endnote w:type="continuationSeparator" w:id="0">
    <w:p w14:paraId="244E48DD" w14:textId="77777777" w:rsidR="00CF5A2F" w:rsidRDefault="00CF5A2F"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0DFEC" w14:textId="77777777" w:rsidR="00CF5A2F" w:rsidRDefault="00CF5A2F" w:rsidP="007D356C">
      <w:r>
        <w:separator/>
      </w:r>
    </w:p>
  </w:footnote>
  <w:footnote w:type="continuationSeparator" w:id="0">
    <w:p w14:paraId="6EA33DD7" w14:textId="77777777" w:rsidR="00CF5A2F" w:rsidRDefault="00CF5A2F"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AA40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F1743"/>
    <w:multiLevelType w:val="multilevel"/>
    <w:tmpl w:val="558E9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43752"/>
    <w:multiLevelType w:val="hybridMultilevel"/>
    <w:tmpl w:val="F160A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0291E"/>
    <w:multiLevelType w:val="hybridMultilevel"/>
    <w:tmpl w:val="A32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E290C"/>
    <w:multiLevelType w:val="multilevel"/>
    <w:tmpl w:val="FD5C40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84DE0"/>
    <w:multiLevelType w:val="multilevel"/>
    <w:tmpl w:val="89DC2A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E2458"/>
    <w:multiLevelType w:val="multilevel"/>
    <w:tmpl w:val="F3720E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C01E5"/>
    <w:multiLevelType w:val="multilevel"/>
    <w:tmpl w:val="B0A05E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61124"/>
    <w:multiLevelType w:val="multilevel"/>
    <w:tmpl w:val="72F8F5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B1D54"/>
    <w:multiLevelType w:val="multilevel"/>
    <w:tmpl w:val="C9EE67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8099E"/>
    <w:multiLevelType w:val="multilevel"/>
    <w:tmpl w:val="46EC4D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D437F"/>
    <w:multiLevelType w:val="multilevel"/>
    <w:tmpl w:val="5B508A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D2B5C"/>
    <w:multiLevelType w:val="multilevel"/>
    <w:tmpl w:val="5070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7280E"/>
    <w:multiLevelType w:val="multilevel"/>
    <w:tmpl w:val="B22CF6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BC5E58"/>
    <w:multiLevelType w:val="multilevel"/>
    <w:tmpl w:val="45680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33B36"/>
    <w:multiLevelType w:val="multilevel"/>
    <w:tmpl w:val="7458EE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B6361"/>
    <w:multiLevelType w:val="multilevel"/>
    <w:tmpl w:val="A7C6E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A6B23"/>
    <w:multiLevelType w:val="multilevel"/>
    <w:tmpl w:val="DBB8AE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A1F05"/>
    <w:multiLevelType w:val="multilevel"/>
    <w:tmpl w:val="84982F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30016"/>
    <w:multiLevelType w:val="multilevel"/>
    <w:tmpl w:val="E03287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D4825"/>
    <w:multiLevelType w:val="multilevel"/>
    <w:tmpl w:val="F3DCD9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B4BC3"/>
    <w:multiLevelType w:val="hybridMultilevel"/>
    <w:tmpl w:val="721C0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0E262F"/>
    <w:multiLevelType w:val="hybridMultilevel"/>
    <w:tmpl w:val="E7F89EE0"/>
    <w:lvl w:ilvl="0" w:tplc="31DE81CC">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871640"/>
    <w:multiLevelType w:val="multilevel"/>
    <w:tmpl w:val="743247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3E3C7A"/>
    <w:multiLevelType w:val="multilevel"/>
    <w:tmpl w:val="B2641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54921"/>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373387"/>
    <w:multiLevelType w:val="multilevel"/>
    <w:tmpl w:val="1C5EC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505B4A"/>
    <w:multiLevelType w:val="multilevel"/>
    <w:tmpl w:val="C2467E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332D7"/>
    <w:multiLevelType w:val="multilevel"/>
    <w:tmpl w:val="2280E9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8326E4"/>
    <w:multiLevelType w:val="multilevel"/>
    <w:tmpl w:val="56C431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6E16AA"/>
    <w:multiLevelType w:val="multilevel"/>
    <w:tmpl w:val="5BF064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952DB"/>
    <w:multiLevelType w:val="multilevel"/>
    <w:tmpl w:val="E6A2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9085E"/>
    <w:multiLevelType w:val="multilevel"/>
    <w:tmpl w:val="5E622C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1964FF"/>
    <w:multiLevelType w:val="multilevel"/>
    <w:tmpl w:val="C0BED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86F6A"/>
    <w:multiLevelType w:val="hybridMultilevel"/>
    <w:tmpl w:val="06309B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652D4503"/>
    <w:multiLevelType w:val="multilevel"/>
    <w:tmpl w:val="B12C78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449E4"/>
    <w:multiLevelType w:val="multilevel"/>
    <w:tmpl w:val="EF0C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D37472"/>
    <w:multiLevelType w:val="multilevel"/>
    <w:tmpl w:val="2C5ACA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4F5478"/>
    <w:multiLevelType w:val="multilevel"/>
    <w:tmpl w:val="6A245E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691C85"/>
    <w:multiLevelType w:val="multilevel"/>
    <w:tmpl w:val="BEC89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8D4379"/>
    <w:multiLevelType w:val="multilevel"/>
    <w:tmpl w:val="59688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861D9"/>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6A3154"/>
    <w:multiLevelType w:val="hybridMultilevel"/>
    <w:tmpl w:val="6414CC50"/>
    <w:lvl w:ilvl="0" w:tplc="BCF6A03A">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15:restartNumberingAfterBreak="0">
    <w:nsid w:val="7F232E52"/>
    <w:multiLevelType w:val="multilevel"/>
    <w:tmpl w:val="9B70AB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610B24"/>
    <w:multiLevelType w:val="multilevel"/>
    <w:tmpl w:val="17BCE3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5"/>
  </w:num>
  <w:num w:numId="3">
    <w:abstractNumId w:val="43"/>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9"/>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3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36"/>
    <w:lvlOverride w:ilvl="0">
      <w:lvl w:ilvl="0">
        <w:numFmt w:val="decimal"/>
        <w:lvlText w:val="%1."/>
        <w:lvlJc w:val="left"/>
      </w:lvl>
    </w:lvlOverride>
  </w:num>
  <w:num w:numId="14">
    <w:abstractNumId w:val="47"/>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46"/>
  </w:num>
  <w:num w:numId="20">
    <w:abstractNumId w:val="24"/>
  </w:num>
  <w:num w:numId="21">
    <w:abstractNumId w:val="40"/>
  </w:num>
  <w:num w:numId="22">
    <w:abstractNumId w:val="13"/>
    <w:lvlOverride w:ilvl="0">
      <w:lvl w:ilvl="0">
        <w:numFmt w:val="decimal"/>
        <w:lvlText w:val="%1."/>
        <w:lvlJc w:val="left"/>
      </w:lvl>
    </w:lvlOverride>
  </w:num>
  <w:num w:numId="23">
    <w:abstractNumId w:val="44"/>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37"/>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48"/>
    <w:lvlOverride w:ilvl="0">
      <w:lvl w:ilvl="0">
        <w:numFmt w:val="decimal"/>
        <w:lvlText w:val="%1."/>
        <w:lvlJc w:val="left"/>
      </w:lvl>
    </w:lvlOverride>
  </w:num>
  <w:num w:numId="29">
    <w:abstractNumId w:val="42"/>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21"/>
    <w:lvlOverride w:ilvl="0">
      <w:lvl w:ilvl="0">
        <w:numFmt w:val="decimal"/>
        <w:lvlText w:val="%1."/>
        <w:lvlJc w:val="left"/>
      </w:lvl>
    </w:lvlOverride>
  </w:num>
  <w:num w:numId="32">
    <w:abstractNumId w:val="31"/>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39"/>
    <w:lvlOverride w:ilvl="0">
      <w:lvl w:ilvl="0">
        <w:numFmt w:val="decimal"/>
        <w:lvlText w:val="%1."/>
        <w:lvlJc w:val="left"/>
      </w:lvl>
    </w:lvlOverride>
  </w:num>
  <w:num w:numId="37">
    <w:abstractNumId w:val="41"/>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8"/>
  </w:num>
  <w:num w:numId="41">
    <w:abstractNumId w:val="27"/>
  </w:num>
  <w:num w:numId="42">
    <w:abstractNumId w:val="45"/>
  </w:num>
  <w:num w:numId="43">
    <w:abstractNumId w:val="0"/>
  </w:num>
  <w:num w:numId="44">
    <w:abstractNumId w:val="3"/>
  </w:num>
  <w:num w:numId="45">
    <w:abstractNumId w:val="2"/>
  </w:num>
  <w:num w:numId="46">
    <w:abstractNumId w:val="23"/>
  </w:num>
  <w:num w:numId="47">
    <w:abstractNumId w:val="15"/>
  </w:num>
  <w:num w:numId="48">
    <w:abstractNumId w:val="6"/>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31FD2"/>
    <w:rsid w:val="00045D81"/>
    <w:rsid w:val="00070888"/>
    <w:rsid w:val="00076EE2"/>
    <w:rsid w:val="000A5234"/>
    <w:rsid w:val="000C0413"/>
    <w:rsid w:val="000C0591"/>
    <w:rsid w:val="000F3E48"/>
    <w:rsid w:val="00114EF9"/>
    <w:rsid w:val="001234F4"/>
    <w:rsid w:val="00137B87"/>
    <w:rsid w:val="00146539"/>
    <w:rsid w:val="00160DB8"/>
    <w:rsid w:val="001A0D8C"/>
    <w:rsid w:val="001A42FD"/>
    <w:rsid w:val="001B77CC"/>
    <w:rsid w:val="001C5C17"/>
    <w:rsid w:val="001E69D2"/>
    <w:rsid w:val="00200EAE"/>
    <w:rsid w:val="0022668B"/>
    <w:rsid w:val="00230020"/>
    <w:rsid w:val="00255BD9"/>
    <w:rsid w:val="00257227"/>
    <w:rsid w:val="00264AB3"/>
    <w:rsid w:val="00281EFD"/>
    <w:rsid w:val="00291E7C"/>
    <w:rsid w:val="002A7BB6"/>
    <w:rsid w:val="002C39B8"/>
    <w:rsid w:val="002C4A7E"/>
    <w:rsid w:val="002E2DD7"/>
    <w:rsid w:val="002E320D"/>
    <w:rsid w:val="002E329C"/>
    <w:rsid w:val="002E6BBE"/>
    <w:rsid w:val="003007B5"/>
    <w:rsid w:val="0033109F"/>
    <w:rsid w:val="0034453F"/>
    <w:rsid w:val="00351A29"/>
    <w:rsid w:val="00384E9C"/>
    <w:rsid w:val="00396F60"/>
    <w:rsid w:val="003A5F03"/>
    <w:rsid w:val="003B5322"/>
    <w:rsid w:val="003E0FDC"/>
    <w:rsid w:val="003F030F"/>
    <w:rsid w:val="003F6543"/>
    <w:rsid w:val="00422717"/>
    <w:rsid w:val="00425027"/>
    <w:rsid w:val="004356F6"/>
    <w:rsid w:val="00467ECA"/>
    <w:rsid w:val="00497DBF"/>
    <w:rsid w:val="004A5E4F"/>
    <w:rsid w:val="004A7BE6"/>
    <w:rsid w:val="004B5806"/>
    <w:rsid w:val="004C6203"/>
    <w:rsid w:val="004D20F9"/>
    <w:rsid w:val="004E0C09"/>
    <w:rsid w:val="004E101E"/>
    <w:rsid w:val="004E4087"/>
    <w:rsid w:val="00503E57"/>
    <w:rsid w:val="00517E04"/>
    <w:rsid w:val="005306ED"/>
    <w:rsid w:val="00552FEB"/>
    <w:rsid w:val="00564FDD"/>
    <w:rsid w:val="00566F9E"/>
    <w:rsid w:val="00584A60"/>
    <w:rsid w:val="005938A2"/>
    <w:rsid w:val="005B48DF"/>
    <w:rsid w:val="005D0A2A"/>
    <w:rsid w:val="005E04D0"/>
    <w:rsid w:val="005E32B5"/>
    <w:rsid w:val="006218C7"/>
    <w:rsid w:val="00636B41"/>
    <w:rsid w:val="00640A40"/>
    <w:rsid w:val="00663142"/>
    <w:rsid w:val="00676E0A"/>
    <w:rsid w:val="00696F35"/>
    <w:rsid w:val="006A42F1"/>
    <w:rsid w:val="006A5238"/>
    <w:rsid w:val="006B338E"/>
    <w:rsid w:val="006C2EB6"/>
    <w:rsid w:val="006C4B68"/>
    <w:rsid w:val="006C7254"/>
    <w:rsid w:val="006D2C30"/>
    <w:rsid w:val="006E6B46"/>
    <w:rsid w:val="006F5237"/>
    <w:rsid w:val="00706836"/>
    <w:rsid w:val="0072691E"/>
    <w:rsid w:val="00730A5D"/>
    <w:rsid w:val="00733785"/>
    <w:rsid w:val="00742A20"/>
    <w:rsid w:val="00761FF4"/>
    <w:rsid w:val="007646AB"/>
    <w:rsid w:val="0076544C"/>
    <w:rsid w:val="007879D9"/>
    <w:rsid w:val="007A423E"/>
    <w:rsid w:val="007C5057"/>
    <w:rsid w:val="007D356C"/>
    <w:rsid w:val="007F17E1"/>
    <w:rsid w:val="007F1AE9"/>
    <w:rsid w:val="007F29EB"/>
    <w:rsid w:val="008051F3"/>
    <w:rsid w:val="00805AB9"/>
    <w:rsid w:val="008144EA"/>
    <w:rsid w:val="00822B1F"/>
    <w:rsid w:val="00823018"/>
    <w:rsid w:val="008542B7"/>
    <w:rsid w:val="0085667F"/>
    <w:rsid w:val="008B68D8"/>
    <w:rsid w:val="008C064C"/>
    <w:rsid w:val="008E59C7"/>
    <w:rsid w:val="00921650"/>
    <w:rsid w:val="0092347A"/>
    <w:rsid w:val="00964B4B"/>
    <w:rsid w:val="009769DE"/>
    <w:rsid w:val="009808C6"/>
    <w:rsid w:val="00994267"/>
    <w:rsid w:val="00997EFF"/>
    <w:rsid w:val="009A47C1"/>
    <w:rsid w:val="009B1655"/>
    <w:rsid w:val="009C0966"/>
    <w:rsid w:val="009C53AA"/>
    <w:rsid w:val="009E2858"/>
    <w:rsid w:val="009E3366"/>
    <w:rsid w:val="00A00CD4"/>
    <w:rsid w:val="00A0273D"/>
    <w:rsid w:val="00A26D7B"/>
    <w:rsid w:val="00A3377F"/>
    <w:rsid w:val="00A339B8"/>
    <w:rsid w:val="00A45CF8"/>
    <w:rsid w:val="00A50262"/>
    <w:rsid w:val="00A6226A"/>
    <w:rsid w:val="00A77B0A"/>
    <w:rsid w:val="00AB27D6"/>
    <w:rsid w:val="00AE5804"/>
    <w:rsid w:val="00AE5982"/>
    <w:rsid w:val="00AE6687"/>
    <w:rsid w:val="00B1140D"/>
    <w:rsid w:val="00B2161C"/>
    <w:rsid w:val="00B336A8"/>
    <w:rsid w:val="00B36C9B"/>
    <w:rsid w:val="00B37882"/>
    <w:rsid w:val="00B558ED"/>
    <w:rsid w:val="00B60457"/>
    <w:rsid w:val="00B6277C"/>
    <w:rsid w:val="00B726F4"/>
    <w:rsid w:val="00B74693"/>
    <w:rsid w:val="00B95C2D"/>
    <w:rsid w:val="00BB1A66"/>
    <w:rsid w:val="00BB4E86"/>
    <w:rsid w:val="00BD07A9"/>
    <w:rsid w:val="00BE0389"/>
    <w:rsid w:val="00BE6FFC"/>
    <w:rsid w:val="00BF662B"/>
    <w:rsid w:val="00C00950"/>
    <w:rsid w:val="00C01764"/>
    <w:rsid w:val="00C124D9"/>
    <w:rsid w:val="00C23631"/>
    <w:rsid w:val="00C5058C"/>
    <w:rsid w:val="00C52D2E"/>
    <w:rsid w:val="00C551D4"/>
    <w:rsid w:val="00C658AC"/>
    <w:rsid w:val="00C7476B"/>
    <w:rsid w:val="00C90A60"/>
    <w:rsid w:val="00C91419"/>
    <w:rsid w:val="00CB5D65"/>
    <w:rsid w:val="00CC14DE"/>
    <w:rsid w:val="00CC487F"/>
    <w:rsid w:val="00CD12A1"/>
    <w:rsid w:val="00CE3CB3"/>
    <w:rsid w:val="00CE40D3"/>
    <w:rsid w:val="00CF5515"/>
    <w:rsid w:val="00CF5A2F"/>
    <w:rsid w:val="00D04A0E"/>
    <w:rsid w:val="00D160BE"/>
    <w:rsid w:val="00D1675F"/>
    <w:rsid w:val="00D35B3A"/>
    <w:rsid w:val="00D54F42"/>
    <w:rsid w:val="00D66597"/>
    <w:rsid w:val="00D81988"/>
    <w:rsid w:val="00DA3F84"/>
    <w:rsid w:val="00DC6CE7"/>
    <w:rsid w:val="00DD2C29"/>
    <w:rsid w:val="00DE4ADF"/>
    <w:rsid w:val="00DF602F"/>
    <w:rsid w:val="00E07AE3"/>
    <w:rsid w:val="00E2089F"/>
    <w:rsid w:val="00E255C0"/>
    <w:rsid w:val="00E35D7C"/>
    <w:rsid w:val="00E362DA"/>
    <w:rsid w:val="00E40B20"/>
    <w:rsid w:val="00E77DF8"/>
    <w:rsid w:val="00E87F40"/>
    <w:rsid w:val="00ED2F46"/>
    <w:rsid w:val="00EF1408"/>
    <w:rsid w:val="00F03454"/>
    <w:rsid w:val="00F1469F"/>
    <w:rsid w:val="00F16822"/>
    <w:rsid w:val="00F23B50"/>
    <w:rsid w:val="00F3623E"/>
    <w:rsid w:val="00F46674"/>
    <w:rsid w:val="00F95A11"/>
    <w:rsid w:val="00FB37DF"/>
    <w:rsid w:val="00FB7486"/>
    <w:rsid w:val="00FC18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ABA48FAF-B9F6-4B92-83F8-9057089D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sdata/publish/submission-guidelines" TargetMode="External"/><Relationship Id="rId13" Type="http://schemas.openxmlformats.org/officeDocument/2006/relationships/hyperlink" Target="https://doi.org/10.6084/m9.figshare.c.4064768.v3" TargetMode="External"/><Relationship Id="rId18" Type="http://schemas.openxmlformats.org/officeDocument/2006/relationships/hyperlink" Target="https://www.nature.com/sdata/policies/repositor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entifiers.org/" TargetMode="External"/><Relationship Id="rId17" Type="http://schemas.openxmlformats.org/officeDocument/2006/relationships/hyperlink" Target="http://www.nature.com/sdata/policies/repositories" TargetMode="External"/><Relationship Id="rId2" Type="http://schemas.openxmlformats.org/officeDocument/2006/relationships/numbering" Target="numbering.xml"/><Relationship Id="rId16" Type="http://schemas.openxmlformats.org/officeDocument/2006/relationships/hyperlink" Target="http://trace.ddbj.nig.ac.jp/DRASearch/submission?acc=DRA0048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data2018259" TargetMode="External"/><Relationship Id="rId5" Type="http://schemas.openxmlformats.org/officeDocument/2006/relationships/webSettings" Target="webSettings.xml"/><Relationship Id="rId15" Type="http://schemas.openxmlformats.org/officeDocument/2006/relationships/hyperlink" Target="http://identifiers.org/ncbi/insdc:PKMF00000000" TargetMode="External"/><Relationship Id="rId10" Type="http://schemas.openxmlformats.org/officeDocument/2006/relationships/hyperlink" Target="https://www.nature.com/articles/sdata201825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ature.com/sdata/policies/editorial-and-publishing-policies" TargetMode="External"/><Relationship Id="rId14" Type="http://schemas.openxmlformats.org/officeDocument/2006/relationships/hyperlink" Target="http://identifiers.org/ncbi/insdc.sra:SRP1216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15041</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Kaitlin Palmer</cp:lastModifiedBy>
  <cp:revision>2</cp:revision>
  <dcterms:created xsi:type="dcterms:W3CDTF">2024-01-22T17:07:00Z</dcterms:created>
  <dcterms:modified xsi:type="dcterms:W3CDTF">2024-01-22T17:07:00Z</dcterms:modified>
</cp:coreProperties>
</file>