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EDR</w:t>
      </w:r>
    </w:p>
    <w:p>
      <w:r>
        <w:t xml:space="preserve">This code estimates the Effective Detection Radius (EDR) for a C-POD under ideal situations. Here I assume that the maximum detection radius for a C-POD is 1km (www.chelonia.co.uk). First we start with a normal distirbution of 2000 animals (or acoustic sources) around a given sensor.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tiamte_ED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db0f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EDR</dc:title>
  <dc:creator/>
</cp:coreProperties>
</file>