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B811" w14:textId="77777777" w:rsidR="00FA4289" w:rsidRPr="00FA4289" w:rsidRDefault="00FA4289" w:rsidP="00FA4289">
      <w:pPr>
        <w:rPr>
          <w:b/>
          <w:bCs/>
          <w:sz w:val="32"/>
          <w:szCs w:val="32"/>
        </w:rPr>
      </w:pPr>
      <w:r w:rsidRPr="00FA4289">
        <w:rPr>
          <w:b/>
          <w:bCs/>
          <w:sz w:val="32"/>
          <w:szCs w:val="32"/>
        </w:rPr>
        <w:t>Stakeholders</w:t>
      </w:r>
    </w:p>
    <w:p w14:paraId="6C7AC21D" w14:textId="77777777" w:rsidR="00FA4289" w:rsidRDefault="00FA4289" w:rsidP="00FA4289">
      <w:r>
        <w:t>Stakeholders encompass hospital management, medical staff, administrative personnel, patients, IT support staff, and regulatory bodies. Continuous engagement with stakeholders will be vital to align the system's features and functionalities with their needs and regulatory requirements.</w:t>
      </w:r>
      <w:r>
        <w:br/>
      </w:r>
      <w:r>
        <w:br/>
      </w:r>
      <w:r w:rsidRPr="00FA4289">
        <w:rPr>
          <w:b/>
          <w:bCs/>
          <w:sz w:val="36"/>
          <w:szCs w:val="36"/>
        </w:rPr>
        <w:t>Software Requirements Specifications</w:t>
      </w:r>
    </w:p>
    <w:p w14:paraId="2B816E6A" w14:textId="77777777" w:rsidR="00FA4289" w:rsidRDefault="00FA4289" w:rsidP="00FA4289">
      <w:pPr>
        <w:rPr>
          <w:sz w:val="28"/>
          <w:szCs w:val="28"/>
        </w:rPr>
      </w:pPr>
    </w:p>
    <w:p w14:paraId="79227488" w14:textId="3E6B0A93" w:rsidR="00FA4289" w:rsidRDefault="00FA4289" w:rsidP="00FA4289">
      <w:pPr>
        <w:rPr>
          <w:b/>
          <w:bCs/>
          <w:sz w:val="36"/>
          <w:szCs w:val="36"/>
        </w:rPr>
      </w:pPr>
      <w:r>
        <w:rPr>
          <w:sz w:val="28"/>
          <w:szCs w:val="28"/>
        </w:rPr>
        <w:br/>
      </w:r>
      <w:r>
        <w:rPr>
          <w:sz w:val="28"/>
          <w:szCs w:val="28"/>
        </w:rPr>
        <w:br/>
      </w:r>
      <w:r w:rsidRPr="00FA4289">
        <w:rPr>
          <w:b/>
          <w:bCs/>
          <w:sz w:val="36"/>
          <w:szCs w:val="36"/>
        </w:rPr>
        <w:t>Non-Functional Requirements</w:t>
      </w:r>
    </w:p>
    <w:p w14:paraId="32BE17A5" w14:textId="1CBCBBA1" w:rsidR="00FA4289" w:rsidRDefault="00FA4289" w:rsidP="00FA4289">
      <w:pPr>
        <w:rPr>
          <w:b/>
          <w:bCs/>
          <w:sz w:val="36"/>
          <w:szCs w:val="36"/>
        </w:rPr>
      </w:pPr>
    </w:p>
    <w:p w14:paraId="0F76D1CE" w14:textId="77777777" w:rsidR="00FA4289" w:rsidRDefault="00FA4289" w:rsidP="00FA4289">
      <w:pPr>
        <w:rPr>
          <w:b/>
          <w:bCs/>
          <w:sz w:val="36"/>
          <w:szCs w:val="36"/>
        </w:rPr>
      </w:pPr>
    </w:p>
    <w:p w14:paraId="12323C22" w14:textId="77777777" w:rsidR="00FA4289" w:rsidRPr="00FA4289" w:rsidRDefault="00FA4289" w:rsidP="00FA4289">
      <w:pPr>
        <w:rPr>
          <w:b/>
          <w:bCs/>
          <w:sz w:val="32"/>
          <w:szCs w:val="32"/>
        </w:rPr>
      </w:pPr>
      <w:r w:rsidRPr="00FA4289">
        <w:rPr>
          <w:b/>
          <w:bCs/>
          <w:sz w:val="32"/>
          <w:szCs w:val="32"/>
        </w:rPr>
        <w:t>Data Requirements</w:t>
      </w:r>
    </w:p>
    <w:p w14:paraId="2C39AB3C" w14:textId="66F71A8F" w:rsidR="008C4E22" w:rsidRPr="00FA4289" w:rsidRDefault="008C4E22" w:rsidP="008C4E22">
      <w:pPr>
        <w:rPr>
          <w:sz w:val="28"/>
          <w:szCs w:val="28"/>
        </w:rPr>
      </w:pPr>
    </w:p>
    <w:p w14:paraId="61AD8E09" w14:textId="0CC5564A" w:rsidR="00FA4289" w:rsidRPr="00FA4289" w:rsidRDefault="00FA4289" w:rsidP="00FA4289">
      <w:pPr>
        <w:rPr>
          <w:sz w:val="28"/>
          <w:szCs w:val="28"/>
        </w:rPr>
      </w:pPr>
    </w:p>
    <w:sectPr w:rsidR="00FA4289" w:rsidRPr="00FA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89"/>
    <w:rsid w:val="008C4E22"/>
    <w:rsid w:val="00FA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2401"/>
  <w15:chartTrackingRefBased/>
  <w15:docId w15:val="{B10105A3-0D24-4760-B8EC-2CF2081D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60320">
      <w:bodyDiv w:val="1"/>
      <w:marLeft w:val="0"/>
      <w:marRight w:val="0"/>
      <w:marTop w:val="0"/>
      <w:marBottom w:val="0"/>
      <w:divBdr>
        <w:top w:val="none" w:sz="0" w:space="0" w:color="auto"/>
        <w:left w:val="none" w:sz="0" w:space="0" w:color="auto"/>
        <w:bottom w:val="none" w:sz="0" w:space="0" w:color="auto"/>
        <w:right w:val="none" w:sz="0" w:space="0" w:color="auto"/>
      </w:divBdr>
    </w:div>
    <w:div w:id="501704587">
      <w:bodyDiv w:val="1"/>
      <w:marLeft w:val="0"/>
      <w:marRight w:val="0"/>
      <w:marTop w:val="0"/>
      <w:marBottom w:val="0"/>
      <w:divBdr>
        <w:top w:val="none" w:sz="0" w:space="0" w:color="auto"/>
        <w:left w:val="none" w:sz="0" w:space="0" w:color="auto"/>
        <w:bottom w:val="none" w:sz="0" w:space="0" w:color="auto"/>
        <w:right w:val="none" w:sz="0" w:space="0" w:color="auto"/>
      </w:divBdr>
    </w:div>
    <w:div w:id="617833869">
      <w:bodyDiv w:val="1"/>
      <w:marLeft w:val="0"/>
      <w:marRight w:val="0"/>
      <w:marTop w:val="0"/>
      <w:marBottom w:val="0"/>
      <w:divBdr>
        <w:top w:val="none" w:sz="0" w:space="0" w:color="auto"/>
        <w:left w:val="none" w:sz="0" w:space="0" w:color="auto"/>
        <w:bottom w:val="none" w:sz="0" w:space="0" w:color="auto"/>
        <w:right w:val="none" w:sz="0" w:space="0" w:color="auto"/>
      </w:divBdr>
    </w:div>
    <w:div w:id="864950381">
      <w:bodyDiv w:val="1"/>
      <w:marLeft w:val="0"/>
      <w:marRight w:val="0"/>
      <w:marTop w:val="0"/>
      <w:marBottom w:val="0"/>
      <w:divBdr>
        <w:top w:val="none" w:sz="0" w:space="0" w:color="auto"/>
        <w:left w:val="none" w:sz="0" w:space="0" w:color="auto"/>
        <w:bottom w:val="none" w:sz="0" w:space="0" w:color="auto"/>
        <w:right w:val="none" w:sz="0" w:space="0" w:color="auto"/>
      </w:divBdr>
    </w:div>
    <w:div w:id="10109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JOHNWELL</dc:creator>
  <cp:keywords/>
  <dc:description/>
  <cp:lastModifiedBy>JOHNWELL</cp:lastModifiedBy>
  <cp:revision>2</cp:revision>
  <dcterms:created xsi:type="dcterms:W3CDTF">2024-03-12T12:24:00Z</dcterms:created>
  <dcterms:modified xsi:type="dcterms:W3CDTF">2024-03-12T12:31:00Z</dcterms:modified>
</cp:coreProperties>
</file>