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37CC0" w14:textId="77777777" w:rsidR="00F815A9" w:rsidRPr="00F815A9" w:rsidRDefault="00F815A9" w:rsidP="00F815A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Resumen</w:t>
      </w:r>
    </w:p>
    <w:p w14:paraId="5AE5B27B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La gestión de reservas en aplicaciones web es un componente esencial para muchos negocios modernos. Implementar un sistema robusto que permita crear, consultar, actualizar y eliminar citas requiere una estructura organizada y un manejo adecuado de posibles conflictos. En este contenido, exploraremos cómo desarrollar un sistema de reservas utilizando Prisma como ORM y siguiendo buenas prácticas de arquitectura de software.</w:t>
      </w:r>
    </w:p>
    <w:p w14:paraId="38FD05A1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¿Cómo estructurar un controlador de reservas eficiente?</w:t>
      </w:r>
    </w:p>
    <w:p w14:paraId="5DCDCF5F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El controlador de reservas es el componente que maneja las solicitudes HTTP relacionadas con las citas o reservaciones. Para mantener un código limpio y mantenible, es recomendable seguir un patrón consistente para cada operación CRUD (Create, </w:t>
      </w:r>
      <w:proofErr w:type="spellStart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Read</w:t>
      </w:r>
      <w:proofErr w:type="spellEnd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, Update, </w:t>
      </w:r>
      <w:proofErr w:type="spellStart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Delete</w:t>
      </w:r>
      <w:proofErr w:type="spellEnd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).</w:t>
      </w:r>
    </w:p>
    <w:p w14:paraId="3B996034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Un controlador bien estructurado debe:</w:t>
      </w:r>
    </w:p>
    <w:p w14:paraId="060C8BED" w14:textId="77777777" w:rsidR="00F815A9" w:rsidRPr="00F815A9" w:rsidRDefault="00F815A9" w:rsidP="00F815A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Recibir y validar los parámetros de la solicitud</w:t>
      </w:r>
    </w:p>
    <w:p w14:paraId="2A60BF31" w14:textId="77777777" w:rsidR="00F815A9" w:rsidRPr="00F815A9" w:rsidRDefault="00F815A9" w:rsidP="00F815A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Delegar la lógica de negocio a los servicios</w:t>
      </w:r>
    </w:p>
    <w:p w14:paraId="5C938833" w14:textId="77777777" w:rsidR="00F815A9" w:rsidRPr="00F815A9" w:rsidRDefault="00F815A9" w:rsidP="00F815A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Manejar adecuadamente los errores</w:t>
      </w:r>
    </w:p>
    <w:p w14:paraId="22DCFEB8" w14:textId="77777777" w:rsidR="00F815A9" w:rsidRPr="00F815A9" w:rsidRDefault="00F815A9" w:rsidP="00F815A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Retornar respuestas con códigos HTTP apropiados</w:t>
      </w:r>
    </w:p>
    <w:p w14:paraId="1324ABCB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Para la actualización de reservas, el controlador debería verificar la existencia del recurso antes de intentar modificarlo:</w:t>
      </w:r>
    </w:p>
    <w:p w14:paraId="00DF4126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exports.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updateReservation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async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req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, res) =&gt; {</w:t>
      </w:r>
    </w:p>
    <w:p w14:paraId="0FD2FD57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try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{</w:t>
      </w:r>
    </w:p>
    <w:p w14:paraId="2C4D9E5E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const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reservation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await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reservationService.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updateReservation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req.params.id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,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req.body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);</w:t>
      </w:r>
    </w:p>
    <w:p w14:paraId="38C13E20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proofErr w:type="spellStart"/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if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(!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reservation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 {</w:t>
      </w:r>
    </w:p>
    <w:p w14:paraId="687915C5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return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status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F815A9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404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).</w:t>
      </w:r>
      <w:proofErr w:type="spellStart"/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json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({ </w:t>
      </w:r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error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r w:rsidRPr="00F815A9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"Reserva no encontrada"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});</w:t>
      </w:r>
    </w:p>
    <w:p w14:paraId="08451B4F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}</w:t>
      </w:r>
    </w:p>
    <w:p w14:paraId="5E355906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return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status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F815A9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200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).</w:t>
      </w:r>
      <w:proofErr w:type="spellStart"/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json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reservation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);</w:t>
      </w:r>
    </w:p>
    <w:p w14:paraId="3FA52547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}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catch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(error) {</w:t>
      </w:r>
    </w:p>
    <w:p w14:paraId="3D93F66D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return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status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F815A9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400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).</w:t>
      </w:r>
      <w:proofErr w:type="spellStart"/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json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({ </w:t>
      </w:r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error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error.message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});</w:t>
      </w:r>
    </w:p>
    <w:p w14:paraId="70618112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}</w:t>
      </w:r>
    </w:p>
    <w:p w14:paraId="67A188B2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};</w:t>
      </w:r>
    </w:p>
    <w:p w14:paraId="3B0609ED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De manera similar, para eliminar una reserva, es crucial verificar que el recurso exista:</w:t>
      </w:r>
    </w:p>
    <w:p w14:paraId="71B7AD33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lastRenderedPageBreak/>
        <w:t>exports.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deleteReservation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async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req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, res) =&gt; {</w:t>
      </w:r>
    </w:p>
    <w:p w14:paraId="2E7C7125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try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{</w:t>
      </w:r>
    </w:p>
    <w:p w14:paraId="770D5667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const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reservation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await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reservationService.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deleteReservation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req.params.id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);</w:t>
      </w:r>
    </w:p>
    <w:p w14:paraId="55B8B5F0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proofErr w:type="spellStart"/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if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(!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reservation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 {</w:t>
      </w:r>
    </w:p>
    <w:p w14:paraId="2A28903B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return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status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F815A9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404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).</w:t>
      </w:r>
      <w:proofErr w:type="spellStart"/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json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({ </w:t>
      </w:r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error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r w:rsidRPr="00F815A9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"Reserva no encontrada"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});</w:t>
      </w:r>
    </w:p>
    <w:p w14:paraId="7131EB51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}</w:t>
      </w:r>
    </w:p>
    <w:p w14:paraId="231D71FF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return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status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F815A9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204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).</w:t>
      </w:r>
      <w:proofErr w:type="spellStart"/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send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();</w:t>
      </w:r>
    </w:p>
    <w:p w14:paraId="3BAB08F2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}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catch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(error) {</w:t>
      </w:r>
    </w:p>
    <w:p w14:paraId="2B83066E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return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status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F815A9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400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).</w:t>
      </w:r>
      <w:proofErr w:type="spellStart"/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json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({ </w:t>
      </w:r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error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error.message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});</w:t>
      </w:r>
    </w:p>
    <w:p w14:paraId="5C9A6D9F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}</w:t>
      </w:r>
    </w:p>
    <w:p w14:paraId="2B6C476D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};</w:t>
      </w:r>
    </w:p>
    <w:p w14:paraId="73FCF231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¿Por qué separar la lógica en servicios?</w:t>
      </w:r>
    </w:p>
    <w:p w14:paraId="49E43A96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b/>
          <w:bCs/>
          <w:sz w:val="28"/>
          <w:szCs w:val="28"/>
          <w:lang w:eastAsia="es-NI"/>
        </w:rPr>
        <w:t>La separación de responsabilidades</w:t>
      </w: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 es un principio fundamental en el desarrollo de software. Al mover la lógica de negocio a servicios dedicados, logramos:</w:t>
      </w:r>
    </w:p>
    <w:p w14:paraId="53A85ED6" w14:textId="77777777" w:rsidR="00F815A9" w:rsidRPr="00F815A9" w:rsidRDefault="00F815A9" w:rsidP="00F815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Mayor modularidad y reutilización de código</w:t>
      </w:r>
    </w:p>
    <w:p w14:paraId="7D4B297B" w14:textId="77777777" w:rsidR="00F815A9" w:rsidRPr="00F815A9" w:rsidRDefault="00F815A9" w:rsidP="00F815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Facilidad para realizar pruebas unitarias</w:t>
      </w:r>
    </w:p>
    <w:p w14:paraId="4783498C" w14:textId="77777777" w:rsidR="00F815A9" w:rsidRPr="00F815A9" w:rsidRDefault="00F815A9" w:rsidP="00F815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Mejor mantenibilidad a largo plazo</w:t>
      </w:r>
    </w:p>
    <w:p w14:paraId="12A94F10" w14:textId="77777777" w:rsidR="00F815A9" w:rsidRPr="00F815A9" w:rsidRDefault="00F815A9" w:rsidP="00F815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Código más limpio y comprensible</w:t>
      </w:r>
    </w:p>
    <w:p w14:paraId="044ACC11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Para implementar esta arquitectura, creamos un archivo reservationService.js dentro de la carpeta de servicios:</w:t>
      </w:r>
    </w:p>
    <w:p w14:paraId="448364F1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const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prisma = 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require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F815A9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'../</w:t>
      </w:r>
      <w:proofErr w:type="spellStart"/>
      <w:r w:rsidRPr="00F815A9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path</w:t>
      </w:r>
      <w:proofErr w:type="spellEnd"/>
      <w:r w:rsidRPr="00F815A9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/</w:t>
      </w:r>
      <w:proofErr w:type="spellStart"/>
      <w:r w:rsidRPr="00F815A9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to</w:t>
      </w:r>
      <w:proofErr w:type="spellEnd"/>
      <w:r w:rsidRPr="00F815A9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/prisma'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);</w:t>
      </w:r>
    </w:p>
    <w:p w14:paraId="7FC4574D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</w:p>
    <w:p w14:paraId="2A561870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exports.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createReservation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async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(data) =&gt; {</w:t>
      </w:r>
    </w:p>
    <w:p w14:paraId="43F45714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r w:rsidRPr="00F815A9">
        <w:rPr>
          <w:rFonts w:ascii="Times New Roman" w:eastAsia="Times New Roman" w:hAnsi="Times New Roman" w:cs="Times New Roman"/>
          <w:color w:val="6272A4"/>
          <w:sz w:val="28"/>
          <w:szCs w:val="28"/>
          <w:lang w:eastAsia="es-NI"/>
        </w:rPr>
        <w:t>// Verificar si el horario ya está ocupado</w:t>
      </w:r>
    </w:p>
    <w:p w14:paraId="0FBD84AB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const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conflict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await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prisma.appointment.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findFirst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({</w:t>
      </w:r>
    </w:p>
    <w:p w14:paraId="749744E6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proofErr w:type="spellStart"/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where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: {</w:t>
      </w:r>
    </w:p>
    <w:p w14:paraId="6A3B0EE8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</w:t>
      </w:r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date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data.date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,</w:t>
      </w:r>
    </w:p>
    <w:p w14:paraId="76B7D516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</w:t>
      </w:r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timeBlockId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data.timeBlockId</w:t>
      </w:r>
      <w:proofErr w:type="spellEnd"/>
    </w:p>
    <w:p w14:paraId="0576A209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}</w:t>
      </w:r>
    </w:p>
    <w:p w14:paraId="3332DC42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});</w:t>
      </w:r>
    </w:p>
    <w:p w14:paraId="4138912A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</w:p>
    <w:p w14:paraId="3225D326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proofErr w:type="spellStart"/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if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conflict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 {</w:t>
      </w:r>
    </w:p>
    <w:p w14:paraId="702218F1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proofErr w:type="spellStart"/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throw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new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Error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F815A9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"El horario ya está ocupado"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);</w:t>
      </w:r>
    </w:p>
    <w:p w14:paraId="6723C1F8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}</w:t>
      </w:r>
    </w:p>
    <w:p w14:paraId="61D54100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</w:p>
    <w:p w14:paraId="4D2B8B25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return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prisma.appointment.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create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({</w:t>
      </w:r>
    </w:p>
    <w:p w14:paraId="1A85E4BC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data</w:t>
      </w:r>
    </w:p>
    <w:p w14:paraId="1DA4AF0E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});</w:t>
      </w:r>
    </w:p>
    <w:p w14:paraId="51DC6CC0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};</w:t>
      </w:r>
    </w:p>
    <w:p w14:paraId="1044D23A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¿Cómo implementar la validación de conflictos en reservas?</w:t>
      </w:r>
    </w:p>
    <w:p w14:paraId="3B41B1B2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Una de las partes más importantes de un sistema de reservas es </w:t>
      </w:r>
      <w:r w:rsidRPr="00F815A9">
        <w:rPr>
          <w:rFonts w:ascii="Times New Roman" w:eastAsia="Times New Roman" w:hAnsi="Times New Roman" w:cs="Times New Roman"/>
          <w:b/>
          <w:bCs/>
          <w:sz w:val="28"/>
          <w:szCs w:val="28"/>
          <w:lang w:eastAsia="es-NI"/>
        </w:rPr>
        <w:t>evitar conflictos de horarios</w:t>
      </w: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. No queremos que dos usuarios puedan reservar el mismo horario, lo que generaría problemas operativos.</w:t>
      </w:r>
    </w:p>
    <w:p w14:paraId="624ABD19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Para implementar esta validación, debemos verificar si ya existe una reserva para la fecha y bloque de tiempo solicitados:</w:t>
      </w:r>
    </w:p>
    <w:p w14:paraId="68455434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exports.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updateReservation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async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(id, data) =&gt; {</w:t>
      </w:r>
    </w:p>
    <w:p w14:paraId="46BC2CDA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r w:rsidRPr="00F815A9">
        <w:rPr>
          <w:rFonts w:ascii="Times New Roman" w:eastAsia="Times New Roman" w:hAnsi="Times New Roman" w:cs="Times New Roman"/>
          <w:color w:val="6272A4"/>
          <w:sz w:val="28"/>
          <w:szCs w:val="28"/>
          <w:lang w:eastAsia="es-NI"/>
        </w:rPr>
        <w:t>// Verificar si el nuevo horario ya está ocupado por otra reserva</w:t>
      </w:r>
    </w:p>
    <w:p w14:paraId="3C11787E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const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conflict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await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prisma.appointment.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findFirst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({</w:t>
      </w:r>
    </w:p>
    <w:p w14:paraId="054856B0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proofErr w:type="spellStart"/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where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: {</w:t>
      </w:r>
    </w:p>
    <w:p w14:paraId="43325A68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</w:t>
      </w:r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date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data.date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,</w:t>
      </w:r>
    </w:p>
    <w:p w14:paraId="7DC311A8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</w:t>
      </w:r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timeBlockId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data.timeBlockId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,</w:t>
      </w:r>
    </w:p>
    <w:p w14:paraId="3F895DFB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</w:t>
      </w:r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id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: {</w:t>
      </w:r>
    </w:p>
    <w:p w14:paraId="13E73B15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</w:t>
      </w:r>
      <w:proofErr w:type="spellStart"/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not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proofErr w:type="spellStart"/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parseInt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(id, </w:t>
      </w:r>
      <w:r w:rsidRPr="00F815A9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10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</w:t>
      </w:r>
    </w:p>
    <w:p w14:paraId="28D24064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}</w:t>
      </w:r>
    </w:p>
    <w:p w14:paraId="24FCF2CE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}</w:t>
      </w:r>
    </w:p>
    <w:p w14:paraId="16FB7E56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});</w:t>
      </w:r>
    </w:p>
    <w:p w14:paraId="492A773E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</w:p>
    <w:p w14:paraId="7D2D62BB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proofErr w:type="spellStart"/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if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conflict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 {</w:t>
      </w:r>
    </w:p>
    <w:p w14:paraId="51319EA3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proofErr w:type="spellStart"/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throw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new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Error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F815A9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"El horario solicitado ya está ocupado"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);</w:t>
      </w:r>
    </w:p>
    <w:p w14:paraId="779FB30C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}</w:t>
      </w:r>
    </w:p>
    <w:p w14:paraId="44A4B969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</w:p>
    <w:p w14:paraId="7E69DA44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return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prisma.appointment.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update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({</w:t>
      </w:r>
    </w:p>
    <w:p w14:paraId="3DE75CD6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proofErr w:type="spellStart"/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where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: {</w:t>
      </w:r>
    </w:p>
    <w:p w14:paraId="6FE15A93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</w:t>
      </w:r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id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proofErr w:type="spellStart"/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parseInt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(id, </w:t>
      </w:r>
      <w:r w:rsidRPr="00F815A9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10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</w:t>
      </w:r>
    </w:p>
    <w:p w14:paraId="335CBBA1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},</w:t>
      </w:r>
    </w:p>
    <w:p w14:paraId="0796DDA4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data</w:t>
      </w:r>
    </w:p>
    <w:p w14:paraId="41C1A15D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});</w:t>
      </w:r>
    </w:p>
    <w:p w14:paraId="3C583CE2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};</w:t>
      </w:r>
    </w:p>
    <w:p w14:paraId="20248A9D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lastRenderedPageBreak/>
        <w:t xml:space="preserve">Observa cómo en la validación para actualizar, excluimos la reserva actual del chequeo de conflictos usando id: { </w:t>
      </w:r>
      <w:proofErr w:type="spellStart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not</w:t>
      </w:r>
      <w:proofErr w:type="spellEnd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: </w:t>
      </w:r>
      <w:proofErr w:type="spellStart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parseInt</w:t>
      </w:r>
      <w:proofErr w:type="spellEnd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(id, 10) }. Esto permite que una reserva pueda actualizarse sin cambiar su horario sin generar un falso conflicto.</w:t>
      </w:r>
    </w:p>
    <w:p w14:paraId="34E65AB7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¿Cómo implementar operaciones de consulta y eliminación?</w:t>
      </w:r>
    </w:p>
    <w:p w14:paraId="0432E25F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Las operaciones de consulta y eliminación son más sencillas, ya que no requieren validaciones complejas de conflictos:</w:t>
      </w:r>
    </w:p>
    <w:p w14:paraId="2F22F95B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exports.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getReservation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async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(id) =&gt; {</w:t>
      </w:r>
    </w:p>
    <w:p w14:paraId="6BC4DD4A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return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prisma.appointment.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findUnique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({</w:t>
      </w:r>
    </w:p>
    <w:p w14:paraId="7A6A59CA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proofErr w:type="spellStart"/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where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: {</w:t>
      </w:r>
    </w:p>
    <w:p w14:paraId="5D03889A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</w:t>
      </w:r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id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proofErr w:type="spellStart"/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parseInt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(id, </w:t>
      </w:r>
      <w:r w:rsidRPr="00F815A9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10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</w:t>
      </w:r>
    </w:p>
    <w:p w14:paraId="6B9C5D46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}</w:t>
      </w:r>
    </w:p>
    <w:p w14:paraId="68B344C2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});</w:t>
      </w:r>
    </w:p>
    <w:p w14:paraId="4061A9E8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};</w:t>
      </w:r>
    </w:p>
    <w:p w14:paraId="7DC0048A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</w:p>
    <w:p w14:paraId="4A7B2B7A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exports.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deleteReservation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async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(id) =&gt; {</w:t>
      </w:r>
    </w:p>
    <w:p w14:paraId="723FBF35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return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prisma.appointment.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delete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({</w:t>
      </w:r>
    </w:p>
    <w:p w14:paraId="129756EF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proofErr w:type="spellStart"/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where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: {</w:t>
      </w:r>
    </w:p>
    <w:p w14:paraId="52EEB9E8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</w:t>
      </w:r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id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proofErr w:type="spellStart"/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parseInt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(id, </w:t>
      </w:r>
      <w:r w:rsidRPr="00F815A9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10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</w:t>
      </w:r>
    </w:p>
    <w:p w14:paraId="2B5EE421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}</w:t>
      </w:r>
    </w:p>
    <w:p w14:paraId="7262A093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});</w:t>
      </w:r>
    </w:p>
    <w:p w14:paraId="4CB71865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};</w:t>
      </w:r>
    </w:p>
    <w:p w14:paraId="272FB13C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¿Cómo probar nuestro sistema de reservas?</w:t>
      </w:r>
    </w:p>
    <w:p w14:paraId="6BAF1CC4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Una vez implementado el sistema, es crucial probarlo para asegurar su correcto funcionamiento. Herramientas como </w:t>
      </w:r>
      <w:proofErr w:type="spellStart"/>
      <w:r w:rsidRPr="00F815A9">
        <w:rPr>
          <w:rFonts w:ascii="Times New Roman" w:eastAsia="Times New Roman" w:hAnsi="Times New Roman" w:cs="Times New Roman"/>
          <w:b/>
          <w:bCs/>
          <w:sz w:val="28"/>
          <w:szCs w:val="28"/>
          <w:lang w:eastAsia="es-NI"/>
        </w:rPr>
        <w:t>Postman</w:t>
      </w:r>
      <w:proofErr w:type="spellEnd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 son ideales para probar APIs REST:</w:t>
      </w:r>
    </w:p>
    <w:p w14:paraId="37EF8077" w14:textId="77777777" w:rsidR="00F815A9" w:rsidRPr="00F815A9" w:rsidRDefault="00F815A9" w:rsidP="00F815A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Importar la colección de </w:t>
      </w:r>
      <w:proofErr w:type="spellStart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endpoints</w:t>
      </w:r>
      <w:proofErr w:type="spellEnd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 en </w:t>
      </w:r>
      <w:proofErr w:type="spellStart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Postman</w:t>
      </w:r>
      <w:proofErr w:type="spellEnd"/>
    </w:p>
    <w:p w14:paraId="7A203968" w14:textId="77777777" w:rsidR="00F815A9" w:rsidRPr="00F815A9" w:rsidRDefault="00F815A9" w:rsidP="00F815A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Configurar los </w:t>
      </w:r>
      <w:proofErr w:type="spellStart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headers</w:t>
      </w:r>
      <w:proofErr w:type="spellEnd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 de autenticación (usando tokens JWT)</w:t>
      </w:r>
    </w:p>
    <w:p w14:paraId="4147455D" w14:textId="77777777" w:rsidR="00F815A9" w:rsidRPr="00F815A9" w:rsidRDefault="00F815A9" w:rsidP="00F815A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Probar cada </w:t>
      </w:r>
      <w:proofErr w:type="spellStart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endpoint</w:t>
      </w:r>
      <w:proofErr w:type="spellEnd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 con diferentes escenarios</w:t>
      </w:r>
    </w:p>
    <w:p w14:paraId="663CE0EB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b/>
          <w:bCs/>
          <w:sz w:val="28"/>
          <w:szCs w:val="28"/>
          <w:lang w:eastAsia="es-NI"/>
        </w:rPr>
        <w:t>Es importante verificar:</w:t>
      </w:r>
    </w:p>
    <w:p w14:paraId="488D72EF" w14:textId="77777777" w:rsidR="00F815A9" w:rsidRPr="00F815A9" w:rsidRDefault="00F815A9" w:rsidP="00F815A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Que las validaciones de conflictos funcionen correctamente</w:t>
      </w:r>
    </w:p>
    <w:p w14:paraId="757F1350" w14:textId="77777777" w:rsidR="00F815A9" w:rsidRPr="00F815A9" w:rsidRDefault="00F815A9" w:rsidP="00F815A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Que los códigos de estado HTTP sean apropiados</w:t>
      </w:r>
    </w:p>
    <w:p w14:paraId="2714D1C2" w14:textId="77777777" w:rsidR="00F815A9" w:rsidRPr="00F815A9" w:rsidRDefault="00F815A9" w:rsidP="00F815A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Que la autenticación y autorización funcionen según lo esperado</w:t>
      </w:r>
    </w:p>
    <w:p w14:paraId="64BFD651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lastRenderedPageBreak/>
        <w:t xml:space="preserve">Al probar el </w:t>
      </w:r>
      <w:proofErr w:type="spellStart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endpoint</w:t>
      </w:r>
      <w:proofErr w:type="spellEnd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 GET para obtener una reserva, debemos asegurarnos de incluir el token de autenticación en los </w:t>
      </w:r>
      <w:proofErr w:type="spellStart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headers</w:t>
      </w:r>
      <w:proofErr w:type="spellEnd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:</w:t>
      </w:r>
    </w:p>
    <w:p w14:paraId="2E8DCF46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proofErr w:type="spellStart"/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Authorization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Bearer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[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tu_token_jwt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]</w:t>
      </w:r>
    </w:p>
    <w:p w14:paraId="11556ED9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Si olvidamos incluir el token, recibiremos un error de acceso denegado: </w:t>
      </w:r>
      <w:r w:rsidRPr="00F815A9">
        <w:rPr>
          <w:rFonts w:ascii="Times New Roman" w:eastAsia="Times New Roman" w:hAnsi="Times New Roman" w:cs="Times New Roman"/>
          <w:i/>
          <w:iCs/>
          <w:sz w:val="28"/>
          <w:szCs w:val="28"/>
          <w:lang w:eastAsia="es-NI"/>
        </w:rPr>
        <w:t xml:space="preserve">"Access </w:t>
      </w:r>
      <w:proofErr w:type="spellStart"/>
      <w:r w:rsidRPr="00F815A9">
        <w:rPr>
          <w:rFonts w:ascii="Times New Roman" w:eastAsia="Times New Roman" w:hAnsi="Times New Roman" w:cs="Times New Roman"/>
          <w:i/>
          <w:iCs/>
          <w:sz w:val="28"/>
          <w:szCs w:val="28"/>
          <w:lang w:eastAsia="es-NI"/>
        </w:rPr>
        <w:t>denied</w:t>
      </w:r>
      <w:proofErr w:type="spellEnd"/>
      <w:r w:rsidRPr="00F815A9">
        <w:rPr>
          <w:rFonts w:ascii="Times New Roman" w:eastAsia="Times New Roman" w:hAnsi="Times New Roman" w:cs="Times New Roman"/>
          <w:i/>
          <w:iCs/>
          <w:sz w:val="28"/>
          <w:szCs w:val="28"/>
          <w:lang w:eastAsia="es-NI"/>
        </w:rPr>
        <w:t xml:space="preserve">: No token </w:t>
      </w:r>
      <w:proofErr w:type="spellStart"/>
      <w:r w:rsidRPr="00F815A9">
        <w:rPr>
          <w:rFonts w:ascii="Times New Roman" w:eastAsia="Times New Roman" w:hAnsi="Times New Roman" w:cs="Times New Roman"/>
          <w:i/>
          <w:iCs/>
          <w:sz w:val="28"/>
          <w:szCs w:val="28"/>
          <w:lang w:eastAsia="es-NI"/>
        </w:rPr>
        <w:t>provided</w:t>
      </w:r>
      <w:proofErr w:type="spellEnd"/>
      <w:r w:rsidRPr="00F815A9">
        <w:rPr>
          <w:rFonts w:ascii="Times New Roman" w:eastAsia="Times New Roman" w:hAnsi="Times New Roman" w:cs="Times New Roman"/>
          <w:i/>
          <w:iCs/>
          <w:sz w:val="28"/>
          <w:szCs w:val="28"/>
          <w:lang w:eastAsia="es-NI"/>
        </w:rPr>
        <w:t>"</w:t>
      </w: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.</w:t>
      </w:r>
    </w:p>
    <w:p w14:paraId="158A3A13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La estructura de nuestro sistema nos permite detectar fácilmente errores. Por ejemplo, si olvidamos importar el servicio en el controlador, veremos un error como </w:t>
      </w:r>
      <w:r w:rsidRPr="00F815A9">
        <w:rPr>
          <w:rFonts w:ascii="Times New Roman" w:eastAsia="Times New Roman" w:hAnsi="Times New Roman" w:cs="Times New Roman"/>
          <w:i/>
          <w:iCs/>
          <w:sz w:val="28"/>
          <w:szCs w:val="28"/>
          <w:lang w:eastAsia="es-NI"/>
        </w:rPr>
        <w:t>"</w:t>
      </w:r>
      <w:proofErr w:type="spellStart"/>
      <w:r w:rsidRPr="00F815A9">
        <w:rPr>
          <w:rFonts w:ascii="Times New Roman" w:eastAsia="Times New Roman" w:hAnsi="Times New Roman" w:cs="Times New Roman"/>
          <w:i/>
          <w:iCs/>
          <w:sz w:val="28"/>
          <w:szCs w:val="28"/>
          <w:lang w:eastAsia="es-NI"/>
        </w:rPr>
        <w:t>reservation</w:t>
      </w:r>
      <w:proofErr w:type="spellEnd"/>
      <w:r w:rsidRPr="00F815A9">
        <w:rPr>
          <w:rFonts w:ascii="Times New Roman" w:eastAsia="Times New Roman" w:hAnsi="Times New Roman" w:cs="Times New Roman"/>
          <w:i/>
          <w:iCs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i/>
          <w:iCs/>
          <w:sz w:val="28"/>
          <w:szCs w:val="28"/>
          <w:lang w:eastAsia="es-NI"/>
        </w:rPr>
        <w:t>service</w:t>
      </w:r>
      <w:proofErr w:type="spellEnd"/>
      <w:r w:rsidRPr="00F815A9">
        <w:rPr>
          <w:rFonts w:ascii="Times New Roman" w:eastAsia="Times New Roman" w:hAnsi="Times New Roman" w:cs="Times New Roman"/>
          <w:i/>
          <w:iCs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i/>
          <w:iCs/>
          <w:sz w:val="28"/>
          <w:szCs w:val="28"/>
          <w:lang w:eastAsia="es-NI"/>
        </w:rPr>
        <w:t>is</w:t>
      </w:r>
      <w:proofErr w:type="spellEnd"/>
      <w:r w:rsidRPr="00F815A9">
        <w:rPr>
          <w:rFonts w:ascii="Times New Roman" w:eastAsia="Times New Roman" w:hAnsi="Times New Roman" w:cs="Times New Roman"/>
          <w:i/>
          <w:iCs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i/>
          <w:iCs/>
          <w:sz w:val="28"/>
          <w:szCs w:val="28"/>
          <w:lang w:eastAsia="es-NI"/>
        </w:rPr>
        <w:t>not</w:t>
      </w:r>
      <w:proofErr w:type="spellEnd"/>
      <w:r w:rsidRPr="00F815A9">
        <w:rPr>
          <w:rFonts w:ascii="Times New Roman" w:eastAsia="Times New Roman" w:hAnsi="Times New Roman" w:cs="Times New Roman"/>
          <w:i/>
          <w:iCs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i/>
          <w:iCs/>
          <w:sz w:val="28"/>
          <w:szCs w:val="28"/>
          <w:lang w:eastAsia="es-NI"/>
        </w:rPr>
        <w:t>defined</w:t>
      </w:r>
      <w:proofErr w:type="spellEnd"/>
      <w:r w:rsidRPr="00F815A9">
        <w:rPr>
          <w:rFonts w:ascii="Times New Roman" w:eastAsia="Times New Roman" w:hAnsi="Times New Roman" w:cs="Times New Roman"/>
          <w:i/>
          <w:iCs/>
          <w:sz w:val="28"/>
          <w:szCs w:val="28"/>
          <w:lang w:eastAsia="es-NI"/>
        </w:rPr>
        <w:t>"</w:t>
      </w: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, lo que nos indica exactamente qué necesitamos corregir.</w:t>
      </w:r>
    </w:p>
    <w:p w14:paraId="72E2AA10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El desarrollo de un sistema de reservas robusto requiere atención a los detalles y una arquitectura bien pensada. La separación de responsabilidades entre controladores y servicios nos ayuda a mantener un código limpio y mantenible a largo plazo. ¿Qué enfoque prefieres para estructurar tus servicios? ¿Utilizas </w:t>
      </w:r>
      <w:proofErr w:type="spellStart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exports</w:t>
      </w:r>
      <w:proofErr w:type="spellEnd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 individuales o prefieres un objeto con múltiples métodos? Comparte tu experiencia en los comentarios.</w:t>
      </w:r>
    </w:p>
    <w:p w14:paraId="1E0B5089" w14:textId="77777777" w:rsidR="00D4495D" w:rsidRPr="00F815A9" w:rsidRDefault="00D4495D" w:rsidP="00F815A9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4495D" w:rsidRPr="00F815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F13D1"/>
    <w:multiLevelType w:val="multilevel"/>
    <w:tmpl w:val="EE32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F1BCA"/>
    <w:multiLevelType w:val="multilevel"/>
    <w:tmpl w:val="8BA2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725EE"/>
    <w:multiLevelType w:val="multilevel"/>
    <w:tmpl w:val="BD16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D45BD6"/>
    <w:multiLevelType w:val="multilevel"/>
    <w:tmpl w:val="F30A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5A9"/>
    <w:rsid w:val="00D4495D"/>
    <w:rsid w:val="00F81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F6BD6"/>
  <w15:chartTrackingRefBased/>
  <w15:docId w15:val="{5142B317-D7DF-445B-A87B-98436FE87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resourcesresourcesarticlasstitlevrlco">
    <w:name w:val="resources_resources__articlass__title__vrlco"/>
    <w:basedOn w:val="Fuentedeprrafopredeter"/>
    <w:rsid w:val="00F815A9"/>
  </w:style>
  <w:style w:type="paragraph" w:styleId="NormalWeb">
    <w:name w:val="Normal (Web)"/>
    <w:basedOn w:val="Normal"/>
    <w:uiPriority w:val="99"/>
    <w:semiHidden/>
    <w:unhideWhenUsed/>
    <w:rsid w:val="00F81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  <w:style w:type="paragraph" w:customStyle="1" w:styleId="markdownmarkdown-heading-2xnkzl">
    <w:name w:val="markdown_markdown-heading-2__xnkzl"/>
    <w:basedOn w:val="Normal"/>
    <w:rsid w:val="00F81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815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NI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815A9"/>
    <w:rPr>
      <w:rFonts w:ascii="Courier New" w:eastAsia="Times New Roman" w:hAnsi="Courier New" w:cs="Courier New"/>
      <w:sz w:val="20"/>
      <w:szCs w:val="20"/>
      <w:lang w:eastAsia="es-NI"/>
    </w:rPr>
  </w:style>
  <w:style w:type="character" w:styleId="CdigoHTML">
    <w:name w:val="HTML Code"/>
    <w:basedOn w:val="Fuentedeprrafopredeter"/>
    <w:uiPriority w:val="99"/>
    <w:semiHidden/>
    <w:unhideWhenUsed/>
    <w:rsid w:val="00F815A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F815A9"/>
  </w:style>
  <w:style w:type="paragraph" w:customStyle="1" w:styleId="markdownmarkdown-heading-3rm6k5">
    <w:name w:val="markdown_markdown-heading-3__rm6k5"/>
    <w:basedOn w:val="Normal"/>
    <w:rsid w:val="00F81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  <w:style w:type="character" w:styleId="Textoennegrita">
    <w:name w:val="Strong"/>
    <w:basedOn w:val="Fuentedeprrafopredeter"/>
    <w:uiPriority w:val="22"/>
    <w:qFormat/>
    <w:rsid w:val="00F815A9"/>
    <w:rPr>
      <w:b/>
      <w:bCs/>
    </w:rPr>
  </w:style>
  <w:style w:type="character" w:styleId="nfasis">
    <w:name w:val="Emphasis"/>
    <w:basedOn w:val="Fuentedeprrafopredeter"/>
    <w:uiPriority w:val="20"/>
    <w:qFormat/>
    <w:rsid w:val="00F815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5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79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6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0471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4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65895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0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840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2477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37075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902</Words>
  <Characters>4964</Characters>
  <Application>Microsoft Office Word</Application>
  <DocSecurity>0</DocSecurity>
  <Lines>41</Lines>
  <Paragraphs>11</Paragraphs>
  <ScaleCrop>false</ScaleCrop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HEYKELL GONZALEZ L</dc:creator>
  <cp:keywords/>
  <dc:description/>
  <cp:lastModifiedBy>HEYKELL GONZALEZ L</cp:lastModifiedBy>
  <cp:revision>1</cp:revision>
  <dcterms:created xsi:type="dcterms:W3CDTF">2026-05-21T05:40:00Z</dcterms:created>
  <dcterms:modified xsi:type="dcterms:W3CDTF">2026-05-21T05:45:00Z</dcterms:modified>
</cp:coreProperties>
</file>