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7D9" w:rsidRDefault="00B449EF" w:rsidP="00B449EF">
      <w:pPr>
        <w:pStyle w:val="1"/>
        <w:jc w:val="center"/>
      </w:pPr>
      <w:r>
        <w:rPr>
          <w:rFonts w:hint="eastAsia"/>
        </w:rPr>
        <w:t>Deep</w:t>
      </w:r>
      <w:r w:rsidR="00A45528">
        <w:rPr>
          <w:rFonts w:hint="eastAsia"/>
        </w:rPr>
        <w:t>-</w:t>
      </w:r>
      <w:r>
        <w:rPr>
          <w:rFonts w:hint="eastAsia"/>
        </w:rPr>
        <w:t>Learning</w:t>
      </w:r>
      <w:r>
        <w:rPr>
          <w:rFonts w:hint="eastAsia"/>
        </w:rPr>
        <w:t>实验报告</w:t>
      </w:r>
    </w:p>
    <w:p w:rsidR="00B449EF" w:rsidRDefault="00A60E78" w:rsidP="00A60E78">
      <w:pPr>
        <w:pStyle w:val="2"/>
        <w:jc w:val="center"/>
      </w:pPr>
      <w:r>
        <w:rPr>
          <w:rFonts w:hint="eastAsia"/>
        </w:rPr>
        <w:t>（</w:t>
      </w:r>
      <w:r w:rsidR="00907477">
        <w:rPr>
          <w:rFonts w:hint="eastAsia"/>
        </w:rPr>
        <w:t>MNIST</w:t>
      </w:r>
      <w:r>
        <w:rPr>
          <w:rFonts w:hint="eastAsia"/>
        </w:rPr>
        <w:t>）</w:t>
      </w:r>
      <w:r w:rsidR="00B449EF">
        <w:rPr>
          <w:rFonts w:hint="eastAsia"/>
        </w:rPr>
        <w:t>实验</w:t>
      </w:r>
    </w:p>
    <w:p w:rsidR="00706774" w:rsidRDefault="00FC4556" w:rsidP="00706774">
      <w:pPr>
        <w:jc w:val="right"/>
      </w:pPr>
      <w:r>
        <w:rPr>
          <w:rFonts w:hint="eastAsia"/>
        </w:rPr>
        <w:t>日期：</w:t>
      </w:r>
      <w:r>
        <w:rPr>
          <w:rFonts w:hint="eastAsia"/>
        </w:rPr>
        <w:t>2017.</w:t>
      </w:r>
      <w:r w:rsidR="00907477">
        <w:t>6.23</w:t>
      </w:r>
    </w:p>
    <w:p w:rsidR="00706774" w:rsidRDefault="00706774" w:rsidP="00706774">
      <w:pPr>
        <w:jc w:val="right"/>
      </w:pPr>
      <w:r>
        <w:rPr>
          <w:rFonts w:hint="eastAsia"/>
        </w:rPr>
        <w:t>学号：</w:t>
      </w:r>
      <w:r>
        <w:rPr>
          <w:rFonts w:hint="eastAsia"/>
        </w:rPr>
        <w:t>24320142202455</w:t>
      </w:r>
    </w:p>
    <w:p w:rsidR="00706774" w:rsidRDefault="00706774" w:rsidP="00706774">
      <w:pPr>
        <w:jc w:val="right"/>
      </w:pPr>
      <w:r>
        <w:rPr>
          <w:rFonts w:hint="eastAsia"/>
        </w:rPr>
        <w:t>姓名：林金鹏</w:t>
      </w:r>
    </w:p>
    <w:p w:rsidR="00B449EF" w:rsidRDefault="00B449EF" w:rsidP="00B449EF">
      <w:pPr>
        <w:jc w:val="center"/>
      </w:pPr>
    </w:p>
    <w:p w:rsidR="00B449EF" w:rsidRDefault="00B449EF" w:rsidP="00FC4556">
      <w:pPr>
        <w:pStyle w:val="2"/>
      </w:pPr>
      <w:r>
        <w:rPr>
          <w:rFonts w:hint="eastAsia"/>
        </w:rPr>
        <w:t>实验目标：</w:t>
      </w:r>
    </w:p>
    <w:p w:rsidR="00706774" w:rsidRDefault="00907477" w:rsidP="00894DE3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熟悉</w:t>
      </w:r>
      <w:r>
        <w:rPr>
          <w:rFonts w:hint="eastAsia"/>
        </w:rPr>
        <w:t xml:space="preserve"> tensorflow</w:t>
      </w:r>
      <w:r>
        <w:t xml:space="preserve"> </w:t>
      </w:r>
      <w:r>
        <w:rPr>
          <w:rFonts w:hint="eastAsia"/>
        </w:rPr>
        <w:t>的使用，以及运作方式</w:t>
      </w:r>
    </w:p>
    <w:p w:rsidR="00907477" w:rsidRDefault="00907477" w:rsidP="00894DE3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了解</w:t>
      </w:r>
      <w:r>
        <w:rPr>
          <w:rFonts w:hint="eastAsia"/>
        </w:rPr>
        <w:t xml:space="preserve"> jupyter </w:t>
      </w:r>
      <w:r>
        <w:rPr>
          <w:rFonts w:hint="eastAsia"/>
        </w:rPr>
        <w:t>的使用</w:t>
      </w:r>
    </w:p>
    <w:p w:rsidR="00907477" w:rsidRDefault="00907477" w:rsidP="00894DE3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学会基本的</w:t>
      </w:r>
      <w:r>
        <w:rPr>
          <w:rFonts w:hint="eastAsia"/>
        </w:rPr>
        <w:t>MNIST</w:t>
      </w:r>
      <w:r>
        <w:rPr>
          <w:rFonts w:hint="eastAsia"/>
        </w:rPr>
        <w:t>数据集识别</w:t>
      </w:r>
    </w:p>
    <w:p w:rsidR="00676BF7" w:rsidRDefault="00A45528" w:rsidP="00676BF7">
      <w:pPr>
        <w:pStyle w:val="2"/>
      </w:pPr>
      <w:r>
        <w:rPr>
          <w:rFonts w:hint="eastAsia"/>
        </w:rPr>
        <w:t>实验内容：</w:t>
      </w:r>
    </w:p>
    <w:p w:rsidR="00894DE3" w:rsidRPr="00894DE3" w:rsidRDefault="00894DE3" w:rsidP="00894DE3">
      <w:pPr>
        <w:pStyle w:val="a5"/>
        <w:numPr>
          <w:ilvl w:val="0"/>
          <w:numId w:val="6"/>
        </w:numPr>
        <w:ind w:firstLineChars="0"/>
      </w:pPr>
      <w:r>
        <w:t>A</w:t>
      </w:r>
      <w:r>
        <w:rPr>
          <w:rFonts w:hint="eastAsia"/>
        </w:rPr>
        <w:t>naconda</w:t>
      </w:r>
      <w:r>
        <w:t xml:space="preserve">3 + python3.5 + spyder + jupyter </w:t>
      </w:r>
      <w:r>
        <w:rPr>
          <w:rFonts w:hint="eastAsia"/>
        </w:rPr>
        <w:t>实验环境的安装</w:t>
      </w:r>
    </w:p>
    <w:p w:rsidR="00706774" w:rsidRDefault="00907477" w:rsidP="00894DE3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通过不同的损失函数和激活函数进行</w:t>
      </w:r>
      <w:r>
        <w:rPr>
          <w:rFonts w:hint="eastAsia"/>
        </w:rPr>
        <w:t>MNIST</w:t>
      </w:r>
      <w:r>
        <w:t xml:space="preserve"> </w:t>
      </w:r>
      <w:r>
        <w:rPr>
          <w:rFonts w:hint="eastAsia"/>
        </w:rPr>
        <w:t>数据集的训练识别</w:t>
      </w:r>
    </w:p>
    <w:p w:rsidR="00676BF7" w:rsidRDefault="00676BF7" w:rsidP="00676BF7">
      <w:pPr>
        <w:pStyle w:val="2"/>
      </w:pPr>
      <w:r>
        <w:rPr>
          <w:rFonts w:hint="eastAsia"/>
        </w:rPr>
        <w:t>实验相关知识：</w:t>
      </w:r>
    </w:p>
    <w:p w:rsidR="00676BF7" w:rsidRDefault="00894DE3" w:rsidP="00894DE3">
      <w:pPr>
        <w:pStyle w:val="a5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>ensorflow</w:t>
      </w:r>
      <w:r>
        <w:t xml:space="preserve"> </w:t>
      </w:r>
      <w:r>
        <w:rPr>
          <w:rFonts w:hint="eastAsia"/>
        </w:rPr>
        <w:t>的运作方式：</w:t>
      </w:r>
    </w:p>
    <w:p w:rsidR="00CD481E" w:rsidRPr="00145D62" w:rsidRDefault="00145D62" w:rsidP="00145D62">
      <w:pPr>
        <w:pStyle w:val="a5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28CA5DDB" wp14:editId="767F5F1D">
            <wp:extent cx="2374900" cy="1817466"/>
            <wp:effectExtent l="95250" t="95250" r="82550" b="876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8958" cy="18282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894DE3" w:rsidRDefault="00894DE3" w:rsidP="00894DE3">
      <w:pPr>
        <w:ind w:leftChars="200" w:left="420"/>
      </w:pPr>
      <w:r>
        <w:rPr>
          <w:rFonts w:hint="eastAsia"/>
        </w:rPr>
        <w:t>T</w:t>
      </w:r>
      <w:r>
        <w:t>ensorFlow</w:t>
      </w:r>
      <w:r>
        <w:t>是用数据流图</w:t>
      </w:r>
      <w:r>
        <w:t>(data flow graphs)</w:t>
      </w:r>
      <w:r>
        <w:t>技术来进行数值计算的。</w:t>
      </w:r>
    </w:p>
    <w:p w:rsidR="00894DE3" w:rsidRDefault="00965382" w:rsidP="00894DE3">
      <w:pPr>
        <w:ind w:leftChars="200" w:left="420"/>
      </w:pPr>
      <w:hyperlink r:id="rId8" w:tgtFrame="_blank" w:history="1">
        <w:r w:rsidR="00894DE3">
          <w:rPr>
            <w:rStyle w:val="a7"/>
            <w:rFonts w:ascii="Arial" w:hAnsi="Arial" w:cs="Arial"/>
            <w:color w:val="3194D0"/>
          </w:rPr>
          <w:t>数据流图</w:t>
        </w:r>
      </w:hyperlink>
      <w:r w:rsidR="00894DE3">
        <w:t>是描述有向图中的数值计算过程。</w:t>
      </w:r>
    </w:p>
    <w:p w:rsidR="00894DE3" w:rsidRDefault="00894DE3" w:rsidP="00894DE3">
      <w:pPr>
        <w:ind w:leftChars="200" w:left="420"/>
      </w:pPr>
      <w:r>
        <w:t>有向图中，节点通常代表数学运算，边表示节点之间的某种联系，它负责传输多维数据</w:t>
      </w:r>
      <w:r>
        <w:t>(Tensors)</w:t>
      </w:r>
      <w:r>
        <w:t>。</w:t>
      </w:r>
    </w:p>
    <w:p w:rsidR="00894DE3" w:rsidRDefault="00894DE3" w:rsidP="00894DE3">
      <w:pPr>
        <w:ind w:leftChars="200" w:left="420"/>
      </w:pPr>
      <w:r>
        <w:t>节点可以被分配到多个计算设备上，可以异步和并行地执行操作。因为是有向图，所以</w:t>
      </w:r>
      <w:r>
        <w:lastRenderedPageBreak/>
        <w:t>只有等到之前的入度节点们的计算状态完成后，当前节点才能执行操作。</w:t>
      </w:r>
    </w:p>
    <w:p w:rsidR="00A84D8A" w:rsidRDefault="00A84D8A" w:rsidP="00A84D8A">
      <w:pPr>
        <w:ind w:leftChars="200" w:left="420"/>
        <w:jc w:val="center"/>
      </w:pPr>
    </w:p>
    <w:p w:rsidR="00CD481E" w:rsidRDefault="00CD481E" w:rsidP="00894DE3">
      <w:pPr>
        <w:ind w:leftChars="200" w:left="420"/>
      </w:pPr>
    </w:p>
    <w:p w:rsidR="00894DE3" w:rsidRDefault="00A84D8A" w:rsidP="00CD481E">
      <w:pPr>
        <w:pStyle w:val="a5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>upyter</w:t>
      </w:r>
      <w:r>
        <w:t xml:space="preserve"> </w:t>
      </w:r>
      <w:r>
        <w:rPr>
          <w:rFonts w:hint="eastAsia"/>
        </w:rPr>
        <w:t>的使用</w:t>
      </w:r>
    </w:p>
    <w:p w:rsidR="00A84D8A" w:rsidRDefault="00A84D8A" w:rsidP="00145D62">
      <w:pPr>
        <w:pStyle w:val="a5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3065E9A4" wp14:editId="06074A54">
            <wp:extent cx="5274310" cy="1569720"/>
            <wp:effectExtent l="114300" t="95250" r="116840" b="876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7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A84D8A" w:rsidRDefault="00A84D8A" w:rsidP="00A84D8A">
      <w:pPr>
        <w:pStyle w:val="a5"/>
        <w:ind w:left="420" w:firstLineChars="0" w:firstLine="0"/>
      </w:pPr>
      <w:r>
        <w:rPr>
          <w:rFonts w:hint="eastAsia"/>
        </w:rPr>
        <w:t xml:space="preserve">notebook </w:t>
      </w:r>
      <w:r>
        <w:rPr>
          <w:rFonts w:hint="eastAsia"/>
        </w:rPr>
        <w:t>界面的组成部分</w:t>
      </w:r>
    </w:p>
    <w:p w:rsidR="00A84D8A" w:rsidRDefault="00A84D8A" w:rsidP="00A84D8A">
      <w:pPr>
        <w:pStyle w:val="a5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notebook </w:t>
      </w:r>
      <w:r>
        <w:rPr>
          <w:rFonts w:hint="eastAsia"/>
        </w:rPr>
        <w:t>的名称</w:t>
      </w:r>
    </w:p>
    <w:p w:rsidR="00A84D8A" w:rsidRDefault="00A84D8A" w:rsidP="00A84D8A">
      <w:pPr>
        <w:pStyle w:val="a5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）主工具栏提供了保存、导出、重载</w:t>
      </w:r>
      <w:r>
        <w:rPr>
          <w:rFonts w:hint="eastAsia"/>
        </w:rPr>
        <w:t xml:space="preserve"> notebook</w:t>
      </w:r>
      <w:r>
        <w:rPr>
          <w:rFonts w:hint="eastAsia"/>
        </w:rPr>
        <w:t>，以及重启内核等选项</w:t>
      </w:r>
    </w:p>
    <w:p w:rsidR="00A84D8A" w:rsidRDefault="00A84D8A" w:rsidP="00A84D8A">
      <w:pPr>
        <w:pStyle w:val="a5"/>
        <w:ind w:left="420" w:firstLineChars="0" w:firstLine="0"/>
      </w:pPr>
      <w:r>
        <w:rPr>
          <w:rFonts w:hint="eastAsia"/>
        </w:rPr>
        <w:t>3</w:t>
      </w:r>
      <w:r>
        <w:rPr>
          <w:rFonts w:hint="eastAsia"/>
        </w:rPr>
        <w:t>）快捷键</w:t>
      </w:r>
    </w:p>
    <w:p w:rsidR="00A84D8A" w:rsidRDefault="00A84D8A" w:rsidP="00A84D8A">
      <w:pPr>
        <w:pStyle w:val="a5"/>
        <w:ind w:left="420" w:firstLineChars="0" w:firstLine="0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notebook </w:t>
      </w:r>
      <w:r>
        <w:rPr>
          <w:rFonts w:hint="eastAsia"/>
        </w:rPr>
        <w:t>编辑区</w:t>
      </w:r>
    </w:p>
    <w:p w:rsidR="00A84D8A" w:rsidRDefault="00A84D8A" w:rsidP="00A84D8A">
      <w:pPr>
        <w:pStyle w:val="a5"/>
        <w:ind w:left="420" w:firstLineChars="0" w:firstLine="0"/>
      </w:pPr>
      <w:r>
        <w:rPr>
          <w:rFonts w:hint="eastAsia"/>
        </w:rPr>
        <w:t>最下面的哪个</w:t>
      </w:r>
      <w:r>
        <w:rPr>
          <w:rFonts w:hint="eastAsia"/>
        </w:rPr>
        <w:t xml:space="preserve"> In [ ]: </w:t>
      </w:r>
      <w:r>
        <w:rPr>
          <w:rFonts w:hint="eastAsia"/>
        </w:rPr>
        <w:t>的框叫做单元格，你可以把你的代码分成一段段的单元格输入，然后可以逐个单元格地运行。注意，这个功能是非常友好的，有时候只修改了中间的一小段代码，又不想全部代码都要重新运行的时候这个功能就非常有用了。另外，单元格是可以改变顺序的。而且可以输出图片和绘图！</w:t>
      </w:r>
    </w:p>
    <w:p w:rsidR="00145D62" w:rsidRDefault="00145D62" w:rsidP="00A84D8A">
      <w:pPr>
        <w:pStyle w:val="a5"/>
        <w:ind w:left="420" w:firstLineChars="0" w:firstLine="0"/>
      </w:pPr>
    </w:p>
    <w:p w:rsidR="00145D62" w:rsidRDefault="00145D62" w:rsidP="00145D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MNIST</w:t>
      </w:r>
      <w:r>
        <w:rPr>
          <w:rFonts w:hint="eastAsia"/>
        </w:rPr>
        <w:t>数据集</w:t>
      </w:r>
    </w:p>
    <w:p w:rsidR="00145D62" w:rsidRDefault="00145D62" w:rsidP="00145D62">
      <w:pPr>
        <w:pStyle w:val="a5"/>
        <w:ind w:left="420" w:firstLineChars="0" w:firstLine="0"/>
      </w:pPr>
    </w:p>
    <w:p w:rsidR="00145D62" w:rsidRDefault="00145D62" w:rsidP="00145D62">
      <w:pPr>
        <w:ind w:firstLine="420"/>
      </w:pPr>
      <w:r>
        <w:rPr>
          <w:rFonts w:hint="eastAsia"/>
        </w:rPr>
        <w:t>这个数据集由四部分组成，分别是图示：</w:t>
      </w:r>
    </w:p>
    <w:p w:rsidR="00145D62" w:rsidRDefault="00145D62" w:rsidP="00145D62">
      <w:pPr>
        <w:ind w:firstLine="420"/>
      </w:pPr>
      <w:r>
        <w:rPr>
          <w:noProof/>
        </w:rPr>
        <w:drawing>
          <wp:inline distT="0" distB="0" distL="0" distR="0" wp14:anchorId="6E48AF55" wp14:editId="7DC88EC8">
            <wp:extent cx="4962525" cy="714375"/>
            <wp:effectExtent l="114300" t="76200" r="123825" b="857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7143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145D62" w:rsidRDefault="00145D62" w:rsidP="00145D62">
      <w:pPr>
        <w:ind w:firstLine="420"/>
      </w:pPr>
      <w:r>
        <w:rPr>
          <w:rFonts w:hint="eastAsia"/>
        </w:rPr>
        <w:t>也就是一个训练图片集，一个训练标签集，一个测试图片集，一个测试标签集；我们可以看出这个其实并不是普通的文本文件或是图片文件，而是一个压缩文件，下载并解压出来，我们看到的是二进制文件，其中训练图片集的内容部分如此。</w:t>
      </w:r>
    </w:p>
    <w:p w:rsidR="00145D62" w:rsidRDefault="00145D62" w:rsidP="00A91690">
      <w:r>
        <w:rPr>
          <w:rFonts w:hint="eastAsia"/>
        </w:rPr>
        <w:t xml:space="preserve">    </w:t>
      </w:r>
      <w:r>
        <w:rPr>
          <w:rFonts w:hint="eastAsia"/>
        </w:rPr>
        <w:t>包含有</w:t>
      </w:r>
      <w:r>
        <w:rPr>
          <w:rFonts w:hint="eastAsia"/>
        </w:rPr>
        <w:t xml:space="preserve">60000 </w:t>
      </w:r>
      <w:r>
        <w:rPr>
          <w:rFonts w:hint="eastAsia"/>
        </w:rPr>
        <w:t>行的训练数据集，</w:t>
      </w:r>
      <w:r>
        <w:rPr>
          <w:rFonts w:hint="eastAsia"/>
        </w:rPr>
        <w:t xml:space="preserve">mnist.train </w:t>
      </w:r>
    </w:p>
    <w:p w:rsidR="00145D62" w:rsidRDefault="00145D62" w:rsidP="00A91690">
      <w:r>
        <w:rPr>
          <w:rFonts w:hint="eastAsia"/>
        </w:rPr>
        <w:t xml:space="preserve">    </w:t>
      </w:r>
      <w:r>
        <w:rPr>
          <w:rFonts w:hint="eastAsia"/>
        </w:rPr>
        <w:t>还有</w:t>
      </w:r>
      <w:r>
        <w:rPr>
          <w:rFonts w:hint="eastAsia"/>
        </w:rPr>
        <w:t xml:space="preserve">10000 </w:t>
      </w:r>
      <w:r>
        <w:rPr>
          <w:rFonts w:hint="eastAsia"/>
        </w:rPr>
        <w:t>行的测试数据集</w:t>
      </w:r>
      <w:r w:rsidR="00A91690">
        <w:rPr>
          <w:rFonts w:hint="eastAsia"/>
        </w:rPr>
        <w:t>,mnist.test</w:t>
      </w:r>
    </w:p>
    <w:p w:rsidR="00145D62" w:rsidRDefault="00145D62" w:rsidP="00A91690">
      <w:pPr>
        <w:ind w:firstLine="420"/>
      </w:pPr>
      <w:r>
        <w:rPr>
          <w:rFonts w:hint="eastAsia"/>
        </w:rPr>
        <w:t>有一个单独的测试数据集不用于训练而是用来评估这个模型的性能，从而更加容易把设计的模型推广到其他数据集上</w:t>
      </w:r>
      <w:r w:rsidR="00A91690">
        <w:t>。</w:t>
      </w:r>
      <w:r>
        <w:rPr>
          <w:rFonts w:hint="eastAsia"/>
        </w:rPr>
        <w:t>图片设置为</w:t>
      </w:r>
      <w:r>
        <w:rPr>
          <w:rFonts w:hint="eastAsia"/>
        </w:rPr>
        <w:t xml:space="preserve"> xs ,</w:t>
      </w:r>
      <w:r>
        <w:rPr>
          <w:rFonts w:hint="eastAsia"/>
        </w:rPr>
        <w:t>标签设置为</w:t>
      </w:r>
      <w:r>
        <w:rPr>
          <w:rFonts w:hint="eastAsia"/>
        </w:rPr>
        <w:t xml:space="preserve"> ys ,</w:t>
      </w:r>
      <w:r>
        <w:rPr>
          <w:rFonts w:hint="eastAsia"/>
        </w:rPr>
        <w:t>图片为</w:t>
      </w:r>
      <w:r w:rsidR="00A91690">
        <w:rPr>
          <w:rFonts w:hint="eastAsia"/>
        </w:rPr>
        <w:t xml:space="preserve"> 28X28 = 784 pi</w:t>
      </w:r>
      <w:r w:rsidR="00A91690">
        <w:t>。</w:t>
      </w:r>
      <w:r>
        <w:rPr>
          <w:rFonts w:hint="eastAsia"/>
        </w:rPr>
        <w:t>所以</w:t>
      </w:r>
      <w:r>
        <w:rPr>
          <w:rFonts w:hint="eastAsia"/>
        </w:rPr>
        <w:t xml:space="preserve"> mnist.train.images </w:t>
      </w:r>
      <w:r>
        <w:rPr>
          <w:rFonts w:hint="eastAsia"/>
        </w:rPr>
        <w:t>是一个</w:t>
      </w:r>
      <w:r>
        <w:rPr>
          <w:rFonts w:hint="eastAsia"/>
        </w:rPr>
        <w:t xml:space="preserve"> [60000,784] </w:t>
      </w:r>
      <w:r>
        <w:rPr>
          <w:rFonts w:hint="eastAsia"/>
        </w:rPr>
        <w:t>的张量</w:t>
      </w:r>
      <w:r w:rsidR="00A91690">
        <w:t>。</w:t>
      </w:r>
      <w:r>
        <w:rPr>
          <w:rFonts w:hint="eastAsia"/>
        </w:rPr>
        <w:t>所以</w:t>
      </w:r>
      <w:r>
        <w:rPr>
          <w:rFonts w:hint="eastAsia"/>
        </w:rPr>
        <w:t xml:space="preserve"> mnist.train.labels </w:t>
      </w:r>
      <w:r>
        <w:rPr>
          <w:rFonts w:hint="eastAsia"/>
        </w:rPr>
        <w:t>是一个</w:t>
      </w:r>
      <w:r>
        <w:rPr>
          <w:rFonts w:hint="eastAsia"/>
        </w:rPr>
        <w:t xml:space="preserve"> [60000,10]  </w:t>
      </w:r>
      <w:r>
        <w:rPr>
          <w:rFonts w:hint="eastAsia"/>
        </w:rPr>
        <w:t>的张量</w:t>
      </w:r>
      <w:r w:rsidR="00A91690">
        <w:rPr>
          <w:rFonts w:hint="eastAsia"/>
        </w:rPr>
        <w:t>。</w:t>
      </w:r>
    </w:p>
    <w:p w:rsidR="00AC435F" w:rsidRDefault="00AC435F" w:rsidP="00A91690">
      <w:pPr>
        <w:ind w:firstLine="420"/>
      </w:pPr>
    </w:p>
    <w:p w:rsidR="00AC435F" w:rsidRDefault="00A774EA" w:rsidP="00AC435F">
      <w:pPr>
        <w:pStyle w:val="a5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oftmax</w:t>
      </w:r>
      <w:r>
        <w:t xml:space="preserve"> </w:t>
      </w:r>
      <w:r>
        <w:rPr>
          <w:rFonts w:hint="eastAsia"/>
        </w:rPr>
        <w:t>激活函数</w:t>
      </w:r>
    </w:p>
    <w:p w:rsidR="00A774EA" w:rsidRDefault="00A774EA" w:rsidP="00A774EA">
      <w:pPr>
        <w:pStyle w:val="a5"/>
        <w:ind w:left="420" w:firstLineChars="0" w:firstLine="0"/>
      </w:pPr>
    </w:p>
    <w:p w:rsidR="00947967" w:rsidRDefault="00947967" w:rsidP="00947967">
      <w:pPr>
        <w:pStyle w:val="a5"/>
        <w:ind w:left="4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983AD43" wp14:editId="42A57564">
            <wp:extent cx="5274310" cy="2075180"/>
            <wp:effectExtent l="114300" t="95250" r="116840" b="965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18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947967" w:rsidRDefault="00947967" w:rsidP="00947967">
      <w:pPr>
        <w:pStyle w:val="a5"/>
        <w:ind w:left="420" w:firstLineChars="0" w:firstLine="0"/>
        <w:jc w:val="left"/>
      </w:pPr>
    </w:p>
    <w:p w:rsidR="00947967" w:rsidRDefault="00947967" w:rsidP="00947967">
      <w:pPr>
        <w:pStyle w:val="a5"/>
        <w:numPr>
          <w:ilvl w:val="0"/>
          <w:numId w:val="2"/>
        </w:numPr>
        <w:ind w:firstLineChars="0"/>
        <w:jc w:val="left"/>
      </w:pPr>
      <w:r>
        <w:t>S</w:t>
      </w:r>
      <w:r>
        <w:rPr>
          <w:rFonts w:hint="eastAsia"/>
        </w:rPr>
        <w:t>igmoid</w:t>
      </w:r>
      <w:r>
        <w:t xml:space="preserve"> </w:t>
      </w:r>
      <w:r>
        <w:rPr>
          <w:rFonts w:hint="eastAsia"/>
        </w:rPr>
        <w:t>函数</w:t>
      </w:r>
    </w:p>
    <w:p w:rsidR="00BB695E" w:rsidRDefault="00BB695E" w:rsidP="00BB695E">
      <w:pPr>
        <w:pStyle w:val="a5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281E0C37" wp14:editId="31DCC0F9">
            <wp:extent cx="2505075" cy="1647825"/>
            <wp:effectExtent l="95250" t="95250" r="85725" b="1047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478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947967" w:rsidRDefault="00947967" w:rsidP="00947967">
      <w:pPr>
        <w:pStyle w:val="a5"/>
        <w:ind w:left="42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）对于深度神经网络，中间的隐层的输出必须有一个激活函数。否则多个隐层的作用和没有隐层相同。这个激活函数不一定是</w:t>
      </w:r>
      <w:r>
        <w:rPr>
          <w:rFonts w:hint="eastAsia"/>
        </w:rPr>
        <w:t>sigmoid</w:t>
      </w:r>
      <w:r>
        <w:rPr>
          <w:rFonts w:hint="eastAsia"/>
        </w:rPr>
        <w:t>，常见的有</w:t>
      </w:r>
      <w:r>
        <w:rPr>
          <w:rFonts w:hint="eastAsia"/>
        </w:rPr>
        <w:t>sigmoid</w:t>
      </w:r>
      <w:r>
        <w:rPr>
          <w:rFonts w:hint="eastAsia"/>
        </w:rPr>
        <w:t>、</w:t>
      </w:r>
      <w:r>
        <w:rPr>
          <w:rFonts w:hint="eastAsia"/>
        </w:rPr>
        <w:t>tanh</w:t>
      </w:r>
      <w:r>
        <w:rPr>
          <w:rFonts w:hint="eastAsia"/>
        </w:rPr>
        <w:t>、</w:t>
      </w:r>
      <w:r>
        <w:rPr>
          <w:rFonts w:hint="eastAsia"/>
        </w:rPr>
        <w:t>relu</w:t>
      </w:r>
      <w:r>
        <w:rPr>
          <w:rFonts w:hint="eastAsia"/>
        </w:rPr>
        <w:t>等。</w:t>
      </w:r>
    </w:p>
    <w:p w:rsidR="00947967" w:rsidRDefault="00947967" w:rsidP="00BB695E">
      <w:pPr>
        <w:pStyle w:val="a5"/>
        <w:ind w:left="42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）对于二分类问题，输出层是</w:t>
      </w:r>
      <w:r>
        <w:rPr>
          <w:rFonts w:hint="eastAsia"/>
        </w:rPr>
        <w:t>sigmoid</w:t>
      </w:r>
      <w:r>
        <w:rPr>
          <w:rFonts w:hint="eastAsia"/>
        </w:rPr>
        <w:t>函数。这是因为</w:t>
      </w:r>
      <w:r>
        <w:rPr>
          <w:rFonts w:hint="eastAsia"/>
        </w:rPr>
        <w:t>sigmoid</w:t>
      </w:r>
      <w:r>
        <w:rPr>
          <w:rFonts w:hint="eastAsia"/>
        </w:rPr>
        <w:t>函数可以把实数域光滑的映射到</w:t>
      </w:r>
      <w:r>
        <w:rPr>
          <w:rFonts w:hint="eastAsia"/>
        </w:rPr>
        <w:t>[0,1]</w:t>
      </w:r>
      <w:r>
        <w:rPr>
          <w:rFonts w:hint="eastAsia"/>
        </w:rPr>
        <w:t>空间。函数值恰好可以解释为属于正类的概率（概率的取值范围是</w:t>
      </w:r>
      <w:r>
        <w:rPr>
          <w:rFonts w:hint="eastAsia"/>
        </w:rPr>
        <w:t>0~1</w:t>
      </w:r>
      <w:r>
        <w:rPr>
          <w:rFonts w:hint="eastAsia"/>
        </w:rPr>
        <w:t>）。另外，</w:t>
      </w:r>
      <w:r>
        <w:rPr>
          <w:rFonts w:hint="eastAsia"/>
        </w:rPr>
        <w:t>sigmoid</w:t>
      </w:r>
      <w:r>
        <w:rPr>
          <w:rFonts w:hint="eastAsia"/>
        </w:rPr>
        <w:t>函数单调递增，连续可导，导数形式非常简单，是一个比较合适的函数</w:t>
      </w:r>
    </w:p>
    <w:p w:rsidR="00BB695E" w:rsidRDefault="00BB695E" w:rsidP="00BB695E">
      <w:pPr>
        <w:pStyle w:val="a5"/>
        <w:ind w:left="420"/>
        <w:jc w:val="left"/>
      </w:pPr>
      <w:r>
        <w:t>（</w:t>
      </w:r>
      <w:r>
        <w:rPr>
          <w:rFonts w:hint="eastAsia"/>
        </w:rPr>
        <w:t>3</w:t>
      </w:r>
      <w:r>
        <w:rPr>
          <w:rFonts w:hint="eastAsia"/>
        </w:rPr>
        <w:t>）神经网络中的激活函数，其作用就是引入非线性。具体的非线性形式，则有多种选择。</w:t>
      </w:r>
      <w:r>
        <w:rPr>
          <w:rFonts w:hint="eastAsia"/>
        </w:rPr>
        <w:t>sigmoid</w:t>
      </w:r>
      <w:r>
        <w:rPr>
          <w:rFonts w:hint="eastAsia"/>
        </w:rPr>
        <w:t>的优点在于输出范围有限，所以数据在传递的过程中不容易发散。当然也有相应的缺点，就是饱和的时候梯度太小。</w:t>
      </w:r>
      <w:r>
        <w:rPr>
          <w:rFonts w:hint="eastAsia"/>
        </w:rPr>
        <w:t>sigmoid</w:t>
      </w:r>
      <w:r>
        <w:rPr>
          <w:rFonts w:hint="eastAsia"/>
        </w:rPr>
        <w:t>还有一个优点是输出范围为</w:t>
      </w:r>
      <w:r>
        <w:rPr>
          <w:rFonts w:hint="eastAsia"/>
        </w:rPr>
        <w:t>(0, 1)</w:t>
      </w:r>
      <w:r>
        <w:rPr>
          <w:rFonts w:hint="eastAsia"/>
        </w:rPr>
        <w:t>，所以可以用作输出层，输出表示概率。</w:t>
      </w:r>
    </w:p>
    <w:p w:rsidR="00BB695E" w:rsidRDefault="00BB695E" w:rsidP="00BB695E">
      <w:pPr>
        <w:pStyle w:val="a5"/>
        <w:ind w:left="420"/>
        <w:jc w:val="left"/>
      </w:pPr>
    </w:p>
    <w:p w:rsidR="00BB695E" w:rsidRDefault="00BB695E" w:rsidP="00BB695E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方差代价函数</w:t>
      </w:r>
    </w:p>
    <w:p w:rsidR="00BB695E" w:rsidRDefault="00BB695E" w:rsidP="00BB695E">
      <w:pPr>
        <w:pStyle w:val="a5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7F054D1F" wp14:editId="631B198E">
            <wp:extent cx="1371600" cy="695325"/>
            <wp:effectExtent l="76200" t="76200" r="76200" b="857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953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BB695E" w:rsidRDefault="00BB695E" w:rsidP="00BB695E">
      <w:pPr>
        <w:pStyle w:val="a5"/>
        <w:ind w:left="420" w:firstLineChars="0" w:firstLine="0"/>
        <w:jc w:val="left"/>
      </w:pPr>
      <w:r>
        <w:rPr>
          <w:rFonts w:hint="eastAsia"/>
        </w:rPr>
        <w:t>用于计算两组</w:t>
      </w:r>
      <w:r w:rsidR="00233814">
        <w:rPr>
          <w:rFonts w:hint="eastAsia"/>
        </w:rPr>
        <w:t>数据值之间的距离</w:t>
      </w:r>
    </w:p>
    <w:p w:rsidR="00BB695E" w:rsidRDefault="00BB695E" w:rsidP="00BB695E">
      <w:pPr>
        <w:pStyle w:val="a5"/>
        <w:ind w:left="420" w:firstLineChars="0" w:firstLine="0"/>
        <w:jc w:val="left"/>
      </w:pPr>
    </w:p>
    <w:p w:rsidR="00BB695E" w:rsidRDefault="00BB695E" w:rsidP="00BB695E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lastRenderedPageBreak/>
        <w:t>交叉熵</w:t>
      </w:r>
      <w:r>
        <w:rPr>
          <w:rFonts w:hint="eastAsia"/>
        </w:rPr>
        <w:t xml:space="preserve"> cross_entropy</w:t>
      </w:r>
    </w:p>
    <w:p w:rsidR="00BB695E" w:rsidRDefault="00BB695E" w:rsidP="00BB695E">
      <w:pPr>
        <w:pStyle w:val="a5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178A825F" wp14:editId="17F788DA">
            <wp:extent cx="3724275" cy="800100"/>
            <wp:effectExtent l="95250" t="76200" r="104775" b="762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8001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BB695E" w:rsidRDefault="00BB695E" w:rsidP="00BB695E">
      <w:pPr>
        <w:pStyle w:val="a5"/>
        <w:ind w:left="420"/>
        <w:jc w:val="left"/>
      </w:pPr>
      <w:r>
        <w:rPr>
          <w:rFonts w:hint="eastAsia"/>
        </w:rPr>
        <w:t>交叉熵可在神经网络</w:t>
      </w:r>
      <w:r>
        <w:rPr>
          <w:rFonts w:hint="eastAsia"/>
        </w:rPr>
        <w:t>(</w:t>
      </w:r>
      <w:r>
        <w:rPr>
          <w:rFonts w:hint="eastAsia"/>
        </w:rPr>
        <w:t>机器学习</w:t>
      </w:r>
      <w:r>
        <w:rPr>
          <w:rFonts w:hint="eastAsia"/>
        </w:rPr>
        <w:t>)</w:t>
      </w:r>
      <w:r>
        <w:rPr>
          <w:rFonts w:hint="eastAsia"/>
        </w:rPr>
        <w:t>中作为损失函数，</w:t>
      </w:r>
      <w:r>
        <w:rPr>
          <w:rFonts w:hint="eastAsia"/>
        </w:rPr>
        <w:t>p</w:t>
      </w:r>
      <w:r>
        <w:rPr>
          <w:rFonts w:hint="eastAsia"/>
        </w:rPr>
        <w:t>表示真实标记的分布，</w:t>
      </w:r>
      <w:r>
        <w:rPr>
          <w:rFonts w:hint="eastAsia"/>
        </w:rPr>
        <w:t>q</w:t>
      </w:r>
      <w:r>
        <w:rPr>
          <w:rFonts w:hint="eastAsia"/>
        </w:rPr>
        <w:t>则为训练后的模型的预测标记分布，交叉熵损失函数可以衡量</w:t>
      </w:r>
      <w:r>
        <w:rPr>
          <w:rFonts w:hint="eastAsia"/>
        </w:rPr>
        <w:t>p</w:t>
      </w:r>
      <w:r>
        <w:rPr>
          <w:rFonts w:hint="eastAsia"/>
        </w:rPr>
        <w:t>与</w:t>
      </w:r>
      <w:r>
        <w:rPr>
          <w:rFonts w:hint="eastAsia"/>
        </w:rPr>
        <w:t>q</w:t>
      </w:r>
      <w:r>
        <w:rPr>
          <w:rFonts w:hint="eastAsia"/>
        </w:rPr>
        <w:t>的相似性。交叉熵作为损失函数还有一个好处是使用</w:t>
      </w:r>
      <w:r>
        <w:rPr>
          <w:rFonts w:hint="eastAsia"/>
        </w:rPr>
        <w:t>sigmoid</w:t>
      </w:r>
      <w:r>
        <w:rPr>
          <w:rFonts w:hint="eastAsia"/>
        </w:rPr>
        <w:t>函数在梯度下降时能避免均方误差损失函数学习速率降低的问题，因为学习速率可以被输出的误差所控制。</w:t>
      </w:r>
    </w:p>
    <w:p w:rsidR="00A45528" w:rsidRDefault="00A45528" w:rsidP="00FC4556">
      <w:pPr>
        <w:pStyle w:val="2"/>
      </w:pPr>
      <w:r>
        <w:rPr>
          <w:rFonts w:hint="eastAsia"/>
        </w:rPr>
        <w:t>关键代码：</w:t>
      </w:r>
    </w:p>
    <w:p w:rsidR="00706774" w:rsidRDefault="002B6149" w:rsidP="002B6149">
      <w:pPr>
        <w:ind w:left="420"/>
        <w:jc w:val="center"/>
      </w:pPr>
      <w:r>
        <w:rPr>
          <w:noProof/>
        </w:rPr>
        <w:drawing>
          <wp:inline distT="0" distB="0" distL="0" distR="0" wp14:anchorId="4A4FF154" wp14:editId="657E822E">
            <wp:extent cx="3657600" cy="1123950"/>
            <wp:effectExtent l="114300" t="76200" r="95250" b="762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239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2B6149" w:rsidRDefault="002B6149" w:rsidP="002B6149">
      <w:pPr>
        <w:ind w:left="420"/>
        <w:jc w:val="center"/>
      </w:pPr>
    </w:p>
    <w:p w:rsidR="002B6149" w:rsidRDefault="002B6149" w:rsidP="002B6149">
      <w:pPr>
        <w:ind w:left="420"/>
        <w:jc w:val="center"/>
      </w:pPr>
      <w:r>
        <w:rPr>
          <w:noProof/>
        </w:rPr>
        <w:drawing>
          <wp:inline distT="0" distB="0" distL="0" distR="0" wp14:anchorId="1287BE8B" wp14:editId="7C0AF781">
            <wp:extent cx="3533775" cy="542925"/>
            <wp:effectExtent l="95250" t="76200" r="104775" b="857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429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2B6149" w:rsidRDefault="002B6149" w:rsidP="002B6149">
      <w:pPr>
        <w:ind w:left="420"/>
        <w:jc w:val="center"/>
      </w:pPr>
    </w:p>
    <w:p w:rsidR="002B6149" w:rsidRDefault="002B6149" w:rsidP="002B6149">
      <w:pPr>
        <w:ind w:left="420"/>
        <w:jc w:val="center"/>
      </w:pPr>
      <w:r>
        <w:rPr>
          <w:noProof/>
        </w:rPr>
        <w:drawing>
          <wp:inline distT="0" distB="0" distL="0" distR="0" wp14:anchorId="4EE60961" wp14:editId="42BD3F36">
            <wp:extent cx="4695825" cy="1238250"/>
            <wp:effectExtent l="95250" t="76200" r="104775" b="762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2382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2B6149" w:rsidRDefault="002B6149" w:rsidP="002B6149">
      <w:pPr>
        <w:ind w:left="420"/>
        <w:jc w:val="center"/>
      </w:pPr>
    </w:p>
    <w:p w:rsidR="002B6149" w:rsidRDefault="002B6149" w:rsidP="002B6149">
      <w:pPr>
        <w:ind w:left="420"/>
        <w:jc w:val="center"/>
      </w:pPr>
      <w:r>
        <w:rPr>
          <w:noProof/>
        </w:rPr>
        <w:drawing>
          <wp:inline distT="0" distB="0" distL="0" distR="0" wp14:anchorId="7BDAB5E6" wp14:editId="325A8D43">
            <wp:extent cx="4597400" cy="1022321"/>
            <wp:effectExtent l="114300" t="76200" r="88900" b="831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9176" cy="102494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2B6149" w:rsidRDefault="002B6149" w:rsidP="002B6149">
      <w:pPr>
        <w:ind w:left="420"/>
        <w:jc w:val="center"/>
      </w:pPr>
    </w:p>
    <w:p w:rsidR="002B6149" w:rsidRDefault="002B6149" w:rsidP="002B6149">
      <w:pPr>
        <w:ind w:left="420"/>
        <w:jc w:val="center"/>
      </w:pPr>
      <w:r>
        <w:rPr>
          <w:noProof/>
        </w:rPr>
        <w:lastRenderedPageBreak/>
        <w:drawing>
          <wp:inline distT="0" distB="0" distL="0" distR="0" wp14:anchorId="7995AADC" wp14:editId="5F86C991">
            <wp:extent cx="5200650" cy="447675"/>
            <wp:effectExtent l="114300" t="76200" r="114300" b="857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476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2B6149" w:rsidRDefault="002B6149" w:rsidP="002B6149">
      <w:pPr>
        <w:ind w:left="420"/>
        <w:jc w:val="center"/>
      </w:pPr>
    </w:p>
    <w:p w:rsidR="002B6149" w:rsidRDefault="002B6149" w:rsidP="002B6149">
      <w:pPr>
        <w:ind w:left="420"/>
        <w:jc w:val="center"/>
      </w:pPr>
      <w:r>
        <w:rPr>
          <w:noProof/>
        </w:rPr>
        <w:drawing>
          <wp:inline distT="0" distB="0" distL="0" distR="0" wp14:anchorId="3E2C420E" wp14:editId="109A4B67">
            <wp:extent cx="4429125" cy="1295400"/>
            <wp:effectExtent l="114300" t="95250" r="104775" b="952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2954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2B6149" w:rsidRDefault="002B6149" w:rsidP="002B6149">
      <w:pPr>
        <w:ind w:left="420"/>
        <w:jc w:val="center"/>
      </w:pPr>
    </w:p>
    <w:p w:rsidR="002B6149" w:rsidRDefault="002B6149" w:rsidP="002B6149">
      <w:pPr>
        <w:ind w:left="420"/>
        <w:jc w:val="center"/>
      </w:pPr>
      <w:r>
        <w:rPr>
          <w:noProof/>
        </w:rPr>
        <w:drawing>
          <wp:inline distT="0" distB="0" distL="0" distR="0" wp14:anchorId="6118E562" wp14:editId="1A57920A">
            <wp:extent cx="4800600" cy="1416021"/>
            <wp:effectExtent l="114300" t="95250" r="114300" b="895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4755" cy="141724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2B6149" w:rsidRDefault="002B6149" w:rsidP="002B6149">
      <w:pPr>
        <w:ind w:left="420"/>
        <w:jc w:val="center"/>
      </w:pPr>
    </w:p>
    <w:p w:rsidR="002B6149" w:rsidRDefault="002B6149" w:rsidP="002B6149">
      <w:pPr>
        <w:ind w:left="420"/>
        <w:jc w:val="center"/>
      </w:pPr>
      <w:r>
        <w:rPr>
          <w:noProof/>
        </w:rPr>
        <w:drawing>
          <wp:inline distT="0" distB="0" distL="0" distR="0" wp14:anchorId="10883EAA" wp14:editId="12C05FDE">
            <wp:extent cx="4686300" cy="472241"/>
            <wp:effectExtent l="95250" t="76200" r="95250" b="806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6116" cy="47423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A45528" w:rsidRDefault="00A45528" w:rsidP="00FC4556">
      <w:pPr>
        <w:pStyle w:val="2"/>
      </w:pPr>
      <w:r>
        <w:rPr>
          <w:rFonts w:hint="eastAsia"/>
        </w:rPr>
        <w:t>实验结果分析：</w:t>
      </w:r>
    </w:p>
    <w:p w:rsidR="00706774" w:rsidRDefault="002B6149" w:rsidP="00706774">
      <w:pPr>
        <w:ind w:left="420"/>
        <w:jc w:val="left"/>
      </w:pPr>
      <w:r>
        <w:rPr>
          <w:rFonts w:hint="eastAsia"/>
        </w:rPr>
        <w:t>采用不同损失函数和不同的激活函数</w:t>
      </w:r>
      <w:r>
        <w:rPr>
          <w:rFonts w:hint="eastAsia"/>
        </w:rPr>
        <w:t xml:space="preserve"> </w:t>
      </w:r>
      <w:r>
        <w:rPr>
          <w:rFonts w:hint="eastAsia"/>
        </w:rPr>
        <w:t>会导致不一样的结果。</w:t>
      </w:r>
    </w:p>
    <w:p w:rsidR="002B6149" w:rsidRDefault="002B6149" w:rsidP="00706774">
      <w:pPr>
        <w:ind w:left="420"/>
        <w:jc w:val="left"/>
      </w:pPr>
      <w:r>
        <w:rPr>
          <w:rFonts w:hint="eastAsia"/>
        </w:rPr>
        <w:t>使用</w:t>
      </w:r>
      <w:r>
        <w:t>cross_entropy + softmax</w:t>
      </w:r>
    </w:p>
    <w:p w:rsidR="002B6149" w:rsidRDefault="002B6149" w:rsidP="002B6149">
      <w:pPr>
        <w:jc w:val="left"/>
      </w:pPr>
      <w:r>
        <w:tab/>
      </w:r>
      <w:r w:rsidR="00E25B0A"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5pt;height:223.5pt">
            <v:imagedata r:id="rId23" o:title="softmax_cross_entropy"/>
          </v:shape>
        </w:pict>
      </w:r>
    </w:p>
    <w:p w:rsidR="002B6149" w:rsidRDefault="002B6149" w:rsidP="00706774">
      <w:pPr>
        <w:ind w:left="420"/>
        <w:jc w:val="left"/>
      </w:pPr>
      <w:r>
        <w:rPr>
          <w:rFonts w:hint="eastAsia"/>
        </w:rPr>
        <w:t>使用</w:t>
      </w:r>
      <w:r>
        <w:rPr>
          <w:rFonts w:hint="eastAsia"/>
        </w:rPr>
        <w:t xml:space="preserve"> cross_</w:t>
      </w:r>
      <w:r>
        <w:t>entropy+sigmoid</w:t>
      </w:r>
    </w:p>
    <w:p w:rsidR="002B6149" w:rsidRDefault="00E25B0A" w:rsidP="00706774">
      <w:pPr>
        <w:ind w:left="420"/>
        <w:jc w:val="left"/>
      </w:pPr>
      <w:r>
        <w:pict>
          <v:shape id="_x0000_i1026" type="#_x0000_t75" style="width:414.5pt;height:223.5pt">
            <v:imagedata r:id="rId24" o:title="sigmoid_cross_entropy"/>
          </v:shape>
        </w:pict>
      </w:r>
    </w:p>
    <w:p w:rsidR="002B6149" w:rsidRDefault="002B6149" w:rsidP="00706774">
      <w:pPr>
        <w:ind w:left="420"/>
        <w:jc w:val="left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t>cost + softmax</w:t>
      </w:r>
    </w:p>
    <w:p w:rsidR="002B6149" w:rsidRDefault="00E25B0A" w:rsidP="00706774">
      <w:pPr>
        <w:ind w:left="420"/>
        <w:jc w:val="left"/>
      </w:pPr>
      <w:r>
        <w:lastRenderedPageBreak/>
        <w:pict>
          <v:shape id="_x0000_i1027" type="#_x0000_t75" style="width:414.5pt;height:223.5pt">
            <v:imagedata r:id="rId25" o:title="softmax_cost"/>
          </v:shape>
        </w:pict>
      </w:r>
    </w:p>
    <w:p w:rsidR="002B6149" w:rsidRDefault="002B6149" w:rsidP="00706774">
      <w:pPr>
        <w:ind w:left="420"/>
        <w:jc w:val="left"/>
      </w:pPr>
      <w:r>
        <w:rPr>
          <w:rFonts w:hint="eastAsia"/>
        </w:rPr>
        <w:t>使用</w:t>
      </w:r>
      <w:r>
        <w:rPr>
          <w:rFonts w:hint="eastAsia"/>
        </w:rPr>
        <w:t xml:space="preserve"> cost + sigmoid</w:t>
      </w:r>
    </w:p>
    <w:p w:rsidR="002B6149" w:rsidRDefault="00E25B0A" w:rsidP="00706774">
      <w:pPr>
        <w:ind w:left="420"/>
        <w:jc w:val="left"/>
      </w:pPr>
      <w:r>
        <w:pict>
          <v:shape id="_x0000_i1028" type="#_x0000_t75" style="width:414.5pt;height:223.5pt">
            <v:imagedata r:id="rId26" o:title="sigmoid_cost"/>
          </v:shape>
        </w:pict>
      </w:r>
    </w:p>
    <w:p w:rsidR="002B6149" w:rsidRDefault="002B6149" w:rsidP="00AD113B">
      <w:pPr>
        <w:ind w:firstLine="420"/>
        <w:jc w:val="left"/>
      </w:pPr>
      <w:r>
        <w:rPr>
          <w:rFonts w:hint="eastAsia"/>
        </w:rPr>
        <w:t>可以看出选择不同的损失函数和</w:t>
      </w:r>
      <w:r w:rsidR="00877CB5">
        <w:rPr>
          <w:rFonts w:hint="eastAsia"/>
        </w:rPr>
        <w:t>激活函数的组合会产生不一样的结果。交叉熵和</w:t>
      </w:r>
      <w:r w:rsidR="00877CB5">
        <w:rPr>
          <w:rFonts w:hint="eastAsia"/>
        </w:rPr>
        <w:t>sigmoid</w:t>
      </w:r>
      <w:r w:rsidR="00877CB5">
        <w:rPr>
          <w:rFonts w:hint="eastAsia"/>
        </w:rPr>
        <w:t>的组合导致最后正确率不高，其他的可以保持</w:t>
      </w:r>
      <w:r w:rsidR="00877CB5">
        <w:rPr>
          <w:rFonts w:hint="eastAsia"/>
        </w:rPr>
        <w:t>90%</w:t>
      </w:r>
      <w:r w:rsidR="00877CB5">
        <w:rPr>
          <w:rFonts w:hint="eastAsia"/>
        </w:rPr>
        <w:t>的准确率。使用</w:t>
      </w:r>
      <w:r w:rsidR="00877CB5">
        <w:t>cross_entropy + softmax</w:t>
      </w:r>
      <w:r w:rsidR="00877CB5">
        <w:rPr>
          <w:rFonts w:hint="eastAsia"/>
        </w:rPr>
        <w:t>的收敛速度是最快的，但同时收敛后也是最不稳定的。</w:t>
      </w:r>
    </w:p>
    <w:p w:rsidR="00E25B0A" w:rsidRDefault="00E25B0A" w:rsidP="00AD113B">
      <w:pPr>
        <w:ind w:firstLine="420"/>
        <w:jc w:val="left"/>
      </w:pPr>
    </w:p>
    <w:p w:rsidR="00E25B0A" w:rsidRDefault="00E25B0A" w:rsidP="00AD113B">
      <w:pPr>
        <w:ind w:firstLine="420"/>
        <w:jc w:val="left"/>
      </w:pPr>
      <w:r>
        <w:rPr>
          <w:rFonts w:hint="eastAsia"/>
        </w:rPr>
        <w:t>对于每次训练所使用的</w:t>
      </w:r>
      <w:r>
        <w:rPr>
          <w:rFonts w:hint="eastAsia"/>
        </w:rPr>
        <w:t>batch</w:t>
      </w:r>
      <w:r>
        <w:t xml:space="preserve"> </w:t>
      </w:r>
      <w:r>
        <w:rPr>
          <w:rFonts w:hint="eastAsia"/>
        </w:rPr>
        <w:t>的大小也会对训练的收敛速度还有精确度有重要的影响。如下面四张图，分别选用</w:t>
      </w:r>
      <w:r>
        <w:rPr>
          <w:rFonts w:hint="eastAsia"/>
        </w:rPr>
        <w:t>1</w:t>
      </w:r>
      <w:r>
        <w:t>0,50,100,500</w:t>
      </w:r>
      <w:r>
        <w:rPr>
          <w:rFonts w:hint="eastAsia"/>
        </w:rPr>
        <w:t>的</w:t>
      </w:r>
      <w:r>
        <w:rPr>
          <w:rFonts w:hint="eastAsia"/>
        </w:rPr>
        <w:t>batch</w:t>
      </w:r>
      <w:r>
        <w:t xml:space="preserve"> </w:t>
      </w:r>
      <w:r>
        <w:rPr>
          <w:rFonts w:hint="eastAsia"/>
        </w:rPr>
        <w:t>大小进行</w:t>
      </w:r>
      <w:r>
        <w:rPr>
          <w:rFonts w:hint="eastAsia"/>
        </w:rPr>
        <w:t>1000</w:t>
      </w:r>
      <w:r>
        <w:rPr>
          <w:rFonts w:hint="eastAsia"/>
        </w:rPr>
        <w:t>次的训练。</w:t>
      </w:r>
    </w:p>
    <w:p w:rsidR="00E25B0A" w:rsidRDefault="00E25B0A" w:rsidP="00AD113B">
      <w:pPr>
        <w:ind w:firstLine="420"/>
        <w:jc w:val="left"/>
      </w:pPr>
      <w:r>
        <w:lastRenderedPageBreak/>
        <w:pict>
          <v:shape id="_x0000_i1029" type="#_x0000_t75" style="width:385pt;height:208pt">
            <v:imagedata r:id="rId27" o:title="batch_10"/>
          </v:shape>
        </w:pict>
      </w:r>
    </w:p>
    <w:p w:rsidR="00E25B0A" w:rsidRDefault="00E25B0A" w:rsidP="00AD113B">
      <w:pPr>
        <w:ind w:firstLine="420"/>
        <w:jc w:val="left"/>
      </w:pPr>
      <w:r>
        <w:pict>
          <v:shape id="_x0000_i1030" type="#_x0000_t75" style="width:370.5pt;height:200pt">
            <v:imagedata r:id="rId28" o:title="batch_50"/>
          </v:shape>
        </w:pict>
      </w:r>
    </w:p>
    <w:p w:rsidR="00E25B0A" w:rsidRDefault="00E25B0A" w:rsidP="00AD113B">
      <w:pPr>
        <w:ind w:firstLine="420"/>
        <w:jc w:val="left"/>
      </w:pPr>
      <w:r>
        <w:pict>
          <v:shape id="_x0000_i1032" type="#_x0000_t75" style="width:373.5pt;height:201.5pt">
            <v:imagedata r:id="rId29" o:title="batch_100"/>
          </v:shape>
        </w:pict>
      </w:r>
    </w:p>
    <w:p w:rsidR="00E25B0A" w:rsidRDefault="00E25B0A" w:rsidP="00AD113B">
      <w:pPr>
        <w:ind w:firstLine="420"/>
        <w:jc w:val="left"/>
      </w:pPr>
      <w:r>
        <w:lastRenderedPageBreak/>
        <w:pict>
          <v:shape id="_x0000_i1031" type="#_x0000_t75" style="width:369.5pt;height:199pt">
            <v:imagedata r:id="rId30" o:title="batch_500"/>
          </v:shape>
        </w:pict>
      </w:r>
    </w:p>
    <w:p w:rsidR="00E25B0A" w:rsidRDefault="00E25B0A" w:rsidP="00AD113B">
      <w:pPr>
        <w:ind w:firstLine="420"/>
        <w:jc w:val="left"/>
      </w:pPr>
      <w:r>
        <w:rPr>
          <w:rFonts w:hint="eastAsia"/>
        </w:rPr>
        <w:t>可以看出，</w:t>
      </w:r>
      <w:r>
        <w:rPr>
          <w:rFonts w:hint="eastAsia"/>
        </w:rPr>
        <w:t>batch</w:t>
      </w:r>
      <w:r>
        <w:t xml:space="preserve"> = 50 </w:t>
      </w:r>
      <w:r>
        <w:rPr>
          <w:rFonts w:hint="eastAsia"/>
        </w:rPr>
        <w:t>的收敛速度是最快的，同时准确率是最高的。当</w:t>
      </w:r>
      <w:r>
        <w:rPr>
          <w:rFonts w:hint="eastAsia"/>
        </w:rPr>
        <w:t>batch</w:t>
      </w:r>
      <w:r>
        <w:rPr>
          <w:rFonts w:hint="eastAsia"/>
        </w:rPr>
        <w:t>过小的时候，可以看出当</w:t>
      </w:r>
      <w:r>
        <w:rPr>
          <w:rFonts w:hint="eastAsia"/>
        </w:rPr>
        <w:t>batch=</w:t>
      </w:r>
      <w:r>
        <w:t xml:space="preserve">10 </w:t>
      </w:r>
      <w:r>
        <w:rPr>
          <w:rFonts w:hint="eastAsia"/>
        </w:rPr>
        <w:t>的时候，学习比较慢，而且准确率也不够好，没超过</w:t>
      </w:r>
      <w:r>
        <w:rPr>
          <w:rFonts w:hint="eastAsia"/>
        </w:rPr>
        <w:t>0.9</w:t>
      </w:r>
      <w:r>
        <w:rPr>
          <w:rFonts w:hint="eastAsia"/>
        </w:rPr>
        <w:t>，可以得出原因是数据量太小导致学习出的模型不够准确。当</w:t>
      </w:r>
      <w:r>
        <w:rPr>
          <w:rFonts w:hint="eastAsia"/>
        </w:rPr>
        <w:t>batch</w:t>
      </w:r>
      <w:r>
        <w:rPr>
          <w:rFonts w:hint="eastAsia"/>
        </w:rPr>
        <w:t>过大的时候，可以看出当</w:t>
      </w:r>
      <w:r>
        <w:rPr>
          <w:rFonts w:hint="eastAsia"/>
        </w:rPr>
        <w:t>batch=</w:t>
      </w:r>
      <w:r>
        <w:t xml:space="preserve">500 </w:t>
      </w:r>
      <w:r>
        <w:rPr>
          <w:rFonts w:hint="eastAsia"/>
        </w:rPr>
        <w:t>的时候，已经完全偏离了轨道，准确率只有</w:t>
      </w:r>
      <w:r>
        <w:rPr>
          <w:rFonts w:hint="eastAsia"/>
        </w:rPr>
        <w:t>10%</w:t>
      </w:r>
      <w:r>
        <w:rPr>
          <w:rFonts w:hint="eastAsia"/>
        </w:rPr>
        <w:t>相当于</w:t>
      </w:r>
      <w:r>
        <w:rPr>
          <w:rFonts w:hint="eastAsia"/>
        </w:rPr>
        <w:t>10</w:t>
      </w:r>
      <w:r>
        <w:rPr>
          <w:rFonts w:hint="eastAsia"/>
        </w:rPr>
        <w:t>个数中随机选择一个，</w:t>
      </w:r>
      <w:r w:rsidR="00530713">
        <w:rPr>
          <w:rFonts w:hint="eastAsia"/>
        </w:rPr>
        <w:t>完全没有效果，原因可能是</w:t>
      </w:r>
      <w:r w:rsidR="00530713">
        <w:rPr>
          <w:rFonts w:hint="eastAsia"/>
        </w:rPr>
        <w:t>batch=</w:t>
      </w:r>
      <w:r w:rsidR="00530713">
        <w:t>500</w:t>
      </w:r>
      <w:r w:rsidR="00530713">
        <w:t>，</w:t>
      </w:r>
      <w:r w:rsidR="00530713">
        <w:rPr>
          <w:rFonts w:hint="eastAsia"/>
        </w:rPr>
        <w:t>导致每次训练相同的数据概率很大，导致不具有广泛性，导致不能很好的识别测试数据。</w:t>
      </w:r>
    </w:p>
    <w:p w:rsidR="00E25B0A" w:rsidRDefault="00E25B0A" w:rsidP="00AD113B">
      <w:pPr>
        <w:ind w:firstLine="420"/>
        <w:jc w:val="left"/>
        <w:rPr>
          <w:rFonts w:hint="eastAsia"/>
        </w:rPr>
      </w:pPr>
    </w:p>
    <w:p w:rsidR="002B6149" w:rsidRDefault="00E25B0A" w:rsidP="00877CB5">
      <w:pPr>
        <w:ind w:firstLine="420"/>
        <w:jc w:val="left"/>
      </w:pPr>
      <w:r>
        <w:rPr>
          <w:rFonts w:hint="eastAsia"/>
        </w:rPr>
        <w:t>最后，</w:t>
      </w:r>
      <w:r w:rsidR="002B6149">
        <w:rPr>
          <w:rFonts w:hint="eastAsia"/>
        </w:rPr>
        <w:t>对于学习率，训练的步数等参数的调整对于模型训练的优化具有重要的意义</w:t>
      </w:r>
      <w:r w:rsidR="00877CB5">
        <w:rPr>
          <w:rFonts w:hint="eastAsia"/>
        </w:rPr>
        <w:t>，如果学习率过小，会导致学习速度较慢，学习率太大会导致难以调到正确的参数</w:t>
      </w:r>
      <w:r w:rsidR="002B6149">
        <w:rPr>
          <w:rFonts w:hint="eastAsia"/>
        </w:rPr>
        <w:t>。</w:t>
      </w:r>
    </w:p>
    <w:p w:rsidR="00A45528" w:rsidRDefault="00A45528" w:rsidP="00FC4556">
      <w:pPr>
        <w:pStyle w:val="2"/>
      </w:pPr>
      <w:r>
        <w:rPr>
          <w:rFonts w:hint="eastAsia"/>
        </w:rPr>
        <w:t>实验总结：</w:t>
      </w:r>
    </w:p>
    <w:p w:rsidR="00AD113B" w:rsidRDefault="00AD113B" w:rsidP="00AD113B">
      <w:r>
        <w:tab/>
        <w:t>T</w:t>
      </w:r>
      <w:r>
        <w:rPr>
          <w:rFonts w:hint="eastAsia"/>
        </w:rPr>
        <w:t>ensorflow</w:t>
      </w:r>
      <w:r>
        <w:t xml:space="preserve"> </w:t>
      </w:r>
      <w:r>
        <w:rPr>
          <w:rFonts w:hint="eastAsia"/>
        </w:rPr>
        <w:t>是一个很好的开发深度学习的框架，独特的图计算可以提高计算的效率，可以方便理解计算的过程。封装的一系列函数库可以很方便的使用。几句简短的代码就实现了</w:t>
      </w:r>
      <w:r>
        <w:rPr>
          <w:rFonts w:hint="eastAsia"/>
        </w:rPr>
        <w:t>MINST</w:t>
      </w:r>
      <w:r>
        <w:rPr>
          <w:rFonts w:hint="eastAsia"/>
        </w:rPr>
        <w:t>数据集的识别。</w:t>
      </w:r>
    </w:p>
    <w:p w:rsidR="00DB4218" w:rsidRPr="00AD113B" w:rsidRDefault="00DB4218" w:rsidP="00AD113B">
      <w:r>
        <w:tab/>
      </w:r>
      <w:r w:rsidR="00530713">
        <w:rPr>
          <w:rFonts w:hint="eastAsia"/>
        </w:rPr>
        <w:t>在</w:t>
      </w:r>
      <w:r>
        <w:rPr>
          <w:rFonts w:hint="eastAsia"/>
        </w:rPr>
        <w:t>深度学习中</w:t>
      </w:r>
      <w:r w:rsidR="00530713">
        <w:rPr>
          <w:rFonts w:hint="eastAsia"/>
        </w:rPr>
        <w:t>，</w:t>
      </w:r>
      <w:r>
        <w:rPr>
          <w:rFonts w:hint="eastAsia"/>
        </w:rPr>
        <w:t>计算结构的构建</w:t>
      </w:r>
      <w:r w:rsidR="000732F7">
        <w:rPr>
          <w:rFonts w:hint="eastAsia"/>
        </w:rPr>
        <w:t>、</w:t>
      </w:r>
      <w:r w:rsidR="00530713">
        <w:rPr>
          <w:rFonts w:hint="eastAsia"/>
        </w:rPr>
        <w:t>各种</w:t>
      </w:r>
      <w:r w:rsidR="000732F7">
        <w:rPr>
          <w:rFonts w:hint="eastAsia"/>
        </w:rPr>
        <w:t>函数的选择</w:t>
      </w:r>
      <w:r w:rsidR="00530713">
        <w:rPr>
          <w:rFonts w:hint="eastAsia"/>
        </w:rPr>
        <w:t>，还有找到合适的参数取值对于训练的模型的好坏具有重大影响</w:t>
      </w:r>
      <w:bookmarkStart w:id="0" w:name="_GoBack"/>
      <w:bookmarkEnd w:id="0"/>
      <w:r>
        <w:rPr>
          <w:rFonts w:hint="eastAsia"/>
        </w:rPr>
        <w:t>。</w:t>
      </w:r>
    </w:p>
    <w:sectPr w:rsidR="00DB4218" w:rsidRPr="00AD11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382" w:rsidRDefault="00965382" w:rsidP="00B449EF">
      <w:r>
        <w:separator/>
      </w:r>
    </w:p>
  </w:endnote>
  <w:endnote w:type="continuationSeparator" w:id="0">
    <w:p w:rsidR="00965382" w:rsidRDefault="00965382" w:rsidP="00B44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382" w:rsidRDefault="00965382" w:rsidP="00B449EF">
      <w:r>
        <w:separator/>
      </w:r>
    </w:p>
  </w:footnote>
  <w:footnote w:type="continuationSeparator" w:id="0">
    <w:p w:rsidR="00965382" w:rsidRDefault="00965382" w:rsidP="00B449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34708"/>
    <w:multiLevelType w:val="hybridMultilevel"/>
    <w:tmpl w:val="A06495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E96510"/>
    <w:multiLevelType w:val="hybridMultilevel"/>
    <w:tmpl w:val="E760E1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4294E37"/>
    <w:multiLevelType w:val="hybridMultilevel"/>
    <w:tmpl w:val="86B0A6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A554AED"/>
    <w:multiLevelType w:val="hybridMultilevel"/>
    <w:tmpl w:val="6B5AF4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27B5854"/>
    <w:multiLevelType w:val="hybridMultilevel"/>
    <w:tmpl w:val="B2DEA3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6C13418"/>
    <w:multiLevelType w:val="hybridMultilevel"/>
    <w:tmpl w:val="52528E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7EF"/>
    <w:rsid w:val="000732F7"/>
    <w:rsid w:val="00145D62"/>
    <w:rsid w:val="001B4CE3"/>
    <w:rsid w:val="00233814"/>
    <w:rsid w:val="002B6149"/>
    <w:rsid w:val="003D57EF"/>
    <w:rsid w:val="004F776B"/>
    <w:rsid w:val="00530713"/>
    <w:rsid w:val="006257D9"/>
    <w:rsid w:val="00676BF7"/>
    <w:rsid w:val="00706774"/>
    <w:rsid w:val="008315ED"/>
    <w:rsid w:val="00877CB5"/>
    <w:rsid w:val="00894DE3"/>
    <w:rsid w:val="00907477"/>
    <w:rsid w:val="00947967"/>
    <w:rsid w:val="00965382"/>
    <w:rsid w:val="00A45528"/>
    <w:rsid w:val="00A60E78"/>
    <w:rsid w:val="00A774EA"/>
    <w:rsid w:val="00A84D8A"/>
    <w:rsid w:val="00A91690"/>
    <w:rsid w:val="00AC435F"/>
    <w:rsid w:val="00AD113B"/>
    <w:rsid w:val="00B449EF"/>
    <w:rsid w:val="00BB695E"/>
    <w:rsid w:val="00CD481E"/>
    <w:rsid w:val="00DB4218"/>
    <w:rsid w:val="00E25B0A"/>
    <w:rsid w:val="00EA279E"/>
    <w:rsid w:val="00FC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A673A9-D304-4E08-B5D7-B44500F99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49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0E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49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49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49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49E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49E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B449E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60E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894D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894D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4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ars.ece.ucsb.edu/research-info/DP/dfg.html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林金鹏</dc:creator>
  <cp:keywords/>
  <dc:description/>
  <cp:lastModifiedBy>林金鹏</cp:lastModifiedBy>
  <cp:revision>21</cp:revision>
  <dcterms:created xsi:type="dcterms:W3CDTF">2017-06-23T00:50:00Z</dcterms:created>
  <dcterms:modified xsi:type="dcterms:W3CDTF">2017-06-23T09:36:00Z</dcterms:modified>
</cp:coreProperties>
</file>