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6374" w14:textId="195361F6" w:rsidR="00386953" w:rsidRPr="00386953" w:rsidRDefault="00386953" w:rsidP="00386953">
      <w:pPr>
        <w:jc w:val="center"/>
        <w:rPr>
          <w:b/>
          <w:bCs/>
        </w:rPr>
      </w:pPr>
      <w:r w:rsidRPr="00386953">
        <w:rPr>
          <w:b/>
          <w:bCs/>
        </w:rPr>
        <w:t>Windows Server Core Infrastructure Administration</w:t>
      </w:r>
    </w:p>
    <w:p w14:paraId="1B292831" w14:textId="5C0CD7E5" w:rsidR="00386953" w:rsidRPr="00386953" w:rsidRDefault="00386953" w:rsidP="00386953">
      <w:pPr>
        <w:jc w:val="center"/>
      </w:pPr>
      <w:r w:rsidRPr="00386953">
        <w:rPr>
          <w:b/>
          <w:bCs/>
        </w:rPr>
        <w:t>Area of Focus</w:t>
      </w:r>
      <w:r w:rsidRPr="00386953">
        <w:t> </w:t>
      </w:r>
      <w:r>
        <w:t>Window Server</w:t>
      </w:r>
      <w:r w:rsidRPr="00386953">
        <w:t xml:space="preserve"> / </w:t>
      </w:r>
      <w:r>
        <w:t>Active Directory</w:t>
      </w:r>
      <w:r w:rsidRPr="00386953">
        <w:t xml:space="preserve"> / </w:t>
      </w:r>
      <w:r>
        <w:t>Network Infrastructure</w:t>
      </w:r>
    </w:p>
    <w:p w14:paraId="14F7AB7B" w14:textId="77777777" w:rsidR="00386953" w:rsidRPr="00386953" w:rsidRDefault="00386953" w:rsidP="00386953">
      <w:r w:rsidRPr="00386953">
        <w:pict w14:anchorId="3B4211BA">
          <v:rect id="_x0000_i1067" style="width:0;height:3pt" o:hralign="center" o:hrstd="t" o:hr="t" fillcolor="#a0a0a0" stroked="f"/>
        </w:pict>
      </w:r>
    </w:p>
    <w:p w14:paraId="7C7A52B0"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Project Overview</w:t>
      </w:r>
    </w:p>
    <w:p w14:paraId="027B1255" w14:textId="77777777" w:rsidR="007669CF" w:rsidRDefault="007669CF" w:rsidP="007669CF">
      <w:r>
        <w:t>This project demonstrates hands-on Windows Server 2022 systems administration in a VMware lab environment. The project is designed around common responsibilities found in an IT Systems Administrator role, including server assessment, core infrastructure services, networking, Active Directory, DNS, DHCP, file services, security and patching, PowerShell administration, monitoring, troubleshooting, and technical documentation.</w:t>
      </w:r>
    </w:p>
    <w:p w14:paraId="467AFF73" w14:textId="77777777" w:rsidR="007669CF" w:rsidRDefault="007669CF" w:rsidP="007669CF">
      <w:r>
        <w:t>The objective is to build and validate a stable Windows Server environment while documenting each major administrative action, the reason for the change, verification evidence, and any troubleshooting performed.</w:t>
      </w:r>
    </w:p>
    <w:p w14:paraId="6C04D8EC" w14:textId="77777777" w:rsidR="00386953" w:rsidRPr="00386953" w:rsidRDefault="00386953" w:rsidP="00386953">
      <w:r w:rsidRPr="00386953">
        <w:pict w14:anchorId="70AEED73">
          <v:rect id="_x0000_i1068" style="width:0;height:3pt" o:hralign="center" o:hrstd="t" o:hr="t" fillcolor="#a0a0a0" stroked="f"/>
        </w:pict>
      </w:r>
    </w:p>
    <w:p w14:paraId="1102BC64"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Key Skills Demonstrated</w:t>
      </w:r>
    </w:p>
    <w:p w14:paraId="692FD91D" w14:textId="77777777" w:rsidR="007669CF" w:rsidRDefault="007669CF" w:rsidP="007669CF">
      <w:pPr>
        <w:pStyle w:val="ListBullet"/>
        <w:tabs>
          <w:tab w:val="num" w:pos="360"/>
        </w:tabs>
        <w:ind w:left="360" w:hanging="360"/>
      </w:pPr>
      <w:r>
        <w:t>Windows Server 2022 administration</w:t>
      </w:r>
    </w:p>
    <w:p w14:paraId="4F4D56E2" w14:textId="77777777" w:rsidR="007669CF" w:rsidRDefault="007669CF" w:rsidP="007669CF">
      <w:pPr>
        <w:pStyle w:val="ListBullet"/>
        <w:tabs>
          <w:tab w:val="num" w:pos="360"/>
        </w:tabs>
        <w:ind w:left="360" w:hanging="360"/>
      </w:pPr>
      <w:r>
        <w:t>IPv4 and Windows network configuration</w:t>
      </w:r>
    </w:p>
    <w:p w14:paraId="650AEDFF" w14:textId="77777777" w:rsidR="007669CF" w:rsidRDefault="007669CF" w:rsidP="007669CF">
      <w:pPr>
        <w:pStyle w:val="ListBullet"/>
        <w:tabs>
          <w:tab w:val="num" w:pos="360"/>
        </w:tabs>
        <w:ind w:left="360" w:hanging="360"/>
      </w:pPr>
      <w:r>
        <w:t>Active Directory Domain Services (AD DS)</w:t>
      </w:r>
    </w:p>
    <w:p w14:paraId="6F593DEE" w14:textId="77777777" w:rsidR="007669CF" w:rsidRDefault="007669CF" w:rsidP="007669CF">
      <w:pPr>
        <w:pStyle w:val="ListBullet"/>
        <w:tabs>
          <w:tab w:val="num" w:pos="360"/>
        </w:tabs>
        <w:ind w:left="360" w:hanging="360"/>
      </w:pPr>
      <w:r>
        <w:t>DNS and DHCP administration</w:t>
      </w:r>
    </w:p>
    <w:p w14:paraId="4DA9BBB0" w14:textId="77777777" w:rsidR="007669CF" w:rsidRDefault="007669CF" w:rsidP="007669CF">
      <w:pPr>
        <w:pStyle w:val="ListBullet"/>
        <w:tabs>
          <w:tab w:val="num" w:pos="360"/>
        </w:tabs>
        <w:ind w:left="360" w:hanging="360"/>
      </w:pPr>
      <w:r>
        <w:t>Windows file server and NTFS/share permissions</w:t>
      </w:r>
    </w:p>
    <w:p w14:paraId="03921BE5" w14:textId="77777777" w:rsidR="007669CF" w:rsidRDefault="007669CF" w:rsidP="007669CF">
      <w:pPr>
        <w:pStyle w:val="ListBullet"/>
        <w:tabs>
          <w:tab w:val="num" w:pos="360"/>
        </w:tabs>
        <w:ind w:left="360" w:hanging="360"/>
      </w:pPr>
      <w:r>
        <w:t>Windows Firewall and patch-management verification</w:t>
      </w:r>
    </w:p>
    <w:p w14:paraId="1744C236" w14:textId="77777777" w:rsidR="007669CF" w:rsidRDefault="007669CF" w:rsidP="007669CF">
      <w:pPr>
        <w:pStyle w:val="ListBullet"/>
        <w:tabs>
          <w:tab w:val="num" w:pos="360"/>
        </w:tabs>
        <w:ind w:left="360" w:hanging="360"/>
      </w:pPr>
      <w:r>
        <w:t>PowerShell administration and basic automation</w:t>
      </w:r>
    </w:p>
    <w:p w14:paraId="43DB56ED" w14:textId="4FBAF5C7" w:rsidR="007669CF" w:rsidRDefault="007669CF" w:rsidP="007669CF">
      <w:pPr>
        <w:pStyle w:val="ListBullet"/>
        <w:tabs>
          <w:tab w:val="num" w:pos="360"/>
        </w:tabs>
        <w:ind w:left="360" w:hanging="360"/>
      </w:pPr>
      <w:r>
        <w:t>System monitoring and service</w:t>
      </w:r>
    </w:p>
    <w:p w14:paraId="095EF6B3" w14:textId="77777777" w:rsidR="007669CF" w:rsidRDefault="007669CF" w:rsidP="007669CF">
      <w:pPr>
        <w:pStyle w:val="ListBullet"/>
        <w:tabs>
          <w:tab w:val="num" w:pos="360"/>
        </w:tabs>
        <w:ind w:left="360" w:hanging="360"/>
      </w:pPr>
      <w:r>
        <w:t>VMware virtualization</w:t>
      </w:r>
    </w:p>
    <w:p w14:paraId="1B2AE554" w14:textId="77777777" w:rsidR="007669CF" w:rsidRDefault="007669CF" w:rsidP="007669CF">
      <w:pPr>
        <w:pStyle w:val="ListBullet"/>
        <w:tabs>
          <w:tab w:val="num" w:pos="360"/>
        </w:tabs>
        <w:ind w:left="360" w:hanging="360"/>
      </w:pPr>
      <w:r>
        <w:t>Technical documentation and change validation</w:t>
      </w:r>
    </w:p>
    <w:p w14:paraId="0178F3A1" w14:textId="77777777" w:rsidR="00386953" w:rsidRPr="00386953" w:rsidRDefault="00386953" w:rsidP="00386953">
      <w:r w:rsidRPr="00386953">
        <w:pict w14:anchorId="01D84FAA">
          <v:rect id="_x0000_i1069" style="width:0;height:3pt" o:hralign="center" o:hrstd="t" o:hr="t" fillcolor="#a0a0a0" stroked="f"/>
        </w:pict>
      </w:r>
    </w:p>
    <w:p w14:paraId="18271127"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Environments &amp; Technologies Used</w:t>
      </w:r>
    </w:p>
    <w:p w14:paraId="32B37380" w14:textId="77777777" w:rsidR="007F1A9B" w:rsidRDefault="007F1A9B" w:rsidP="007F1A9B">
      <w:pPr>
        <w:pStyle w:val="ListBullet"/>
      </w:pPr>
      <w:r>
        <w:t>VMware Workstation Pro</w:t>
      </w:r>
    </w:p>
    <w:p w14:paraId="2962D6AF" w14:textId="77777777" w:rsidR="007F1A9B" w:rsidRDefault="007F1A9B" w:rsidP="007F1A9B">
      <w:pPr>
        <w:pStyle w:val="ListBullet"/>
      </w:pPr>
      <w:r>
        <w:t>Windows Server 2022</w:t>
      </w:r>
    </w:p>
    <w:p w14:paraId="4FD2C19A" w14:textId="77777777" w:rsidR="007F1A9B" w:rsidRDefault="007F1A9B" w:rsidP="007F1A9B">
      <w:pPr>
        <w:pStyle w:val="ListBullet"/>
      </w:pPr>
      <w:r>
        <w:t>Log N Pacific Server VM</w:t>
      </w:r>
    </w:p>
    <w:p w14:paraId="635A1C77" w14:textId="77777777" w:rsidR="007F1A9B" w:rsidRDefault="007F1A9B" w:rsidP="007F1A9B">
      <w:pPr>
        <w:pStyle w:val="ListBullet"/>
      </w:pPr>
      <w:r>
        <w:t>Windows PowerShell</w:t>
      </w:r>
    </w:p>
    <w:p w14:paraId="1302F42C" w14:textId="77777777" w:rsidR="007F1A9B" w:rsidRDefault="007F1A9B" w:rsidP="007F1A9B">
      <w:pPr>
        <w:pStyle w:val="ListBullet"/>
      </w:pPr>
      <w:r>
        <w:t>Server Manager</w:t>
      </w:r>
    </w:p>
    <w:p w14:paraId="735E07E2" w14:textId="77777777" w:rsidR="007F1A9B" w:rsidRDefault="007F1A9B" w:rsidP="007F1A9B">
      <w:pPr>
        <w:pStyle w:val="ListBullet"/>
      </w:pPr>
      <w:r>
        <w:t>Active Directory Domain Services (AD DS)</w:t>
      </w:r>
    </w:p>
    <w:p w14:paraId="79616960" w14:textId="77777777" w:rsidR="007F1A9B" w:rsidRDefault="007F1A9B" w:rsidP="007F1A9B">
      <w:pPr>
        <w:pStyle w:val="ListBullet"/>
      </w:pPr>
      <w:r>
        <w:t>DNS Server</w:t>
      </w:r>
    </w:p>
    <w:p w14:paraId="291486E1" w14:textId="77777777" w:rsidR="007F1A9B" w:rsidRDefault="007F1A9B" w:rsidP="007F1A9B">
      <w:pPr>
        <w:pStyle w:val="ListBullet"/>
      </w:pPr>
      <w:r>
        <w:lastRenderedPageBreak/>
        <w:t>DHCP Server</w:t>
      </w:r>
    </w:p>
    <w:p w14:paraId="13873B16" w14:textId="77777777" w:rsidR="007F1A9B" w:rsidRDefault="007F1A9B" w:rsidP="007F1A9B">
      <w:pPr>
        <w:pStyle w:val="ListBullet"/>
      </w:pPr>
      <w:r>
        <w:t>File and Storage Services</w:t>
      </w:r>
    </w:p>
    <w:p w14:paraId="45F26A32" w14:textId="77777777" w:rsidR="007F1A9B" w:rsidRDefault="007F1A9B" w:rsidP="007F1A9B">
      <w:pPr>
        <w:pStyle w:val="ListBullet"/>
      </w:pPr>
      <w:r>
        <w:t>Windows Defender Firewall</w:t>
      </w:r>
    </w:p>
    <w:p w14:paraId="19CC636D" w14:textId="77777777" w:rsidR="007F1A9B" w:rsidRDefault="007F1A9B" w:rsidP="007F1A9B">
      <w:pPr>
        <w:pStyle w:val="ListBullet"/>
      </w:pPr>
      <w:r>
        <w:t>Windows Update</w:t>
      </w:r>
    </w:p>
    <w:p w14:paraId="21B49936" w14:textId="631E3B0E" w:rsidR="00386953" w:rsidRPr="00386953" w:rsidRDefault="007F1A9B" w:rsidP="007F1A9B">
      <w:pPr>
        <w:pStyle w:val="ListBullet"/>
      </w:pPr>
      <w:r>
        <w:t>Event Viewer</w:t>
      </w:r>
    </w:p>
    <w:p w14:paraId="286672D4"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Operating Systems</w:t>
      </w:r>
    </w:p>
    <w:p w14:paraId="7D4FEA0E" w14:textId="77777777" w:rsidR="00386953" w:rsidRPr="00386953" w:rsidRDefault="00386953" w:rsidP="00386953">
      <w:pPr>
        <w:numPr>
          <w:ilvl w:val="0"/>
          <w:numId w:val="3"/>
        </w:numPr>
      </w:pPr>
      <w:r w:rsidRPr="00386953">
        <w:t>Windows Server 2022 (Domain Controller)</w:t>
      </w:r>
    </w:p>
    <w:p w14:paraId="278E2ED6" w14:textId="77777777" w:rsidR="00386953" w:rsidRPr="00386953" w:rsidRDefault="00386953" w:rsidP="00386953">
      <w:r w:rsidRPr="00386953">
        <w:pict w14:anchorId="382A36B7">
          <v:rect id="_x0000_i1071" style="width:0;height:3pt" o:hralign="center" o:hrstd="t" o:hr="t" fillcolor="#a0a0a0" stroked="f"/>
        </w:pict>
      </w:r>
    </w:p>
    <w:p w14:paraId="14A79C7D"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Tasks Performed</w:t>
      </w:r>
    </w:p>
    <w:p w14:paraId="2B477294" w14:textId="77777777" w:rsidR="009F7544" w:rsidRDefault="009F7544" w:rsidP="009F7544">
      <w:pPr>
        <w:pStyle w:val="ListBullet"/>
      </w:pPr>
      <w:r>
        <w:t>Documented the existing Windows Server configuration before making changes</w:t>
      </w:r>
    </w:p>
    <w:p w14:paraId="6F036D8E" w14:textId="77777777" w:rsidR="009F7544" w:rsidRDefault="009F7544" w:rsidP="009F7544">
      <w:pPr>
        <w:pStyle w:val="ListBullet"/>
      </w:pPr>
      <w:r>
        <w:t>Validated server identity, operating system, hardware resources, and installed roles</w:t>
      </w:r>
    </w:p>
    <w:p w14:paraId="718EDFF6" w14:textId="77777777" w:rsidR="009F7544" w:rsidRDefault="009F7544" w:rsidP="009F7544">
      <w:pPr>
        <w:pStyle w:val="ListBullet"/>
      </w:pPr>
      <w:r>
        <w:t>Assessed IPv4, gateway, DNS, DHCP, and network connectivity</w:t>
      </w:r>
    </w:p>
    <w:p w14:paraId="1132D87B" w14:textId="77777777" w:rsidR="009F7544" w:rsidRDefault="009F7544" w:rsidP="009F7544">
      <w:pPr>
        <w:pStyle w:val="ListBullet"/>
      </w:pPr>
      <w:r>
        <w:t>Configured or validated Active Directory and DNS services</w:t>
      </w:r>
    </w:p>
    <w:p w14:paraId="66A7A0C0" w14:textId="77777777" w:rsidR="009F7544" w:rsidRDefault="009F7544" w:rsidP="009F7544">
      <w:pPr>
        <w:pStyle w:val="ListBullet"/>
      </w:pPr>
      <w:r>
        <w:t>Configured or validated DHCP services and address allocation</w:t>
      </w:r>
    </w:p>
    <w:p w14:paraId="47CEDD2F" w14:textId="77777777" w:rsidR="009F7544" w:rsidRDefault="009F7544" w:rsidP="009F7544">
      <w:pPr>
        <w:pStyle w:val="ListBullet"/>
      </w:pPr>
      <w:r>
        <w:t>Created and secured a Windows file share using group-based permissions</w:t>
      </w:r>
    </w:p>
    <w:p w14:paraId="66084271" w14:textId="77777777" w:rsidR="009F7544" w:rsidRDefault="009F7544" w:rsidP="009F7544">
      <w:pPr>
        <w:pStyle w:val="ListBullet"/>
      </w:pPr>
      <w:r>
        <w:t>Reviewed Windows Firewall and server update status</w:t>
      </w:r>
    </w:p>
    <w:p w14:paraId="65E9D83E" w14:textId="77777777" w:rsidR="009F7544" w:rsidRDefault="009F7544" w:rsidP="009F7544">
      <w:pPr>
        <w:pStyle w:val="ListBullet"/>
      </w:pPr>
      <w:r>
        <w:t>Used PowerShell for administration, verification, and basic automation</w:t>
      </w:r>
    </w:p>
    <w:p w14:paraId="5719B1A4" w14:textId="77777777" w:rsidR="009F7544" w:rsidRDefault="009F7544" w:rsidP="009F7544">
      <w:pPr>
        <w:pStyle w:val="ListBullet"/>
      </w:pPr>
      <w:r>
        <w:t>Reviewed server health, services, logs, and performance indicators</w:t>
      </w:r>
    </w:p>
    <w:p w14:paraId="0FC0C8BB" w14:textId="77777777" w:rsidR="009F7544" w:rsidRDefault="009F7544" w:rsidP="009F7544">
      <w:pPr>
        <w:pStyle w:val="ListBullet"/>
      </w:pPr>
      <w:r>
        <w:t>Completed a Tier 2 break/fix troubleshooting scenario</w:t>
      </w:r>
    </w:p>
    <w:p w14:paraId="71E173D7" w14:textId="77777777" w:rsidR="009F7544" w:rsidRDefault="009F7544" w:rsidP="009F7544">
      <w:pPr>
        <w:pStyle w:val="ListBullet"/>
      </w:pPr>
      <w:r>
        <w:t>Performed final validation and documented project results</w:t>
      </w:r>
    </w:p>
    <w:p w14:paraId="5DC93CAE" w14:textId="77777777" w:rsidR="00386953" w:rsidRPr="00386953" w:rsidRDefault="00386953" w:rsidP="00386953">
      <w:r w:rsidRPr="00386953">
        <w:pict w14:anchorId="4681D51C">
          <v:rect id="_x0000_i1072" style="width:0;height:3pt" o:hralign="center" o:hrstd="t" o:hr="t" fillcolor="#a0a0a0" stroked="f"/>
        </w:pict>
      </w:r>
    </w:p>
    <w:p w14:paraId="0C29CB56" w14:textId="6FDF39CC" w:rsidR="00386953" w:rsidRPr="00386953" w:rsidRDefault="00386953" w:rsidP="00386953">
      <w:pPr>
        <w:rPr>
          <w:b/>
          <w:bCs/>
        </w:rPr>
      </w:pPr>
      <w:r w:rsidRPr="00386953">
        <w:rPr>
          <w:rFonts w:ascii="Segoe UI Emoji" w:hAnsi="Segoe UI Emoji" w:cs="Segoe UI Emoji"/>
          <w:b/>
          <w:bCs/>
        </w:rPr>
        <w:t>🔄</w:t>
      </w:r>
      <w:r w:rsidRPr="00386953">
        <w:rPr>
          <w:b/>
          <w:bCs/>
        </w:rPr>
        <w:t xml:space="preserve"> </w:t>
      </w:r>
      <w:r w:rsidR="000D228C">
        <w:rPr>
          <w:b/>
          <w:bCs/>
        </w:rPr>
        <w:t>Project</w:t>
      </w:r>
      <w:r w:rsidRPr="00386953">
        <w:rPr>
          <w:b/>
          <w:bCs/>
        </w:rPr>
        <w:t xml:space="preserve"> Workflow</w:t>
      </w:r>
    </w:p>
    <w:p w14:paraId="2F00C150" w14:textId="1876C7C2" w:rsidR="000D228C" w:rsidRDefault="000D228C" w:rsidP="000D228C">
      <w:pPr>
        <w:pStyle w:val="ListParagraph"/>
        <w:numPr>
          <w:ilvl w:val="0"/>
          <w:numId w:val="10"/>
        </w:numPr>
      </w:pPr>
      <w:r>
        <w:t>Baseline and change assessment</w:t>
      </w:r>
    </w:p>
    <w:p w14:paraId="4B04ECEF" w14:textId="12D3F496" w:rsidR="000D228C" w:rsidRDefault="000D228C" w:rsidP="000D228C">
      <w:pPr>
        <w:pStyle w:val="ListParagraph"/>
        <w:numPr>
          <w:ilvl w:val="0"/>
          <w:numId w:val="10"/>
        </w:numPr>
      </w:pPr>
      <w:r>
        <w:t>Server and network configuration</w:t>
      </w:r>
    </w:p>
    <w:p w14:paraId="1702629F" w14:textId="6349C34B" w:rsidR="000D228C" w:rsidRDefault="000D228C" w:rsidP="000D228C">
      <w:pPr>
        <w:pStyle w:val="ListParagraph"/>
        <w:numPr>
          <w:ilvl w:val="0"/>
          <w:numId w:val="10"/>
        </w:numPr>
      </w:pPr>
      <w:r>
        <w:t>Active Directory and DNS</w:t>
      </w:r>
    </w:p>
    <w:p w14:paraId="518E206A" w14:textId="5F4F2BB2" w:rsidR="000D228C" w:rsidRDefault="000D228C" w:rsidP="000D228C">
      <w:pPr>
        <w:pStyle w:val="ListParagraph"/>
        <w:numPr>
          <w:ilvl w:val="0"/>
          <w:numId w:val="10"/>
        </w:numPr>
      </w:pPr>
      <w:r>
        <w:t>DHCP administration</w:t>
      </w:r>
    </w:p>
    <w:p w14:paraId="547E5441" w14:textId="6D9C2ACB" w:rsidR="000D228C" w:rsidRDefault="000D228C" w:rsidP="000D228C">
      <w:pPr>
        <w:pStyle w:val="ListParagraph"/>
        <w:numPr>
          <w:ilvl w:val="0"/>
          <w:numId w:val="10"/>
        </w:numPr>
      </w:pPr>
      <w:r>
        <w:t>File server and permissions</w:t>
      </w:r>
    </w:p>
    <w:p w14:paraId="0D7321F9" w14:textId="03F6B3AB" w:rsidR="000D228C" w:rsidRDefault="000D228C" w:rsidP="000D228C">
      <w:pPr>
        <w:pStyle w:val="ListParagraph"/>
        <w:numPr>
          <w:ilvl w:val="0"/>
          <w:numId w:val="10"/>
        </w:numPr>
      </w:pPr>
      <w:r>
        <w:t xml:space="preserve">Security and </w:t>
      </w:r>
      <w:proofErr w:type="gramStart"/>
      <w:r>
        <w:t>patch management</w:t>
      </w:r>
      <w:proofErr w:type="gramEnd"/>
    </w:p>
    <w:p w14:paraId="14EB1790" w14:textId="505102CF" w:rsidR="000D228C" w:rsidRDefault="000D228C" w:rsidP="000D228C">
      <w:pPr>
        <w:pStyle w:val="ListParagraph"/>
        <w:numPr>
          <w:ilvl w:val="0"/>
          <w:numId w:val="10"/>
        </w:numPr>
      </w:pPr>
      <w:r>
        <w:t>PowerShell administration and automation</w:t>
      </w:r>
    </w:p>
    <w:p w14:paraId="19F3BB71" w14:textId="38D5719B" w:rsidR="000D228C" w:rsidRDefault="000D228C" w:rsidP="000D228C">
      <w:pPr>
        <w:pStyle w:val="ListParagraph"/>
        <w:numPr>
          <w:ilvl w:val="0"/>
          <w:numId w:val="10"/>
        </w:numPr>
      </w:pPr>
      <w:r>
        <w:t>Monitoring and availability checks</w:t>
      </w:r>
    </w:p>
    <w:p w14:paraId="366AA682" w14:textId="7AA89FA2" w:rsidR="000D228C" w:rsidRDefault="000D228C" w:rsidP="000D228C">
      <w:pPr>
        <w:pStyle w:val="ListParagraph"/>
        <w:numPr>
          <w:ilvl w:val="0"/>
          <w:numId w:val="10"/>
        </w:numPr>
      </w:pPr>
      <w:r>
        <w:t>T</w:t>
      </w:r>
      <w:r>
        <w:t>ier 2 troubleshooting / break-fix</w:t>
      </w:r>
    </w:p>
    <w:p w14:paraId="4FABBD3D" w14:textId="66EB597D" w:rsidR="000D228C" w:rsidRDefault="000D228C" w:rsidP="000D228C">
      <w:pPr>
        <w:pStyle w:val="ListParagraph"/>
        <w:numPr>
          <w:ilvl w:val="0"/>
          <w:numId w:val="10"/>
        </w:numPr>
      </w:pPr>
      <w:r>
        <w:t>Final validation and documentation</w:t>
      </w:r>
    </w:p>
    <w:p w14:paraId="4E2E9999" w14:textId="44D58DBF" w:rsidR="00386953" w:rsidRPr="00386953" w:rsidRDefault="00386953" w:rsidP="00386953">
      <w:r w:rsidRPr="00386953">
        <w:lastRenderedPageBreak/>
        <w:t>This workflow mirrors real-world help desk procedures and emphasizes security and accountability.</w:t>
      </w:r>
    </w:p>
    <w:p w14:paraId="6CC77478" w14:textId="77777777" w:rsidR="00386953" w:rsidRPr="00386953" w:rsidRDefault="00386953" w:rsidP="00386953">
      <w:r w:rsidRPr="00386953">
        <w:pict w14:anchorId="7DD969B6">
          <v:rect id="_x0000_i1073" style="width:0;height:3pt" o:hralign="center" o:hrstd="t" o:hr="t" fillcolor="#a0a0a0" stroked="f"/>
        </w:pict>
      </w:r>
    </w:p>
    <w:p w14:paraId="3ACC2365" w14:textId="77777777" w:rsidR="00386953" w:rsidRDefault="00386953" w:rsidP="00386953">
      <w:pPr>
        <w:rPr>
          <w:b/>
          <w:bCs/>
        </w:rPr>
      </w:pPr>
      <w:r w:rsidRPr="00386953">
        <w:rPr>
          <w:rFonts w:ascii="Segoe UI Emoji" w:hAnsi="Segoe UI Emoji" w:cs="Segoe UI Emoji"/>
          <w:b/>
          <w:bCs/>
        </w:rPr>
        <w:t>📸</w:t>
      </w:r>
      <w:r w:rsidRPr="00386953">
        <w:rPr>
          <w:b/>
          <w:bCs/>
        </w:rPr>
        <w:t xml:space="preserve"> Screenshots &amp; Explanations</w:t>
      </w:r>
    </w:p>
    <w:p w14:paraId="4A5C1B44" w14:textId="4CBF3957" w:rsidR="001A0126" w:rsidRDefault="00D82F5F" w:rsidP="00386953">
      <w:pPr>
        <w:rPr>
          <w:b/>
          <w:bCs/>
        </w:rPr>
      </w:pPr>
      <w:r w:rsidRPr="00D82F5F">
        <w:rPr>
          <w:b/>
          <w:bCs/>
        </w:rPr>
        <w:t>Existing Server Network Configuration</w:t>
      </w:r>
    </w:p>
    <w:p w14:paraId="3FF4B028" w14:textId="20845B3D" w:rsidR="00804C0E" w:rsidRDefault="00804C0E" w:rsidP="00386953">
      <w:pPr>
        <w:rPr>
          <w:b/>
          <w:bCs/>
        </w:rPr>
      </w:pPr>
      <w:r w:rsidRPr="00804C0E">
        <w:rPr>
          <w:b/>
          <w:bCs/>
        </w:rPr>
        <w:drawing>
          <wp:inline distT="0" distB="0" distL="0" distR="0" wp14:anchorId="10AD07D5" wp14:editId="358CF576">
            <wp:extent cx="5943600" cy="3088640"/>
            <wp:effectExtent l="0" t="0" r="0" b="0"/>
            <wp:docPr id="9435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0363" name=""/>
                    <pic:cNvPicPr/>
                  </pic:nvPicPr>
                  <pic:blipFill>
                    <a:blip r:embed="rId5"/>
                    <a:stretch>
                      <a:fillRect/>
                    </a:stretch>
                  </pic:blipFill>
                  <pic:spPr>
                    <a:xfrm>
                      <a:off x="0" y="0"/>
                      <a:ext cx="5943600" cy="3088640"/>
                    </a:xfrm>
                    <a:prstGeom prst="rect">
                      <a:avLst/>
                    </a:prstGeom>
                  </pic:spPr>
                </pic:pic>
              </a:graphicData>
            </a:graphic>
          </wp:inline>
        </w:drawing>
      </w:r>
    </w:p>
    <w:p w14:paraId="63EBA2B6" w14:textId="2F98F794" w:rsidR="00804C0E" w:rsidRDefault="00804C0E" w:rsidP="00386953">
      <w:pPr>
        <w:rPr>
          <w:b/>
          <w:bCs/>
        </w:rPr>
      </w:pPr>
      <w:r>
        <w:rPr>
          <w:b/>
          <w:bCs/>
        </w:rPr>
        <w:t>Existing Windows Server Roles</w:t>
      </w:r>
    </w:p>
    <w:p w14:paraId="36DED011" w14:textId="24A62781" w:rsidR="00804C0E" w:rsidRDefault="00804C0E" w:rsidP="00386953">
      <w:pPr>
        <w:rPr>
          <w:b/>
          <w:bCs/>
        </w:rPr>
      </w:pPr>
      <w:r w:rsidRPr="00804C0E">
        <w:rPr>
          <w:b/>
          <w:bCs/>
        </w:rPr>
        <w:drawing>
          <wp:inline distT="0" distB="0" distL="0" distR="0" wp14:anchorId="15464E04" wp14:editId="47646B3E">
            <wp:extent cx="5943600" cy="1059815"/>
            <wp:effectExtent l="0" t="0" r="0" b="6985"/>
            <wp:docPr id="9013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7777" name=""/>
                    <pic:cNvPicPr/>
                  </pic:nvPicPr>
                  <pic:blipFill>
                    <a:blip r:embed="rId6"/>
                    <a:stretch>
                      <a:fillRect/>
                    </a:stretch>
                  </pic:blipFill>
                  <pic:spPr>
                    <a:xfrm>
                      <a:off x="0" y="0"/>
                      <a:ext cx="5943600" cy="1059815"/>
                    </a:xfrm>
                    <a:prstGeom prst="rect">
                      <a:avLst/>
                    </a:prstGeom>
                  </pic:spPr>
                </pic:pic>
              </a:graphicData>
            </a:graphic>
          </wp:inline>
        </w:drawing>
      </w:r>
    </w:p>
    <w:p w14:paraId="3E207FB7" w14:textId="779747F6" w:rsidR="00804C0E" w:rsidRDefault="00057F0A" w:rsidP="00386953">
      <w:pPr>
        <w:rPr>
          <w:b/>
          <w:bCs/>
        </w:rPr>
      </w:pPr>
      <w:r>
        <w:rPr>
          <w:b/>
          <w:bCs/>
        </w:rPr>
        <w:t xml:space="preserve">Static Network Configuration </w:t>
      </w:r>
    </w:p>
    <w:p w14:paraId="6EECB57B" w14:textId="55C078E9" w:rsidR="00057F0A" w:rsidRDefault="00057F0A" w:rsidP="00386953">
      <w:pPr>
        <w:rPr>
          <w:b/>
          <w:bCs/>
        </w:rPr>
      </w:pPr>
      <w:r w:rsidRPr="00057F0A">
        <w:rPr>
          <w:b/>
          <w:bCs/>
        </w:rPr>
        <w:lastRenderedPageBreak/>
        <w:drawing>
          <wp:inline distT="0" distB="0" distL="0" distR="0" wp14:anchorId="53EB6207" wp14:editId="2C02FAE1">
            <wp:extent cx="5943600" cy="7504430"/>
            <wp:effectExtent l="0" t="0" r="0" b="1270"/>
            <wp:docPr id="78712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9613" name=""/>
                    <pic:cNvPicPr/>
                  </pic:nvPicPr>
                  <pic:blipFill>
                    <a:blip r:embed="rId7"/>
                    <a:stretch>
                      <a:fillRect/>
                    </a:stretch>
                  </pic:blipFill>
                  <pic:spPr>
                    <a:xfrm>
                      <a:off x="0" y="0"/>
                      <a:ext cx="5943600" cy="7504430"/>
                    </a:xfrm>
                    <a:prstGeom prst="rect">
                      <a:avLst/>
                    </a:prstGeom>
                  </pic:spPr>
                </pic:pic>
              </a:graphicData>
            </a:graphic>
          </wp:inline>
        </w:drawing>
      </w:r>
    </w:p>
    <w:p w14:paraId="76350DF6" w14:textId="77777777" w:rsidR="00057F0A" w:rsidRDefault="00057F0A" w:rsidP="00386953">
      <w:pPr>
        <w:rPr>
          <w:b/>
          <w:bCs/>
        </w:rPr>
      </w:pPr>
    </w:p>
    <w:p w14:paraId="646D2AAD" w14:textId="77777777" w:rsidR="00057F0A" w:rsidRDefault="00057F0A" w:rsidP="00386953">
      <w:pPr>
        <w:rPr>
          <w:b/>
          <w:bCs/>
        </w:rPr>
      </w:pPr>
    </w:p>
    <w:p w14:paraId="635E7A38" w14:textId="77777777" w:rsidR="00057F0A" w:rsidRDefault="00057F0A" w:rsidP="00386953">
      <w:pPr>
        <w:rPr>
          <w:b/>
          <w:bCs/>
        </w:rPr>
      </w:pPr>
      <w:r>
        <w:rPr>
          <w:b/>
          <w:bCs/>
        </w:rPr>
        <w:lastRenderedPageBreak/>
        <w:t xml:space="preserve">Active Directory Users and Computer – OU Structure </w:t>
      </w:r>
    </w:p>
    <w:p w14:paraId="10904DE4" w14:textId="72D7FEFF" w:rsidR="00057F0A" w:rsidRDefault="00057F0A" w:rsidP="00386953">
      <w:pPr>
        <w:rPr>
          <w:b/>
          <w:bCs/>
        </w:rPr>
      </w:pPr>
      <w:r w:rsidRPr="00057F0A">
        <w:rPr>
          <w:b/>
          <w:bCs/>
        </w:rPr>
        <w:drawing>
          <wp:inline distT="0" distB="0" distL="0" distR="0" wp14:anchorId="1ED622C4" wp14:editId="2D890B47">
            <wp:extent cx="5857875" cy="4029075"/>
            <wp:effectExtent l="0" t="0" r="9525" b="9525"/>
            <wp:docPr id="204676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6020" name=""/>
                    <pic:cNvPicPr/>
                  </pic:nvPicPr>
                  <pic:blipFill>
                    <a:blip r:embed="rId8"/>
                    <a:stretch>
                      <a:fillRect/>
                    </a:stretch>
                  </pic:blipFill>
                  <pic:spPr>
                    <a:xfrm>
                      <a:off x="0" y="0"/>
                      <a:ext cx="5859452" cy="4030160"/>
                    </a:xfrm>
                    <a:prstGeom prst="rect">
                      <a:avLst/>
                    </a:prstGeom>
                  </pic:spPr>
                </pic:pic>
              </a:graphicData>
            </a:graphic>
          </wp:inline>
        </w:drawing>
      </w:r>
    </w:p>
    <w:p w14:paraId="7B1724EF" w14:textId="29166493" w:rsidR="00804C0E" w:rsidRDefault="00FE23F8" w:rsidP="00386953">
      <w:pPr>
        <w:rPr>
          <w:b/>
          <w:bCs/>
        </w:rPr>
      </w:pPr>
      <w:r>
        <w:rPr>
          <w:b/>
          <w:bCs/>
        </w:rPr>
        <w:t>DNS Records</w:t>
      </w:r>
    </w:p>
    <w:p w14:paraId="086B55E6" w14:textId="37941D08" w:rsidR="00FE23F8" w:rsidRDefault="00FE23F8" w:rsidP="00386953">
      <w:pPr>
        <w:rPr>
          <w:b/>
          <w:bCs/>
        </w:rPr>
      </w:pPr>
      <w:r w:rsidRPr="00FE23F8">
        <w:rPr>
          <w:b/>
          <w:bCs/>
        </w:rPr>
        <w:drawing>
          <wp:inline distT="0" distB="0" distL="0" distR="0" wp14:anchorId="482A9525" wp14:editId="67ABD68F">
            <wp:extent cx="5581650" cy="3081834"/>
            <wp:effectExtent l="0" t="0" r="0" b="4445"/>
            <wp:docPr id="12872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26" name=""/>
                    <pic:cNvPicPr/>
                  </pic:nvPicPr>
                  <pic:blipFill>
                    <a:blip r:embed="rId9"/>
                    <a:stretch>
                      <a:fillRect/>
                    </a:stretch>
                  </pic:blipFill>
                  <pic:spPr>
                    <a:xfrm>
                      <a:off x="0" y="0"/>
                      <a:ext cx="5585100" cy="3083739"/>
                    </a:xfrm>
                    <a:prstGeom prst="rect">
                      <a:avLst/>
                    </a:prstGeom>
                  </pic:spPr>
                </pic:pic>
              </a:graphicData>
            </a:graphic>
          </wp:inline>
        </w:drawing>
      </w:r>
    </w:p>
    <w:p w14:paraId="52E24007" w14:textId="77777777" w:rsidR="00804C0E" w:rsidRDefault="00804C0E" w:rsidP="00386953">
      <w:pPr>
        <w:rPr>
          <w:b/>
          <w:bCs/>
        </w:rPr>
      </w:pPr>
    </w:p>
    <w:p w14:paraId="1175AA38" w14:textId="4298A689" w:rsidR="00FE23F8" w:rsidRDefault="00FE23F8" w:rsidP="00386953">
      <w:pPr>
        <w:rPr>
          <w:b/>
          <w:bCs/>
        </w:rPr>
      </w:pPr>
      <w:r>
        <w:rPr>
          <w:b/>
          <w:bCs/>
        </w:rPr>
        <w:lastRenderedPageBreak/>
        <w:t>Active Directory Users and Groups</w:t>
      </w:r>
    </w:p>
    <w:p w14:paraId="618A53DB" w14:textId="4D061CBB" w:rsidR="00FE23F8" w:rsidRDefault="00FE23F8" w:rsidP="00386953">
      <w:pPr>
        <w:rPr>
          <w:b/>
          <w:bCs/>
        </w:rPr>
      </w:pPr>
      <w:r w:rsidRPr="00FE23F8">
        <w:rPr>
          <w:b/>
          <w:bCs/>
        </w:rPr>
        <w:drawing>
          <wp:inline distT="0" distB="0" distL="0" distR="0" wp14:anchorId="7E89168F" wp14:editId="1BD9F023">
            <wp:extent cx="5943600" cy="2782570"/>
            <wp:effectExtent l="0" t="0" r="0" b="0"/>
            <wp:docPr id="19463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6269" name=""/>
                    <pic:cNvPicPr/>
                  </pic:nvPicPr>
                  <pic:blipFill>
                    <a:blip r:embed="rId10"/>
                    <a:stretch>
                      <a:fillRect/>
                    </a:stretch>
                  </pic:blipFill>
                  <pic:spPr>
                    <a:xfrm>
                      <a:off x="0" y="0"/>
                      <a:ext cx="5943600" cy="2782570"/>
                    </a:xfrm>
                    <a:prstGeom prst="rect">
                      <a:avLst/>
                    </a:prstGeom>
                  </pic:spPr>
                </pic:pic>
              </a:graphicData>
            </a:graphic>
          </wp:inline>
        </w:drawing>
      </w:r>
    </w:p>
    <w:p w14:paraId="42745570" w14:textId="2DEC9F3F" w:rsidR="00FE23F8" w:rsidRDefault="00FE23F8" w:rsidP="00386953">
      <w:pPr>
        <w:rPr>
          <w:b/>
          <w:bCs/>
        </w:rPr>
      </w:pPr>
      <w:r w:rsidRPr="00FE23F8">
        <w:rPr>
          <w:b/>
          <w:bCs/>
        </w:rPr>
        <w:drawing>
          <wp:inline distT="0" distB="0" distL="0" distR="0" wp14:anchorId="69A60F86" wp14:editId="762D8807">
            <wp:extent cx="5943600" cy="3016250"/>
            <wp:effectExtent l="0" t="0" r="0" b="0"/>
            <wp:docPr id="6095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8287" name=""/>
                    <pic:cNvPicPr/>
                  </pic:nvPicPr>
                  <pic:blipFill>
                    <a:blip r:embed="rId11"/>
                    <a:stretch>
                      <a:fillRect/>
                    </a:stretch>
                  </pic:blipFill>
                  <pic:spPr>
                    <a:xfrm>
                      <a:off x="0" y="0"/>
                      <a:ext cx="5943600" cy="3016250"/>
                    </a:xfrm>
                    <a:prstGeom prst="rect">
                      <a:avLst/>
                    </a:prstGeom>
                  </pic:spPr>
                </pic:pic>
              </a:graphicData>
            </a:graphic>
          </wp:inline>
        </w:drawing>
      </w:r>
    </w:p>
    <w:p w14:paraId="6844983F" w14:textId="77777777" w:rsidR="001A0126" w:rsidRDefault="001A0126" w:rsidP="00386953">
      <w:pPr>
        <w:rPr>
          <w:b/>
          <w:bCs/>
        </w:rPr>
      </w:pPr>
    </w:p>
    <w:p w14:paraId="1FDAECA8" w14:textId="77777777" w:rsidR="00210264" w:rsidRDefault="00210264" w:rsidP="00386953">
      <w:pPr>
        <w:rPr>
          <w:b/>
          <w:bCs/>
        </w:rPr>
      </w:pPr>
    </w:p>
    <w:p w14:paraId="522D2BC3" w14:textId="77777777" w:rsidR="00210264" w:rsidRDefault="00210264" w:rsidP="00386953">
      <w:pPr>
        <w:rPr>
          <w:b/>
          <w:bCs/>
        </w:rPr>
      </w:pPr>
    </w:p>
    <w:p w14:paraId="2E2E30E8" w14:textId="77777777" w:rsidR="00210264" w:rsidRDefault="00210264" w:rsidP="00386953">
      <w:pPr>
        <w:rPr>
          <w:b/>
          <w:bCs/>
        </w:rPr>
      </w:pPr>
    </w:p>
    <w:p w14:paraId="363287B4" w14:textId="77777777" w:rsidR="00210264" w:rsidRDefault="00210264" w:rsidP="00386953">
      <w:pPr>
        <w:rPr>
          <w:b/>
          <w:bCs/>
        </w:rPr>
      </w:pPr>
    </w:p>
    <w:p w14:paraId="7780E03B" w14:textId="77777777" w:rsidR="00210264" w:rsidRDefault="00210264" w:rsidP="00386953">
      <w:pPr>
        <w:rPr>
          <w:b/>
          <w:bCs/>
        </w:rPr>
      </w:pPr>
    </w:p>
    <w:p w14:paraId="6F0EE0C1" w14:textId="1D328BCE" w:rsidR="00FE23F8" w:rsidRDefault="00210264" w:rsidP="00386953">
      <w:pPr>
        <w:rPr>
          <w:b/>
          <w:bCs/>
        </w:rPr>
      </w:pPr>
      <w:r>
        <w:rPr>
          <w:b/>
          <w:bCs/>
        </w:rPr>
        <w:lastRenderedPageBreak/>
        <w:t>DHCP Scope</w:t>
      </w:r>
    </w:p>
    <w:p w14:paraId="64069A4F" w14:textId="7BD92C3D" w:rsidR="00210264" w:rsidRDefault="00210264" w:rsidP="00386953">
      <w:pPr>
        <w:rPr>
          <w:b/>
          <w:bCs/>
        </w:rPr>
      </w:pPr>
      <w:r w:rsidRPr="00210264">
        <w:rPr>
          <w:b/>
          <w:bCs/>
        </w:rPr>
        <w:drawing>
          <wp:inline distT="0" distB="0" distL="0" distR="0" wp14:anchorId="55832AC7" wp14:editId="4C8339D6">
            <wp:extent cx="5943600" cy="3393440"/>
            <wp:effectExtent l="0" t="0" r="0" b="0"/>
            <wp:docPr id="1846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329" name=""/>
                    <pic:cNvPicPr/>
                  </pic:nvPicPr>
                  <pic:blipFill>
                    <a:blip r:embed="rId12"/>
                    <a:stretch>
                      <a:fillRect/>
                    </a:stretch>
                  </pic:blipFill>
                  <pic:spPr>
                    <a:xfrm>
                      <a:off x="0" y="0"/>
                      <a:ext cx="5943600" cy="3393440"/>
                    </a:xfrm>
                    <a:prstGeom prst="rect">
                      <a:avLst/>
                    </a:prstGeom>
                  </pic:spPr>
                </pic:pic>
              </a:graphicData>
            </a:graphic>
          </wp:inline>
        </w:drawing>
      </w:r>
    </w:p>
    <w:p w14:paraId="4774B212" w14:textId="77777777" w:rsidR="00210264" w:rsidRDefault="00210264" w:rsidP="00386953">
      <w:pPr>
        <w:rPr>
          <w:b/>
          <w:bCs/>
        </w:rPr>
      </w:pPr>
    </w:p>
    <w:p w14:paraId="4F0313DE" w14:textId="57976780" w:rsidR="00210264" w:rsidRDefault="00C2154F" w:rsidP="00386953">
      <w:pPr>
        <w:rPr>
          <w:b/>
          <w:bCs/>
        </w:rPr>
      </w:pPr>
      <w:r>
        <w:rPr>
          <w:b/>
          <w:bCs/>
        </w:rPr>
        <w:t>Company Data – Folders</w:t>
      </w:r>
    </w:p>
    <w:p w14:paraId="6E48F17A" w14:textId="0EE2A3EE" w:rsidR="00C2154F" w:rsidRDefault="00C2154F" w:rsidP="00386953">
      <w:pPr>
        <w:rPr>
          <w:b/>
          <w:bCs/>
        </w:rPr>
      </w:pPr>
      <w:r w:rsidRPr="00C2154F">
        <w:rPr>
          <w:b/>
          <w:bCs/>
        </w:rPr>
        <w:drawing>
          <wp:inline distT="0" distB="0" distL="0" distR="0" wp14:anchorId="27B7898D" wp14:editId="22195D6A">
            <wp:extent cx="5943600" cy="3303905"/>
            <wp:effectExtent l="0" t="0" r="0" b="0"/>
            <wp:docPr id="1915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066" name=""/>
                    <pic:cNvPicPr/>
                  </pic:nvPicPr>
                  <pic:blipFill>
                    <a:blip r:embed="rId13"/>
                    <a:stretch>
                      <a:fillRect/>
                    </a:stretch>
                  </pic:blipFill>
                  <pic:spPr>
                    <a:xfrm>
                      <a:off x="0" y="0"/>
                      <a:ext cx="5943600" cy="3303905"/>
                    </a:xfrm>
                    <a:prstGeom prst="rect">
                      <a:avLst/>
                    </a:prstGeom>
                  </pic:spPr>
                </pic:pic>
              </a:graphicData>
            </a:graphic>
          </wp:inline>
        </w:drawing>
      </w:r>
    </w:p>
    <w:p w14:paraId="4211ADF1" w14:textId="77777777" w:rsidR="00E110B6" w:rsidRDefault="00E110B6" w:rsidP="00386953">
      <w:pPr>
        <w:rPr>
          <w:b/>
          <w:bCs/>
        </w:rPr>
      </w:pPr>
    </w:p>
    <w:p w14:paraId="3F6BA689" w14:textId="17B0E3BE" w:rsidR="00E110B6" w:rsidRDefault="00E110B6" w:rsidP="00386953">
      <w:pPr>
        <w:rPr>
          <w:b/>
          <w:bCs/>
        </w:rPr>
      </w:pPr>
      <w:r>
        <w:rPr>
          <w:b/>
          <w:bCs/>
        </w:rPr>
        <w:lastRenderedPageBreak/>
        <w:t>Security &amp; Patch Management</w:t>
      </w:r>
    </w:p>
    <w:p w14:paraId="26243F82" w14:textId="0B4CE97E" w:rsidR="00E110B6" w:rsidRDefault="00E110B6" w:rsidP="00386953">
      <w:pPr>
        <w:rPr>
          <w:b/>
          <w:bCs/>
        </w:rPr>
      </w:pPr>
      <w:r w:rsidRPr="00E110B6">
        <w:rPr>
          <w:b/>
          <w:bCs/>
        </w:rPr>
        <w:drawing>
          <wp:inline distT="0" distB="0" distL="0" distR="0" wp14:anchorId="20A62E30" wp14:editId="7936CE51">
            <wp:extent cx="5943600" cy="2078990"/>
            <wp:effectExtent l="0" t="0" r="0" b="0"/>
            <wp:docPr id="171666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8241" name=""/>
                    <pic:cNvPicPr/>
                  </pic:nvPicPr>
                  <pic:blipFill>
                    <a:blip r:embed="rId14"/>
                    <a:stretch>
                      <a:fillRect/>
                    </a:stretch>
                  </pic:blipFill>
                  <pic:spPr>
                    <a:xfrm>
                      <a:off x="0" y="0"/>
                      <a:ext cx="5943600" cy="2078990"/>
                    </a:xfrm>
                    <a:prstGeom prst="rect">
                      <a:avLst/>
                    </a:prstGeom>
                  </pic:spPr>
                </pic:pic>
              </a:graphicData>
            </a:graphic>
          </wp:inline>
        </w:drawing>
      </w:r>
    </w:p>
    <w:p w14:paraId="7EB0F408" w14:textId="77170212" w:rsidR="00E110B6" w:rsidRDefault="00C541FE" w:rsidP="00386953">
      <w:pPr>
        <w:rPr>
          <w:b/>
          <w:bCs/>
        </w:rPr>
      </w:pPr>
      <w:r w:rsidRPr="00C541FE">
        <w:rPr>
          <w:b/>
          <w:bCs/>
        </w:rPr>
        <w:t>PowerShell Server Health Automation</w:t>
      </w:r>
    </w:p>
    <w:p w14:paraId="5911121D" w14:textId="33F5D84E" w:rsidR="00C541FE" w:rsidRDefault="00C541FE" w:rsidP="00386953">
      <w:pPr>
        <w:rPr>
          <w:b/>
          <w:bCs/>
        </w:rPr>
      </w:pPr>
      <w:r w:rsidRPr="00C541FE">
        <w:rPr>
          <w:b/>
          <w:bCs/>
        </w:rPr>
        <w:drawing>
          <wp:inline distT="0" distB="0" distL="0" distR="0" wp14:anchorId="7977E9BF" wp14:editId="2A483DE7">
            <wp:extent cx="4695825" cy="5277283"/>
            <wp:effectExtent l="0" t="0" r="0" b="0"/>
            <wp:docPr id="122123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7042" name=""/>
                    <pic:cNvPicPr/>
                  </pic:nvPicPr>
                  <pic:blipFill>
                    <a:blip r:embed="rId15"/>
                    <a:stretch>
                      <a:fillRect/>
                    </a:stretch>
                  </pic:blipFill>
                  <pic:spPr>
                    <a:xfrm>
                      <a:off x="0" y="0"/>
                      <a:ext cx="4701285" cy="5283420"/>
                    </a:xfrm>
                    <a:prstGeom prst="rect">
                      <a:avLst/>
                    </a:prstGeom>
                  </pic:spPr>
                </pic:pic>
              </a:graphicData>
            </a:graphic>
          </wp:inline>
        </w:drawing>
      </w:r>
    </w:p>
    <w:p w14:paraId="0DF91083" w14:textId="34541F60" w:rsidR="00C541FE" w:rsidRDefault="00C541FE" w:rsidP="00386953">
      <w:pPr>
        <w:rPr>
          <w:b/>
          <w:bCs/>
        </w:rPr>
      </w:pPr>
      <w:r w:rsidRPr="00C541FE">
        <w:rPr>
          <w:b/>
          <w:bCs/>
        </w:rPr>
        <w:lastRenderedPageBreak/>
        <w:drawing>
          <wp:inline distT="0" distB="0" distL="0" distR="0" wp14:anchorId="1A448171" wp14:editId="43229846">
            <wp:extent cx="5943600" cy="5022215"/>
            <wp:effectExtent l="0" t="0" r="0" b="6985"/>
            <wp:docPr id="131823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32982" name=""/>
                    <pic:cNvPicPr/>
                  </pic:nvPicPr>
                  <pic:blipFill>
                    <a:blip r:embed="rId16"/>
                    <a:stretch>
                      <a:fillRect/>
                    </a:stretch>
                  </pic:blipFill>
                  <pic:spPr>
                    <a:xfrm>
                      <a:off x="0" y="0"/>
                      <a:ext cx="5943600" cy="5022215"/>
                    </a:xfrm>
                    <a:prstGeom prst="rect">
                      <a:avLst/>
                    </a:prstGeom>
                  </pic:spPr>
                </pic:pic>
              </a:graphicData>
            </a:graphic>
          </wp:inline>
        </w:drawing>
      </w:r>
    </w:p>
    <w:p w14:paraId="0772EC99" w14:textId="77777777" w:rsidR="004E4E02" w:rsidRDefault="004E4E02">
      <w:pPr>
        <w:rPr>
          <w:b/>
          <w:bCs/>
        </w:rPr>
      </w:pPr>
      <w:r>
        <w:rPr>
          <w:b/>
          <w:bCs/>
        </w:rPr>
        <w:br w:type="page"/>
      </w:r>
    </w:p>
    <w:p w14:paraId="35632D89" w14:textId="07B35FE8" w:rsidR="00E110B6" w:rsidRDefault="004E4E02" w:rsidP="00386953">
      <w:pPr>
        <w:rPr>
          <w:b/>
          <w:bCs/>
        </w:rPr>
      </w:pPr>
      <w:r w:rsidRPr="004E4E02">
        <w:rPr>
          <w:b/>
          <w:bCs/>
        </w:rPr>
        <w:lastRenderedPageBreak/>
        <w:t>Windows Server Health Monitoring</w:t>
      </w:r>
    </w:p>
    <w:p w14:paraId="1FA8DD78" w14:textId="30A40599" w:rsidR="004E4E02" w:rsidRDefault="004E4E02" w:rsidP="00386953">
      <w:pPr>
        <w:rPr>
          <w:b/>
          <w:bCs/>
        </w:rPr>
      </w:pPr>
      <w:r w:rsidRPr="004E4E02">
        <w:rPr>
          <w:b/>
          <w:bCs/>
        </w:rPr>
        <w:drawing>
          <wp:inline distT="0" distB="0" distL="0" distR="0" wp14:anchorId="1F77931A" wp14:editId="440ED2A2">
            <wp:extent cx="5943600" cy="3795395"/>
            <wp:effectExtent l="0" t="0" r="0" b="0"/>
            <wp:docPr id="110003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8517" name=""/>
                    <pic:cNvPicPr/>
                  </pic:nvPicPr>
                  <pic:blipFill>
                    <a:blip r:embed="rId17"/>
                    <a:stretch>
                      <a:fillRect/>
                    </a:stretch>
                  </pic:blipFill>
                  <pic:spPr>
                    <a:xfrm>
                      <a:off x="0" y="0"/>
                      <a:ext cx="5943600" cy="3795395"/>
                    </a:xfrm>
                    <a:prstGeom prst="rect">
                      <a:avLst/>
                    </a:prstGeom>
                  </pic:spPr>
                </pic:pic>
              </a:graphicData>
            </a:graphic>
          </wp:inline>
        </w:drawing>
      </w:r>
    </w:p>
    <w:p w14:paraId="2B60A516" w14:textId="77777777" w:rsidR="00AC7FE9" w:rsidRDefault="00AC7FE9">
      <w:r>
        <w:br w:type="page"/>
      </w:r>
    </w:p>
    <w:p w14:paraId="1FE46E4E" w14:textId="00B142E9" w:rsidR="00E110B6" w:rsidRDefault="00037DB4" w:rsidP="00386953">
      <w:pPr>
        <w:rPr>
          <w:b/>
          <w:bCs/>
        </w:rPr>
      </w:pPr>
      <w:r w:rsidRPr="00386953">
        <w:lastRenderedPageBreak/>
        <w:pict w14:anchorId="67676D17">
          <v:rect id="_x0000_i1098" style="width:0;height:3pt" o:hralign="center" o:hrstd="t" o:hr="t" fillcolor="#a0a0a0" stroked="f"/>
        </w:pict>
      </w:r>
    </w:p>
    <w:p w14:paraId="0AEF34B7" w14:textId="3382BE53" w:rsidR="00A7150B" w:rsidRPr="00A7150B" w:rsidRDefault="00037DB4" w:rsidP="006344DF">
      <w:pPr>
        <w:rPr>
          <w:i/>
          <w:iCs/>
        </w:rPr>
      </w:pPr>
      <w:r w:rsidRPr="00037DB4">
        <w:rPr>
          <w:b/>
          <w:bCs/>
          <w:sz w:val="32"/>
          <w:szCs w:val="32"/>
        </w:rPr>
        <w:t>[Scenario</w:t>
      </w:r>
      <w:r w:rsidR="006344DF" w:rsidRPr="006344DF">
        <w:rPr>
          <w:b/>
          <w:bCs/>
        </w:rPr>
        <w:t xml:space="preserve"> </w:t>
      </w:r>
      <w:r w:rsidR="006344DF">
        <w:rPr>
          <w:b/>
          <w:bCs/>
        </w:rPr>
        <w:t xml:space="preserve">- </w:t>
      </w:r>
      <w:r w:rsidR="006344DF" w:rsidRPr="00037DB4">
        <w:rPr>
          <w:b/>
          <w:bCs/>
        </w:rPr>
        <w:t>Tier 2 Infrastructure Troubleshooting</w:t>
      </w:r>
      <w:r w:rsidRPr="00037DB4">
        <w:rPr>
          <w:b/>
          <w:bCs/>
          <w:sz w:val="32"/>
          <w:szCs w:val="32"/>
        </w:rPr>
        <w:t xml:space="preserve">] </w:t>
      </w:r>
      <w:r w:rsidR="00A7150B" w:rsidRPr="00A7150B">
        <w:rPr>
          <w:b/>
          <w:bCs/>
          <w:i/>
          <w:iCs/>
        </w:rPr>
        <w:t>Finance Shared Folder Access Failure</w:t>
      </w:r>
    </w:p>
    <w:p w14:paraId="6DDDB82D" w14:textId="51A646D1" w:rsidR="006344DF" w:rsidRPr="00AC7FE9" w:rsidRDefault="00A7150B" w:rsidP="00AC7FE9">
      <w:pPr>
        <w:spacing w:after="0"/>
        <w:rPr>
          <w:i/>
          <w:iCs/>
        </w:rPr>
      </w:pPr>
      <w:r w:rsidRPr="00A7150B">
        <w:rPr>
          <w:i/>
          <w:iCs/>
        </w:rPr>
        <w:t>A Finance employee reports that they can sign into the domain normally, but they can no longer access the Finance departmental shared folder. Other server functionality appears to be working.</w:t>
      </w:r>
    </w:p>
    <w:p w14:paraId="279C71CE" w14:textId="39CC4E1E" w:rsidR="00A7150B" w:rsidRDefault="006344DF" w:rsidP="00037DB4">
      <w:pPr>
        <w:rPr>
          <w:b/>
          <w:bCs/>
        </w:rPr>
      </w:pPr>
      <w:r w:rsidRPr="006344DF">
        <w:rPr>
          <w:b/>
          <w:bCs/>
        </w:rPr>
        <w:t>Tier 2 Troubleshooting — Root Cause Identified</w:t>
      </w:r>
    </w:p>
    <w:p w14:paraId="552146ED" w14:textId="6A145F0B" w:rsidR="00AC7FE9" w:rsidRDefault="00AC7FE9" w:rsidP="00037DB4">
      <w:pPr>
        <w:rPr>
          <w:b/>
          <w:bCs/>
        </w:rPr>
      </w:pPr>
      <w:r w:rsidRPr="00AC7FE9">
        <w:rPr>
          <w:b/>
          <w:bCs/>
        </w:rPr>
        <w:drawing>
          <wp:inline distT="0" distB="0" distL="0" distR="0" wp14:anchorId="2A8F2A40" wp14:editId="0AC8C01A">
            <wp:extent cx="6200775" cy="3362325"/>
            <wp:effectExtent l="0" t="0" r="9525" b="9525"/>
            <wp:docPr id="143836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2922" name=""/>
                    <pic:cNvPicPr/>
                  </pic:nvPicPr>
                  <pic:blipFill>
                    <a:blip r:embed="rId18"/>
                    <a:stretch>
                      <a:fillRect/>
                    </a:stretch>
                  </pic:blipFill>
                  <pic:spPr>
                    <a:xfrm>
                      <a:off x="0" y="0"/>
                      <a:ext cx="6212323" cy="3368587"/>
                    </a:xfrm>
                    <a:prstGeom prst="rect">
                      <a:avLst/>
                    </a:prstGeom>
                  </pic:spPr>
                </pic:pic>
              </a:graphicData>
            </a:graphic>
          </wp:inline>
        </w:drawing>
      </w:r>
    </w:p>
    <w:p w14:paraId="4FF3BA50" w14:textId="7CDF2FA9" w:rsidR="00037DB4" w:rsidRDefault="003E3436" w:rsidP="00386953">
      <w:pPr>
        <w:rPr>
          <w:b/>
          <w:bCs/>
        </w:rPr>
      </w:pPr>
      <w:r w:rsidRPr="003E3436">
        <w:rPr>
          <w:b/>
          <w:bCs/>
        </w:rPr>
        <w:t>Tier 2 Troubleshooting — Service Restored</w:t>
      </w:r>
    </w:p>
    <w:p w14:paraId="4E2B35BC" w14:textId="3CA65C26" w:rsidR="003E3436" w:rsidRDefault="003E3436" w:rsidP="00386953">
      <w:pPr>
        <w:rPr>
          <w:b/>
          <w:bCs/>
        </w:rPr>
      </w:pPr>
      <w:r w:rsidRPr="003E3436">
        <w:rPr>
          <w:b/>
          <w:bCs/>
        </w:rPr>
        <w:drawing>
          <wp:inline distT="0" distB="0" distL="0" distR="0" wp14:anchorId="5529EEE0" wp14:editId="277CD0B5">
            <wp:extent cx="5943600" cy="2358390"/>
            <wp:effectExtent l="0" t="0" r="0" b="3810"/>
            <wp:docPr id="20340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17506" name=""/>
                    <pic:cNvPicPr/>
                  </pic:nvPicPr>
                  <pic:blipFill>
                    <a:blip r:embed="rId19"/>
                    <a:stretch>
                      <a:fillRect/>
                    </a:stretch>
                  </pic:blipFill>
                  <pic:spPr>
                    <a:xfrm>
                      <a:off x="0" y="0"/>
                      <a:ext cx="5943600" cy="2358390"/>
                    </a:xfrm>
                    <a:prstGeom prst="rect">
                      <a:avLst/>
                    </a:prstGeom>
                  </pic:spPr>
                </pic:pic>
              </a:graphicData>
            </a:graphic>
          </wp:inline>
        </w:drawing>
      </w:r>
    </w:p>
    <w:p w14:paraId="1DD4D62A" w14:textId="1A2E333F" w:rsidR="00386953" w:rsidRDefault="00386953" w:rsidP="00386953">
      <w:pPr>
        <w:rPr>
          <w:i/>
          <w:iCs/>
        </w:rPr>
      </w:pPr>
      <w:r w:rsidRPr="00386953">
        <w:rPr>
          <w:i/>
          <w:iCs/>
        </w:rPr>
        <w:t xml:space="preserve">Shows the </w:t>
      </w:r>
      <w:r w:rsidR="003E3436">
        <w:rPr>
          <w:i/>
          <w:iCs/>
        </w:rPr>
        <w:t>permissions have been restored for the finance department</w:t>
      </w:r>
      <w:r w:rsidRPr="00386953">
        <w:rPr>
          <w:i/>
          <w:iCs/>
        </w:rPr>
        <w:t>.</w:t>
      </w:r>
      <w:r w:rsidR="00037DB4" w:rsidRPr="00037DB4">
        <w:t xml:space="preserve"> </w:t>
      </w:r>
    </w:p>
    <w:p w14:paraId="0928CC66" w14:textId="77777777" w:rsidR="00386953" w:rsidRPr="00386953" w:rsidRDefault="00386953" w:rsidP="00386953">
      <w:r w:rsidRPr="00386953">
        <w:lastRenderedPageBreak/>
        <w:pict w14:anchorId="29A9139F">
          <v:rect id="_x0000_i1093" style="width:0;height:3pt" o:hralign="center" o:hrstd="t" o:hr="t" fillcolor="#a0a0a0" stroked="f"/>
        </w:pict>
      </w:r>
    </w:p>
    <w:p w14:paraId="7D360EF0" w14:textId="77777777" w:rsidR="00386953" w:rsidRPr="00386953" w:rsidRDefault="00386953" w:rsidP="00386953">
      <w:pPr>
        <w:rPr>
          <w:b/>
          <w:bCs/>
        </w:rPr>
      </w:pPr>
      <w:r w:rsidRPr="00386953">
        <w:rPr>
          <w:rFonts w:ascii="Segoe UI Emoji" w:hAnsi="Segoe UI Emoji" w:cs="Segoe UI Emoji"/>
          <w:b/>
          <w:bCs/>
        </w:rPr>
        <w:t>🎯</w:t>
      </w:r>
      <w:r w:rsidRPr="00386953">
        <w:rPr>
          <w:b/>
          <w:bCs/>
        </w:rPr>
        <w:t xml:space="preserve"> Outcome</w:t>
      </w:r>
    </w:p>
    <w:p w14:paraId="277D1AF7" w14:textId="421932C3" w:rsidR="003E3436" w:rsidRPr="003E3436" w:rsidRDefault="003E3436" w:rsidP="003E3436">
      <w:pPr>
        <w:rPr>
          <w:i/>
          <w:iCs/>
        </w:rPr>
      </w:pPr>
      <w:r w:rsidRPr="003E3436">
        <w:rPr>
          <w:i/>
          <w:iCs/>
        </w:rPr>
        <w:t>Successfully configured, administered, secured, monitored, and validated a Windows Server 2022 domain environment representing a small business infrastructure. The project included Active Directory and DNS administration, DHCP services, departmental file storage, security group management, NTFS and SMB permissions, patch and firewall assessment, PowerShell administration, and server performance monitoring.</w:t>
      </w:r>
    </w:p>
    <w:p w14:paraId="23EA0333" w14:textId="5BBD4080" w:rsidR="003E3436" w:rsidRPr="003E3436" w:rsidRDefault="003E3436" w:rsidP="003E3436">
      <w:pPr>
        <w:rPr>
          <w:i/>
          <w:iCs/>
        </w:rPr>
      </w:pPr>
      <w:r w:rsidRPr="003E3436">
        <w:rPr>
          <w:i/>
          <w:iCs/>
        </w:rPr>
        <w:t>A simulated Tier 2 incident involving loss of access to the Finance departmental share was also investigated. Through systematic troubleshooting, the issue was isolated to an incorrect NTFS Deny permission assigned to the Finance security group. The permission configuration was corrected, appropriate access was restored, and the environment was successfully validated afterward.</w:t>
      </w:r>
    </w:p>
    <w:p w14:paraId="1DE7FBA2" w14:textId="6389816F" w:rsidR="00386953" w:rsidRPr="003E3436" w:rsidRDefault="003E3436" w:rsidP="003E3436">
      <w:pPr>
        <w:rPr>
          <w:i/>
          <w:iCs/>
        </w:rPr>
      </w:pPr>
      <w:r w:rsidRPr="003E3436">
        <w:rPr>
          <w:i/>
          <w:iCs/>
        </w:rPr>
        <w:t>The completed environment demonstrated that the domain controller, DNS, DHCP, Active Directory, SMB file services, security permissions, and core Windows Server services were functioning correctly at the conclusion of the project.</w:t>
      </w:r>
    </w:p>
    <w:p w14:paraId="67AD45CC" w14:textId="77777777" w:rsidR="00386953" w:rsidRPr="00386953" w:rsidRDefault="00386953" w:rsidP="00386953">
      <w:r w:rsidRPr="00386953">
        <w:pict w14:anchorId="56628D55">
          <v:rect id="_x0000_i1094" style="width:0;height:3pt" o:hralign="center" o:hrstd="t" o:hr="t" fillcolor="#a0a0a0" stroked="f"/>
        </w:pict>
      </w:r>
    </w:p>
    <w:p w14:paraId="43A2F846" w14:textId="77777777" w:rsidR="003E3436" w:rsidRDefault="00386953" w:rsidP="003E3436">
      <w:pPr>
        <w:rPr>
          <w:b/>
          <w:bCs/>
        </w:rPr>
      </w:pPr>
      <w:r w:rsidRPr="00386953">
        <w:rPr>
          <w:rFonts w:ascii="Segoe UI Emoji" w:hAnsi="Segoe UI Emoji" w:cs="Segoe UI Emoji"/>
          <w:b/>
          <w:bCs/>
        </w:rPr>
        <w:t>📚</w:t>
      </w:r>
      <w:r w:rsidRPr="00386953">
        <w:rPr>
          <w:b/>
          <w:bCs/>
        </w:rPr>
        <w:t xml:space="preserve"> What This Project Demonstrates to Employers</w:t>
      </w:r>
    </w:p>
    <w:p w14:paraId="0EAF460F" w14:textId="20ED1DF5" w:rsidR="003E3436" w:rsidRPr="003E3436" w:rsidRDefault="003E3436" w:rsidP="003E3436">
      <w:pPr>
        <w:rPr>
          <w:b/>
          <w:bCs/>
        </w:rPr>
      </w:pPr>
      <w:r w:rsidRPr="003E3436">
        <w:rPr>
          <w:b/>
          <w:bCs/>
        </w:rPr>
        <w:t>This project demonstrates practical experience performing common responsibilities expected of a Junior Systems Administrator / Systems Administrator, including:</w:t>
      </w:r>
    </w:p>
    <w:p w14:paraId="751F7215" w14:textId="77777777" w:rsidR="003E3436" w:rsidRPr="003E3436" w:rsidRDefault="003E3436" w:rsidP="003E3436">
      <w:pPr>
        <w:numPr>
          <w:ilvl w:val="0"/>
          <w:numId w:val="11"/>
        </w:numPr>
      </w:pPr>
      <w:r w:rsidRPr="003E3436">
        <w:t xml:space="preserve">Windows Server Administration — Configuring and maintaining core Windows Server infrastructure and validating server health and service availability. </w:t>
      </w:r>
    </w:p>
    <w:p w14:paraId="52687827" w14:textId="77777777" w:rsidR="003E3436" w:rsidRPr="003E3436" w:rsidRDefault="003E3436" w:rsidP="003E3436">
      <w:pPr>
        <w:numPr>
          <w:ilvl w:val="0"/>
          <w:numId w:val="11"/>
        </w:numPr>
      </w:pPr>
      <w:r w:rsidRPr="003E3436">
        <w:t xml:space="preserve">Active Directory Administration — Working with organizational units, users, security groups, and group-based access to company resources. </w:t>
      </w:r>
    </w:p>
    <w:p w14:paraId="0CD658FF" w14:textId="77777777" w:rsidR="003E3436" w:rsidRPr="003E3436" w:rsidRDefault="003E3436" w:rsidP="003E3436">
      <w:pPr>
        <w:numPr>
          <w:ilvl w:val="0"/>
          <w:numId w:val="11"/>
        </w:numPr>
      </w:pPr>
      <w:r w:rsidRPr="003E3436">
        <w:t xml:space="preserve">DNS &amp; DHCP Administration — Managing essential network services responsible for name resolution and client IP configuration. </w:t>
      </w:r>
    </w:p>
    <w:p w14:paraId="1620E689" w14:textId="77777777" w:rsidR="003E3436" w:rsidRPr="003E3436" w:rsidRDefault="003E3436" w:rsidP="003E3436">
      <w:pPr>
        <w:numPr>
          <w:ilvl w:val="0"/>
          <w:numId w:val="11"/>
        </w:numPr>
      </w:pPr>
      <w:r w:rsidRPr="003E3436">
        <w:t xml:space="preserve">File Server Administration — Creating centralized departmental storage and configuring SMB shares for network access. </w:t>
      </w:r>
    </w:p>
    <w:p w14:paraId="0738DC95" w14:textId="77777777" w:rsidR="003E3436" w:rsidRPr="003E3436" w:rsidRDefault="003E3436" w:rsidP="003E3436">
      <w:pPr>
        <w:numPr>
          <w:ilvl w:val="0"/>
          <w:numId w:val="11"/>
        </w:numPr>
      </w:pPr>
      <w:r w:rsidRPr="003E3436">
        <w:t xml:space="preserve">NTFS &amp; Share Permissions — Applying group-based access controls and understanding the interaction between SMB share permissions and NTFS permissions. </w:t>
      </w:r>
    </w:p>
    <w:p w14:paraId="2B72E632" w14:textId="77777777" w:rsidR="003E3436" w:rsidRPr="003E3436" w:rsidRDefault="003E3436" w:rsidP="003E3436">
      <w:pPr>
        <w:numPr>
          <w:ilvl w:val="0"/>
          <w:numId w:val="11"/>
        </w:numPr>
      </w:pPr>
      <w:r w:rsidRPr="003E3436">
        <w:t xml:space="preserve">Security Administration — Reviewing Windows Update status, firewall configuration, and access controls as part of routine server security management. </w:t>
      </w:r>
    </w:p>
    <w:p w14:paraId="71F5CA21" w14:textId="77777777" w:rsidR="003E3436" w:rsidRPr="003E3436" w:rsidRDefault="003E3436" w:rsidP="003E3436">
      <w:pPr>
        <w:numPr>
          <w:ilvl w:val="0"/>
          <w:numId w:val="11"/>
        </w:numPr>
      </w:pPr>
      <w:r w:rsidRPr="003E3436">
        <w:lastRenderedPageBreak/>
        <w:t xml:space="preserve">PowerShell Administration — Using PowerShell to inspect, configure, validate, and troubleshoot Windows Server components. </w:t>
      </w:r>
    </w:p>
    <w:p w14:paraId="7D583624" w14:textId="77777777" w:rsidR="003E3436" w:rsidRPr="003E3436" w:rsidRDefault="003E3436" w:rsidP="003E3436">
      <w:pPr>
        <w:numPr>
          <w:ilvl w:val="0"/>
          <w:numId w:val="11"/>
        </w:numPr>
      </w:pPr>
      <w:r w:rsidRPr="003E3436">
        <w:t xml:space="preserve">Performance Monitoring — Reviewing CPU, memory, disk, network utilization, and other server health indicators. </w:t>
      </w:r>
    </w:p>
    <w:p w14:paraId="3C22017C" w14:textId="77777777" w:rsidR="003E3436" w:rsidRPr="003E3436" w:rsidRDefault="003E3436" w:rsidP="003E3436">
      <w:pPr>
        <w:numPr>
          <w:ilvl w:val="0"/>
          <w:numId w:val="11"/>
        </w:numPr>
      </w:pPr>
      <w:r w:rsidRPr="003E3436">
        <w:t xml:space="preserve">Tier 2 Troubleshooting — Investigating a reported departmental file-access incident by eliminating possible causes, identifying the root cause, implementing a corrective action, and validating service restoration. </w:t>
      </w:r>
    </w:p>
    <w:p w14:paraId="7F9FB601" w14:textId="77777777" w:rsidR="003E3436" w:rsidRPr="003E3436" w:rsidRDefault="003E3436" w:rsidP="003E3436">
      <w:pPr>
        <w:numPr>
          <w:ilvl w:val="0"/>
          <w:numId w:val="11"/>
        </w:numPr>
      </w:pPr>
      <w:r w:rsidRPr="003E3436">
        <w:t xml:space="preserve">Infrastructure Validation — Performing post-configuration checks across Active Directory, DNS, DHCP, SMB, and Windows services to confirm that the environment remained operational. </w:t>
      </w:r>
    </w:p>
    <w:p w14:paraId="2D163AE7" w14:textId="77777777" w:rsidR="003E3436" w:rsidRPr="003E3436" w:rsidRDefault="003E3436" w:rsidP="003E3436">
      <w:pPr>
        <w:numPr>
          <w:ilvl w:val="0"/>
          <w:numId w:val="11"/>
        </w:numPr>
      </w:pPr>
      <w:r w:rsidRPr="003E3436">
        <w:t>Technical Documentation — Documenting configurations, administrative procedures, troubleshooting evidence, screenshots, and final outcomes in a structured project format.</w:t>
      </w:r>
    </w:p>
    <w:p w14:paraId="709965AD" w14:textId="48DE712E" w:rsidR="00CC3C27" w:rsidRDefault="00CC3C27" w:rsidP="003E3436"/>
    <w:sectPr w:rsidR="00CC3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248D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75B5B"/>
    <w:multiLevelType w:val="multilevel"/>
    <w:tmpl w:val="167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48D6"/>
    <w:multiLevelType w:val="hybridMultilevel"/>
    <w:tmpl w:val="F108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6430D"/>
    <w:multiLevelType w:val="multilevel"/>
    <w:tmpl w:val="336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92D99"/>
    <w:multiLevelType w:val="multilevel"/>
    <w:tmpl w:val="E31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417AE"/>
    <w:multiLevelType w:val="hybridMultilevel"/>
    <w:tmpl w:val="20F84EE2"/>
    <w:lvl w:ilvl="0" w:tplc="AAEA73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87AD4"/>
    <w:multiLevelType w:val="multilevel"/>
    <w:tmpl w:val="F1E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51D92"/>
    <w:multiLevelType w:val="multilevel"/>
    <w:tmpl w:val="1C6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06223"/>
    <w:multiLevelType w:val="hybridMultilevel"/>
    <w:tmpl w:val="5ABEA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26366"/>
    <w:multiLevelType w:val="multilevel"/>
    <w:tmpl w:val="192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96F37"/>
    <w:multiLevelType w:val="multilevel"/>
    <w:tmpl w:val="BD3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242809">
    <w:abstractNumId w:val="7"/>
  </w:num>
  <w:num w:numId="2" w16cid:durableId="1845627993">
    <w:abstractNumId w:val="4"/>
  </w:num>
  <w:num w:numId="3" w16cid:durableId="1570848286">
    <w:abstractNumId w:val="9"/>
  </w:num>
  <w:num w:numId="4" w16cid:durableId="878661644">
    <w:abstractNumId w:val="6"/>
  </w:num>
  <w:num w:numId="5" w16cid:durableId="1197305515">
    <w:abstractNumId w:val="3"/>
  </w:num>
  <w:num w:numId="6" w16cid:durableId="2024621734">
    <w:abstractNumId w:val="1"/>
  </w:num>
  <w:num w:numId="7" w16cid:durableId="1059128742">
    <w:abstractNumId w:val="0"/>
  </w:num>
  <w:num w:numId="8" w16cid:durableId="2018535608">
    <w:abstractNumId w:val="2"/>
  </w:num>
  <w:num w:numId="9" w16cid:durableId="1959141886">
    <w:abstractNumId w:val="5"/>
  </w:num>
  <w:num w:numId="10" w16cid:durableId="1680496727">
    <w:abstractNumId w:val="8"/>
  </w:num>
  <w:num w:numId="11" w16cid:durableId="730930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53"/>
    <w:rsid w:val="00037DB4"/>
    <w:rsid w:val="00057F0A"/>
    <w:rsid w:val="000D228C"/>
    <w:rsid w:val="001A0126"/>
    <w:rsid w:val="00210264"/>
    <w:rsid w:val="00333C1D"/>
    <w:rsid w:val="00386953"/>
    <w:rsid w:val="003D4575"/>
    <w:rsid w:val="003E3436"/>
    <w:rsid w:val="004E4E02"/>
    <w:rsid w:val="006344DF"/>
    <w:rsid w:val="00683489"/>
    <w:rsid w:val="007669CF"/>
    <w:rsid w:val="007F1A9B"/>
    <w:rsid w:val="00804C0E"/>
    <w:rsid w:val="009F7544"/>
    <w:rsid w:val="00A7150B"/>
    <w:rsid w:val="00AC7FE9"/>
    <w:rsid w:val="00C2154F"/>
    <w:rsid w:val="00C44178"/>
    <w:rsid w:val="00C541FE"/>
    <w:rsid w:val="00CC3C27"/>
    <w:rsid w:val="00D82F5F"/>
    <w:rsid w:val="00E110B6"/>
    <w:rsid w:val="00FE2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3F88"/>
  <w15:chartTrackingRefBased/>
  <w15:docId w15:val="{4907A893-82B1-4942-857F-CBD6F5BB2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9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9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9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9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9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9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9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9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53"/>
    <w:rPr>
      <w:rFonts w:eastAsiaTheme="majorEastAsia" w:cstheme="majorBidi"/>
      <w:color w:val="272727" w:themeColor="text1" w:themeTint="D8"/>
    </w:rPr>
  </w:style>
  <w:style w:type="paragraph" w:styleId="Title">
    <w:name w:val="Title"/>
    <w:basedOn w:val="Normal"/>
    <w:next w:val="Normal"/>
    <w:link w:val="TitleChar"/>
    <w:uiPriority w:val="10"/>
    <w:qFormat/>
    <w:rsid w:val="0038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53"/>
    <w:pPr>
      <w:spacing w:before="160"/>
      <w:jc w:val="center"/>
    </w:pPr>
    <w:rPr>
      <w:i/>
      <w:iCs/>
      <w:color w:val="404040" w:themeColor="text1" w:themeTint="BF"/>
    </w:rPr>
  </w:style>
  <w:style w:type="character" w:customStyle="1" w:styleId="QuoteChar">
    <w:name w:val="Quote Char"/>
    <w:basedOn w:val="DefaultParagraphFont"/>
    <w:link w:val="Quote"/>
    <w:uiPriority w:val="29"/>
    <w:rsid w:val="00386953"/>
    <w:rPr>
      <w:i/>
      <w:iCs/>
      <w:color w:val="404040" w:themeColor="text1" w:themeTint="BF"/>
    </w:rPr>
  </w:style>
  <w:style w:type="paragraph" w:styleId="ListParagraph">
    <w:name w:val="List Paragraph"/>
    <w:basedOn w:val="Normal"/>
    <w:uiPriority w:val="34"/>
    <w:qFormat/>
    <w:rsid w:val="00386953"/>
    <w:pPr>
      <w:ind w:left="720"/>
      <w:contextualSpacing/>
    </w:pPr>
  </w:style>
  <w:style w:type="character" w:styleId="IntenseEmphasis">
    <w:name w:val="Intense Emphasis"/>
    <w:basedOn w:val="DefaultParagraphFont"/>
    <w:uiPriority w:val="21"/>
    <w:qFormat/>
    <w:rsid w:val="00386953"/>
    <w:rPr>
      <w:i/>
      <w:iCs/>
      <w:color w:val="2F5496" w:themeColor="accent1" w:themeShade="BF"/>
    </w:rPr>
  </w:style>
  <w:style w:type="paragraph" w:styleId="IntenseQuote">
    <w:name w:val="Intense Quote"/>
    <w:basedOn w:val="Normal"/>
    <w:next w:val="Normal"/>
    <w:link w:val="IntenseQuoteChar"/>
    <w:uiPriority w:val="30"/>
    <w:qFormat/>
    <w:rsid w:val="00386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953"/>
    <w:rPr>
      <w:i/>
      <w:iCs/>
      <w:color w:val="2F5496" w:themeColor="accent1" w:themeShade="BF"/>
    </w:rPr>
  </w:style>
  <w:style w:type="character" w:styleId="IntenseReference">
    <w:name w:val="Intense Reference"/>
    <w:basedOn w:val="DefaultParagraphFont"/>
    <w:uiPriority w:val="32"/>
    <w:qFormat/>
    <w:rsid w:val="00386953"/>
    <w:rPr>
      <w:b/>
      <w:bCs/>
      <w:smallCaps/>
      <w:color w:val="2F5496" w:themeColor="accent1" w:themeShade="BF"/>
      <w:spacing w:val="5"/>
    </w:rPr>
  </w:style>
  <w:style w:type="paragraph" w:styleId="ListBullet">
    <w:name w:val="List Bullet"/>
    <w:basedOn w:val="Normal"/>
    <w:uiPriority w:val="99"/>
    <w:unhideWhenUsed/>
    <w:rsid w:val="007669CF"/>
    <w:pPr>
      <w:numPr>
        <w:numId w:val="7"/>
      </w:numPr>
      <w:tabs>
        <w:tab w:val="clear" w:pos="360"/>
      </w:tabs>
      <w:spacing w:after="200" w:line="276" w:lineRule="auto"/>
      <w:ind w:left="0" w:firstLine="0"/>
      <w:contextualSpacing/>
    </w:pPr>
    <w:rPr>
      <w:rFonts w:ascii="Aptos" w:eastAsiaTheme="minorEastAsia" w:hAnsi="Apto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Apryl McIntosh</dc:creator>
  <cp:keywords/>
  <dc:description/>
  <cp:lastModifiedBy>Apryl McIntosh</cp:lastModifiedBy>
  <cp:revision>16</cp:revision>
  <dcterms:created xsi:type="dcterms:W3CDTF">2026-08-30T02:57:00Z</dcterms:created>
  <dcterms:modified xsi:type="dcterms:W3CDTF">2026-08-30T09:36:00Z</dcterms:modified>
</cp:coreProperties>
</file>