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30747" w14:textId="69FCDAAF" w:rsidR="00322148" w:rsidRDefault="00322148" w:rsidP="00322148">
      <w:pPr>
        <w:pStyle w:val="NormalWeb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322148">
        <w:rPr>
          <w:color w:val="252424"/>
          <w:sz w:val="28"/>
          <w:szCs w:val="28"/>
        </w:rPr>
        <w:t>1</w:t>
      </w:r>
      <w:r w:rsidR="002E482A">
        <w:rPr>
          <w:color w:val="252424"/>
          <w:sz w:val="28"/>
          <w:szCs w:val="28"/>
        </w:rPr>
        <w:t xml:space="preserve"> </w:t>
      </w:r>
      <w:r w:rsidRPr="00322148">
        <w:rPr>
          <w:color w:val="252424"/>
          <w:sz w:val="28"/>
          <w:szCs w:val="28"/>
        </w:rPr>
        <w:t>-</w:t>
      </w:r>
      <w:r w:rsidR="002E482A">
        <w:rPr>
          <w:color w:val="252424"/>
          <w:sz w:val="28"/>
          <w:szCs w:val="28"/>
        </w:rPr>
        <w:t xml:space="preserve"> </w:t>
      </w:r>
      <w:r w:rsidRPr="00322148">
        <w:rPr>
          <w:color w:val="252424"/>
          <w:sz w:val="28"/>
          <w:szCs w:val="28"/>
        </w:rPr>
        <w:t>Como a terceira revolução industrial afeta o trabalho das pessoas?</w:t>
      </w:r>
    </w:p>
    <w:p w14:paraId="245E4F9B" w14:textId="77777777" w:rsidR="002E482A" w:rsidRPr="00322148" w:rsidRDefault="002E482A" w:rsidP="00322148">
      <w:pPr>
        <w:pStyle w:val="NormalWeb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</w:p>
    <w:p w14:paraId="39499CD0" w14:textId="1526CB3D" w:rsidR="00E05BED" w:rsidRPr="002E482A" w:rsidRDefault="00E05BED" w:rsidP="002E482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52424"/>
          <w:sz w:val="28"/>
          <w:szCs w:val="28"/>
        </w:rPr>
      </w:pPr>
      <w:r>
        <w:rPr>
          <w:color w:val="252424"/>
          <w:sz w:val="28"/>
          <w:szCs w:val="28"/>
        </w:rPr>
        <w:tab/>
      </w:r>
      <w:r w:rsidRPr="002E482A">
        <w:rPr>
          <w:color w:val="252424"/>
          <w:sz w:val="28"/>
          <w:szCs w:val="28"/>
        </w:rPr>
        <w:t xml:space="preserve">A terceira revolução industrial trouxe consigo transformações estruturais na lógica do trabalho. Decorrente do fim da guerra fria e o começo de uma indústria automatizada. Este processo substituiu vários postos de trabalhos por um a mão de obra mecânica. E ao fim da guerra trouxe consigo um </w:t>
      </w:r>
      <w:r w:rsidR="002E482A" w:rsidRPr="002E482A">
        <w:rPr>
          <w:color w:val="252424"/>
          <w:sz w:val="28"/>
          <w:szCs w:val="28"/>
        </w:rPr>
        <w:t>alívio</w:t>
      </w:r>
      <w:r w:rsidRPr="002E482A">
        <w:rPr>
          <w:color w:val="252424"/>
          <w:sz w:val="28"/>
          <w:szCs w:val="28"/>
        </w:rPr>
        <w:t xml:space="preserve"> para o sistema capitalista que não deveria mais se provar o sistema ideal para os trabalhadores. Este processo teve uma grande influencia do programa de </w:t>
      </w:r>
      <w:proofErr w:type="spellStart"/>
      <w:r w:rsidRPr="002E482A">
        <w:rPr>
          <w:i/>
          <w:iCs/>
          <w:color w:val="252424"/>
          <w:sz w:val="28"/>
          <w:szCs w:val="28"/>
        </w:rPr>
        <w:t>welfare</w:t>
      </w:r>
      <w:proofErr w:type="spellEnd"/>
      <w:r w:rsidRPr="002E482A">
        <w:rPr>
          <w:i/>
          <w:iCs/>
          <w:color w:val="252424"/>
          <w:sz w:val="28"/>
          <w:szCs w:val="28"/>
        </w:rPr>
        <w:t xml:space="preserve"> </w:t>
      </w:r>
      <w:proofErr w:type="spellStart"/>
      <w:r w:rsidRPr="002E482A">
        <w:rPr>
          <w:i/>
          <w:iCs/>
          <w:color w:val="252424"/>
          <w:sz w:val="28"/>
          <w:szCs w:val="28"/>
        </w:rPr>
        <w:t>state</w:t>
      </w:r>
      <w:proofErr w:type="spellEnd"/>
      <w:r w:rsidRPr="002E482A">
        <w:rPr>
          <w:i/>
          <w:iCs/>
          <w:color w:val="252424"/>
          <w:sz w:val="28"/>
          <w:szCs w:val="28"/>
        </w:rPr>
        <w:t xml:space="preserve"> </w:t>
      </w:r>
      <w:r w:rsidRPr="002E482A">
        <w:rPr>
          <w:color w:val="252424"/>
          <w:sz w:val="28"/>
          <w:szCs w:val="28"/>
        </w:rPr>
        <w:t>que vinha sendo empregado a fim de criar uma mão de obra mais especializada. Com este processo os cargos</w:t>
      </w:r>
      <w:r w:rsidR="002E482A" w:rsidRPr="002E482A">
        <w:rPr>
          <w:color w:val="252424"/>
          <w:sz w:val="28"/>
          <w:szCs w:val="28"/>
        </w:rPr>
        <w:t xml:space="preserve"> que necessitam mais formação intelectual, uma mão de obra especializada, foram incentivadas. Este processo foi mais acentuado nos países desenvolvidos. O que corroborou para um ainda maior acúmulo de riquezas.</w:t>
      </w:r>
    </w:p>
    <w:p w14:paraId="3631F7BC" w14:textId="77777777" w:rsidR="00E05BED" w:rsidRPr="002E482A" w:rsidRDefault="00E05BED" w:rsidP="00322148">
      <w:pPr>
        <w:pStyle w:val="NormalWeb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</w:p>
    <w:p w14:paraId="2BDAF0BB" w14:textId="2966DB6E" w:rsidR="00322148" w:rsidRDefault="00322148" w:rsidP="00322148">
      <w:pPr>
        <w:pStyle w:val="NormalWeb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 w:rsidRPr="00322148">
        <w:rPr>
          <w:color w:val="252424"/>
          <w:sz w:val="28"/>
          <w:szCs w:val="28"/>
        </w:rPr>
        <w:t>2</w:t>
      </w:r>
      <w:r w:rsidR="002E482A">
        <w:rPr>
          <w:color w:val="252424"/>
          <w:sz w:val="28"/>
          <w:szCs w:val="28"/>
        </w:rPr>
        <w:t xml:space="preserve"> </w:t>
      </w:r>
      <w:r w:rsidRPr="00322148">
        <w:rPr>
          <w:color w:val="252424"/>
          <w:sz w:val="28"/>
          <w:szCs w:val="28"/>
        </w:rPr>
        <w:t xml:space="preserve">- Dê um exemplo sobre a </w:t>
      </w:r>
      <w:r w:rsidRPr="00322148">
        <w:rPr>
          <w:b/>
          <w:bCs/>
          <w:color w:val="252424"/>
          <w:sz w:val="28"/>
          <w:szCs w:val="28"/>
        </w:rPr>
        <w:t>desigualdade social</w:t>
      </w:r>
      <w:r w:rsidRPr="00322148">
        <w:rPr>
          <w:color w:val="252424"/>
          <w:sz w:val="28"/>
          <w:szCs w:val="28"/>
        </w:rPr>
        <w:t xml:space="preserve"> expressa nas </w:t>
      </w:r>
      <w:r w:rsidRPr="00322148">
        <w:rPr>
          <w:b/>
          <w:bCs/>
          <w:color w:val="252424"/>
          <w:sz w:val="28"/>
          <w:szCs w:val="28"/>
        </w:rPr>
        <w:t>condições de trabalho</w:t>
      </w:r>
      <w:r w:rsidRPr="00322148">
        <w:rPr>
          <w:color w:val="252424"/>
          <w:sz w:val="28"/>
          <w:szCs w:val="28"/>
        </w:rPr>
        <w:t xml:space="preserve"> durante a </w:t>
      </w:r>
      <w:r w:rsidRPr="00322148">
        <w:rPr>
          <w:b/>
          <w:bCs/>
          <w:color w:val="252424"/>
          <w:sz w:val="28"/>
          <w:szCs w:val="28"/>
        </w:rPr>
        <w:t>pandemia</w:t>
      </w:r>
      <w:r w:rsidRPr="00322148">
        <w:rPr>
          <w:color w:val="252424"/>
          <w:sz w:val="28"/>
          <w:szCs w:val="28"/>
        </w:rPr>
        <w:t xml:space="preserve">. </w:t>
      </w:r>
      <w:r w:rsidRPr="00322148">
        <w:rPr>
          <w:color w:val="252424"/>
          <w:sz w:val="28"/>
          <w:szCs w:val="28"/>
        </w:rPr>
        <w:t>(</w:t>
      </w:r>
      <w:r w:rsidRPr="00322148">
        <w:rPr>
          <w:b/>
          <w:bCs/>
          <w:color w:val="252424"/>
          <w:sz w:val="28"/>
          <w:szCs w:val="28"/>
        </w:rPr>
        <w:t>desigualdade</w:t>
      </w:r>
      <w:r w:rsidRPr="00322148">
        <w:rPr>
          <w:b/>
          <w:bCs/>
          <w:color w:val="252424"/>
          <w:sz w:val="28"/>
          <w:szCs w:val="28"/>
        </w:rPr>
        <w:t xml:space="preserve"> social</w:t>
      </w:r>
      <w:r w:rsidRPr="00322148">
        <w:rPr>
          <w:i/>
          <w:iCs/>
          <w:color w:val="252424"/>
          <w:sz w:val="28"/>
          <w:szCs w:val="28"/>
        </w:rPr>
        <w:t>:</w:t>
      </w:r>
      <w:r w:rsidRPr="00322148">
        <w:rPr>
          <w:color w:val="252424"/>
          <w:sz w:val="28"/>
          <w:szCs w:val="28"/>
        </w:rPr>
        <w:t xml:space="preserve">  diferenças entre as pessoas em ter acesso a condições de vida como alimentação, saúde, educação, </w:t>
      </w:r>
      <w:proofErr w:type="gramStart"/>
      <w:r w:rsidRPr="00322148">
        <w:rPr>
          <w:color w:val="252424"/>
          <w:sz w:val="28"/>
          <w:szCs w:val="28"/>
        </w:rPr>
        <w:t xml:space="preserve">lazer </w:t>
      </w:r>
      <w:proofErr w:type="spellStart"/>
      <w:r w:rsidRPr="00322148">
        <w:rPr>
          <w:color w:val="252424"/>
          <w:sz w:val="28"/>
          <w:szCs w:val="28"/>
        </w:rPr>
        <w:t>etc</w:t>
      </w:r>
      <w:proofErr w:type="spellEnd"/>
      <w:proofErr w:type="gramEnd"/>
      <w:r w:rsidRPr="00322148">
        <w:rPr>
          <w:color w:val="252424"/>
          <w:sz w:val="28"/>
          <w:szCs w:val="28"/>
        </w:rPr>
        <w:t xml:space="preserve">) </w:t>
      </w:r>
      <w:r w:rsidRPr="00322148">
        <w:rPr>
          <w:color w:val="252424"/>
          <w:sz w:val="28"/>
          <w:szCs w:val="28"/>
        </w:rPr>
        <w:t>(condições</w:t>
      </w:r>
      <w:r w:rsidRPr="00322148">
        <w:rPr>
          <w:color w:val="252424"/>
          <w:sz w:val="28"/>
          <w:szCs w:val="28"/>
        </w:rPr>
        <w:t xml:space="preserve"> de trabalho:  ter emprego, ter garantia de renda, ter material de trabalho, ter segurança para trabalhar, ter </w:t>
      </w:r>
      <w:r w:rsidR="002E482A" w:rsidRPr="00322148">
        <w:rPr>
          <w:color w:val="252424"/>
          <w:sz w:val="28"/>
          <w:szCs w:val="28"/>
        </w:rPr>
        <w:t>remuneração pelo</w:t>
      </w:r>
      <w:r w:rsidRPr="00322148">
        <w:rPr>
          <w:color w:val="252424"/>
          <w:sz w:val="28"/>
          <w:szCs w:val="28"/>
        </w:rPr>
        <w:t xml:space="preserve"> trabalho </w:t>
      </w:r>
      <w:proofErr w:type="spellStart"/>
      <w:r w:rsidRPr="00322148">
        <w:rPr>
          <w:color w:val="252424"/>
          <w:sz w:val="28"/>
          <w:szCs w:val="28"/>
        </w:rPr>
        <w:t>etc</w:t>
      </w:r>
      <w:proofErr w:type="spellEnd"/>
      <w:r w:rsidRPr="00322148">
        <w:rPr>
          <w:color w:val="252424"/>
          <w:sz w:val="28"/>
          <w:szCs w:val="28"/>
        </w:rPr>
        <w:t>)</w:t>
      </w:r>
    </w:p>
    <w:p w14:paraId="1AA41BA4" w14:textId="16EB0A6C" w:rsidR="002E482A" w:rsidRDefault="002E482A" w:rsidP="00322148">
      <w:pPr>
        <w:pStyle w:val="NormalWeb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</w:p>
    <w:p w14:paraId="6E96903A" w14:textId="5076F4DC" w:rsidR="002E482A" w:rsidRPr="00322148" w:rsidRDefault="002E482A" w:rsidP="00322148">
      <w:pPr>
        <w:pStyle w:val="NormalWeb"/>
        <w:shd w:val="clear" w:color="auto" w:fill="FFFFFF"/>
        <w:spacing w:before="0" w:beforeAutospacing="0" w:after="0" w:afterAutospacing="0"/>
        <w:rPr>
          <w:color w:val="252424"/>
          <w:sz w:val="28"/>
          <w:szCs w:val="28"/>
        </w:rPr>
      </w:pPr>
      <w:r>
        <w:rPr>
          <w:color w:val="252424"/>
          <w:sz w:val="28"/>
          <w:szCs w:val="28"/>
        </w:rPr>
        <w:tab/>
        <w:t>A desigualdade social é expressa na própria necessidade de trabalhar. Pois alguns não podem parar e realizar a quarentena por terem que lidar situações de carência social elevada. No âmbito do trabalho uma condição que explicita a desigualdade é a questão do home office em que os cargos mais intelectuais</w:t>
      </w:r>
      <w:r w:rsidR="008E7991">
        <w:rPr>
          <w:color w:val="252424"/>
          <w:sz w:val="28"/>
          <w:szCs w:val="28"/>
        </w:rPr>
        <w:t>, mais valorizado,</w:t>
      </w:r>
      <w:r>
        <w:rPr>
          <w:color w:val="252424"/>
          <w:sz w:val="28"/>
          <w:szCs w:val="28"/>
        </w:rPr>
        <w:t xml:space="preserve"> podem continuar o trabalho por não necessitar</w:t>
      </w:r>
      <w:r w:rsidR="008E7991">
        <w:rPr>
          <w:color w:val="252424"/>
          <w:sz w:val="28"/>
          <w:szCs w:val="28"/>
        </w:rPr>
        <w:t xml:space="preserve"> de saírem de sua posição. Enquanto postos mais inferiores tem que ou estar expostos ao vírus para conseguir tabalhar.</w:t>
      </w:r>
    </w:p>
    <w:p w14:paraId="797F4DCC" w14:textId="77777777" w:rsidR="00E5624F" w:rsidRPr="00322148" w:rsidRDefault="008E7991">
      <w:pPr>
        <w:rPr>
          <w:rFonts w:ascii="Times New Roman" w:hAnsi="Times New Roman" w:cs="Times New Roman"/>
          <w:sz w:val="28"/>
          <w:szCs w:val="28"/>
        </w:rPr>
      </w:pPr>
    </w:p>
    <w:sectPr w:rsidR="00E5624F" w:rsidRPr="00322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48"/>
    <w:rsid w:val="002E482A"/>
    <w:rsid w:val="00322148"/>
    <w:rsid w:val="00697D23"/>
    <w:rsid w:val="008E7991"/>
    <w:rsid w:val="00E05BED"/>
    <w:rsid w:val="00F0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7A6E"/>
  <w15:chartTrackingRefBased/>
  <w15:docId w15:val="{78002B40-6F9F-419A-9E69-21D9C333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5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BARBOSA MADEIRA</dc:creator>
  <cp:keywords/>
  <dc:description/>
  <cp:lastModifiedBy>JOAO PEDRO BARBOSA MADEIRA</cp:lastModifiedBy>
  <cp:revision>1</cp:revision>
  <dcterms:created xsi:type="dcterms:W3CDTF">2020-05-30T17:24:00Z</dcterms:created>
  <dcterms:modified xsi:type="dcterms:W3CDTF">2020-05-30T18:07:00Z</dcterms:modified>
</cp:coreProperties>
</file>