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05E3" w14:textId="77777777" w:rsidR="00F07648" w:rsidRPr="00C45373" w:rsidRDefault="00F07648" w:rsidP="00B73B2B">
      <w:pPr>
        <w:rPr>
          <w:rFonts w:ascii="Avenir Next LT Pro" w:hAnsi="Avenir Next LT Pro"/>
          <w:b/>
          <w:bCs/>
          <w:color w:val="00B050"/>
        </w:rPr>
      </w:pPr>
    </w:p>
    <w:p w14:paraId="10BA161A" w14:textId="77777777" w:rsidR="00F07648" w:rsidRPr="00C45373" w:rsidRDefault="00F07648" w:rsidP="00B73B2B">
      <w:pPr>
        <w:rPr>
          <w:rFonts w:ascii="Avenir Next LT Pro" w:hAnsi="Avenir Next LT Pro"/>
          <w:b/>
          <w:bCs/>
          <w:color w:val="00B050"/>
        </w:rPr>
      </w:pPr>
    </w:p>
    <w:p w14:paraId="30558BCC" w14:textId="1E0DC137" w:rsidR="00B73B2B" w:rsidRPr="00C45373" w:rsidRDefault="00F75097" w:rsidP="00B73B2B">
      <w:pPr>
        <w:rPr>
          <w:rFonts w:ascii="Avenir Next LT Pro" w:hAnsi="Avenir Next LT Pro"/>
          <w:b/>
          <w:bCs/>
          <w:color w:val="00B050"/>
          <w:sz w:val="24"/>
          <w:szCs w:val="24"/>
        </w:rPr>
      </w:pPr>
      <w:r w:rsidRPr="00C45373">
        <w:rPr>
          <w:rFonts w:ascii="Avenir Next LT Pro" w:hAnsi="Avenir Next LT Pro"/>
          <w:b/>
          <w:bCs/>
          <w:color w:val="00B050"/>
          <w:sz w:val="24"/>
          <w:szCs w:val="24"/>
        </w:rPr>
        <w:t>Platform Delivery Assessment</w:t>
      </w:r>
      <w:r w:rsidR="00B73B2B" w:rsidRPr="00C45373">
        <w:rPr>
          <w:rFonts w:ascii="Avenir Next LT Pro" w:hAnsi="Avenir Next LT Pro"/>
          <w:b/>
          <w:bCs/>
          <w:color w:val="00B050"/>
          <w:sz w:val="24"/>
          <w:szCs w:val="24"/>
        </w:rPr>
        <w:t xml:space="preserve"> </w:t>
      </w:r>
      <w:r w:rsidRPr="00C45373">
        <w:rPr>
          <w:rFonts w:ascii="Avenir Next LT Pro" w:hAnsi="Avenir Next LT Pro"/>
          <w:b/>
          <w:bCs/>
          <w:color w:val="00B050"/>
          <w:sz w:val="24"/>
          <w:szCs w:val="24"/>
        </w:rPr>
        <w:t>–</w:t>
      </w:r>
      <w:r w:rsidR="00B73B2B" w:rsidRPr="00C45373">
        <w:rPr>
          <w:rFonts w:ascii="Avenir Next LT Pro" w:hAnsi="Avenir Next LT Pro"/>
          <w:b/>
          <w:bCs/>
          <w:color w:val="00B050"/>
          <w:sz w:val="24"/>
          <w:szCs w:val="24"/>
        </w:rPr>
        <w:t xml:space="preserve"> </w:t>
      </w:r>
      <w:r w:rsidRPr="00C45373">
        <w:rPr>
          <w:rFonts w:ascii="Avenir Next LT Pro" w:hAnsi="Avenir Next LT Pro"/>
          <w:b/>
          <w:bCs/>
          <w:color w:val="00B050"/>
          <w:sz w:val="24"/>
          <w:szCs w:val="24"/>
        </w:rPr>
        <w:t xml:space="preserve">Scenario Analysis and Logic Test </w:t>
      </w:r>
      <w:r w:rsidR="00B73B2B" w:rsidRPr="00C45373">
        <w:rPr>
          <w:rFonts w:ascii="Avenir Next LT Pro" w:hAnsi="Avenir Next LT Pro"/>
          <w:b/>
          <w:bCs/>
          <w:color w:val="00B050"/>
          <w:sz w:val="24"/>
          <w:szCs w:val="24"/>
        </w:rPr>
        <w:t xml:space="preserve"> </w:t>
      </w:r>
    </w:p>
    <w:p w14:paraId="4F0C083C" w14:textId="77777777" w:rsidR="002234A8" w:rsidRPr="00C45373" w:rsidRDefault="002234A8" w:rsidP="00475D2B">
      <w:pPr>
        <w:rPr>
          <w:rFonts w:ascii="Avenir Next LT Pro" w:hAnsi="Avenir Next LT Pro"/>
          <w:b/>
          <w:bCs/>
          <w:color w:val="FF0000"/>
        </w:rPr>
      </w:pPr>
    </w:p>
    <w:p w14:paraId="62134028" w14:textId="7947B588" w:rsidR="00B71EAF" w:rsidRPr="00C45373" w:rsidRDefault="00B71EAF" w:rsidP="00475D2B">
      <w:pPr>
        <w:rPr>
          <w:rFonts w:ascii="Avenir Next LT Pro" w:hAnsi="Avenir Next LT Pro"/>
          <w:b/>
          <w:bCs/>
          <w:color w:val="FF0000"/>
        </w:rPr>
      </w:pPr>
      <w:r w:rsidRPr="00C45373">
        <w:rPr>
          <w:rFonts w:ascii="Avenir Next LT Pro" w:hAnsi="Avenir Next LT Pro"/>
          <w:b/>
          <w:bCs/>
          <w:color w:val="FF0000"/>
        </w:rPr>
        <w:t xml:space="preserve">Please read the following instructions: </w:t>
      </w:r>
    </w:p>
    <w:p w14:paraId="16F1D6FC" w14:textId="4BAA5F35" w:rsidR="00475D2B" w:rsidRPr="00C45373" w:rsidRDefault="00475D2B" w:rsidP="00475D2B">
      <w:pPr>
        <w:rPr>
          <w:rFonts w:ascii="Avenir Next LT Pro" w:hAnsi="Avenir Next LT Pro"/>
        </w:rPr>
      </w:pPr>
      <w:r w:rsidRPr="00C45373">
        <w:rPr>
          <w:rFonts w:ascii="Avenir Next LT Pro" w:hAnsi="Avenir Next LT Pro"/>
        </w:rPr>
        <w:t xml:space="preserve">There are 2 parts to this assessment: </w:t>
      </w:r>
    </w:p>
    <w:p w14:paraId="1DC95806" w14:textId="7132F8AA" w:rsidR="00475D2B" w:rsidRPr="00C45373" w:rsidRDefault="0042144F" w:rsidP="0042144F">
      <w:pPr>
        <w:pStyle w:val="ListParagraph"/>
        <w:rPr>
          <w:rFonts w:ascii="Avenir Next LT Pro" w:hAnsi="Avenir Next LT Pro"/>
        </w:rPr>
      </w:pPr>
      <w:r w:rsidRPr="00C45373">
        <w:rPr>
          <w:rFonts w:ascii="Avenir Next LT Pro" w:hAnsi="Avenir Next LT Pro"/>
          <w:b/>
          <w:bCs/>
        </w:rPr>
        <w:t>Part 1:</w:t>
      </w:r>
      <w:r w:rsidRPr="00C45373">
        <w:rPr>
          <w:rFonts w:ascii="Avenir Next LT Pro" w:hAnsi="Avenir Next LT Pro"/>
        </w:rPr>
        <w:t xml:space="preserve"> </w:t>
      </w:r>
      <w:r w:rsidR="00475D2B" w:rsidRPr="00C45373">
        <w:rPr>
          <w:rFonts w:ascii="Avenir Next LT Pro" w:hAnsi="Avenir Next LT Pro"/>
        </w:rPr>
        <w:t xml:space="preserve">Scenario Analysis </w:t>
      </w:r>
      <w:r w:rsidRPr="00C45373">
        <w:rPr>
          <w:rFonts w:ascii="Avenir Next LT Pro" w:hAnsi="Avenir Next LT Pro"/>
        </w:rPr>
        <w:t xml:space="preserve">which includes 4 </w:t>
      </w:r>
      <w:r w:rsidR="004C4091" w:rsidRPr="00C45373">
        <w:rPr>
          <w:rFonts w:ascii="Avenir Next LT Pro" w:hAnsi="Avenir Next LT Pro"/>
        </w:rPr>
        <w:t>Questions.</w:t>
      </w:r>
      <w:r w:rsidRPr="00C45373">
        <w:rPr>
          <w:rFonts w:ascii="Avenir Next LT Pro" w:hAnsi="Avenir Next LT Pro"/>
        </w:rPr>
        <w:t xml:space="preserve"> </w:t>
      </w:r>
    </w:p>
    <w:p w14:paraId="70B3C82F" w14:textId="4B7A8406" w:rsidR="00475D2B" w:rsidRPr="00C45373" w:rsidRDefault="0042144F" w:rsidP="0042144F">
      <w:pPr>
        <w:ind w:firstLine="720"/>
        <w:rPr>
          <w:rFonts w:ascii="Avenir Next LT Pro" w:hAnsi="Avenir Next LT Pro"/>
        </w:rPr>
      </w:pPr>
      <w:r w:rsidRPr="00C45373">
        <w:rPr>
          <w:rFonts w:ascii="Avenir Next LT Pro" w:hAnsi="Avenir Next LT Pro"/>
          <w:b/>
          <w:bCs/>
        </w:rPr>
        <w:t>Part 2:</w:t>
      </w:r>
      <w:r w:rsidRPr="00C45373">
        <w:rPr>
          <w:rFonts w:ascii="Avenir Next LT Pro" w:hAnsi="Avenir Next LT Pro"/>
        </w:rPr>
        <w:t xml:space="preserve"> </w:t>
      </w:r>
      <w:r w:rsidR="00475D2B" w:rsidRPr="00C45373">
        <w:rPr>
          <w:rFonts w:ascii="Avenir Next LT Pro" w:hAnsi="Avenir Next LT Pro"/>
        </w:rPr>
        <w:t xml:space="preserve">Technical Logic Test </w:t>
      </w:r>
      <w:r w:rsidRPr="00C45373">
        <w:rPr>
          <w:rFonts w:ascii="Avenir Next LT Pro" w:hAnsi="Avenir Next LT Pro"/>
        </w:rPr>
        <w:t xml:space="preserve">which includes 2 </w:t>
      </w:r>
      <w:r w:rsidR="008D513C">
        <w:rPr>
          <w:rFonts w:ascii="Avenir Next LT Pro" w:hAnsi="Avenir Next LT Pro"/>
        </w:rPr>
        <w:t xml:space="preserve">Logic </w:t>
      </w:r>
      <w:r w:rsidRPr="00C45373">
        <w:rPr>
          <w:rFonts w:ascii="Avenir Next LT Pro" w:hAnsi="Avenir Next LT Pro"/>
        </w:rPr>
        <w:t>Questions</w:t>
      </w:r>
      <w:r w:rsidR="004C4091">
        <w:rPr>
          <w:rFonts w:ascii="Avenir Next LT Pro" w:hAnsi="Avenir Next LT Pro"/>
        </w:rPr>
        <w:t>.</w:t>
      </w:r>
      <w:r w:rsidRPr="00C45373">
        <w:rPr>
          <w:rFonts w:ascii="Avenir Next LT Pro" w:hAnsi="Avenir Next LT Pro"/>
        </w:rPr>
        <w:t xml:space="preserve"> </w:t>
      </w:r>
    </w:p>
    <w:p w14:paraId="733F681C" w14:textId="790CA18F" w:rsidR="00475D2B" w:rsidRDefault="00475D2B" w:rsidP="00A2756F">
      <w:pPr>
        <w:pStyle w:val="ListParagraph"/>
        <w:numPr>
          <w:ilvl w:val="0"/>
          <w:numId w:val="21"/>
        </w:numPr>
        <w:rPr>
          <w:rFonts w:ascii="Avenir Next LT Pro" w:hAnsi="Avenir Next LT Pro"/>
        </w:rPr>
      </w:pPr>
      <w:r w:rsidRPr="00A2756F">
        <w:rPr>
          <w:rFonts w:ascii="Avenir Next LT Pro" w:hAnsi="Avenir Next LT Pro"/>
        </w:rPr>
        <w:t xml:space="preserve">Please ensure you complete both parts. </w:t>
      </w:r>
      <w:r w:rsidR="0042144F" w:rsidRPr="00A2756F">
        <w:rPr>
          <w:rFonts w:ascii="Avenir Next LT Pro" w:hAnsi="Avenir Next LT Pro"/>
        </w:rPr>
        <w:t xml:space="preserve">This means you need to answer </w:t>
      </w:r>
      <w:r w:rsidR="0042144F" w:rsidRPr="00A2756F">
        <w:rPr>
          <w:rFonts w:ascii="Avenir Next LT Pro" w:hAnsi="Avenir Next LT Pro"/>
          <w:b/>
          <w:bCs/>
        </w:rPr>
        <w:t>6</w:t>
      </w:r>
      <w:r w:rsidR="0042144F" w:rsidRPr="00A2756F">
        <w:rPr>
          <w:rFonts w:ascii="Avenir Next LT Pro" w:hAnsi="Avenir Next LT Pro"/>
        </w:rPr>
        <w:t xml:space="preserve"> questions in total. </w:t>
      </w:r>
    </w:p>
    <w:p w14:paraId="247E603F" w14:textId="77777777" w:rsidR="005746FD" w:rsidRDefault="005746FD" w:rsidP="005746FD">
      <w:pPr>
        <w:pStyle w:val="ListParagraph"/>
        <w:rPr>
          <w:rFonts w:ascii="Avenir Next LT Pro" w:hAnsi="Avenir Next LT Pro"/>
        </w:rPr>
      </w:pPr>
    </w:p>
    <w:p w14:paraId="744C27D7" w14:textId="1F3F0D35" w:rsidR="005746FD" w:rsidRDefault="005746FD" w:rsidP="00A2756F">
      <w:pPr>
        <w:pStyle w:val="ListParagraph"/>
        <w:numPr>
          <w:ilvl w:val="0"/>
          <w:numId w:val="21"/>
        </w:numPr>
        <w:rPr>
          <w:rFonts w:ascii="Avenir Next LT Pro" w:hAnsi="Avenir Next LT Pro"/>
        </w:rPr>
      </w:pPr>
      <w:r>
        <w:rPr>
          <w:rFonts w:ascii="Avenir Next LT Pro" w:hAnsi="Avenir Next LT Pro"/>
        </w:rPr>
        <w:t xml:space="preserve">You have </w:t>
      </w:r>
      <w:r w:rsidRPr="005746FD">
        <w:rPr>
          <w:rFonts w:ascii="Avenir Next LT Pro" w:hAnsi="Avenir Next LT Pro"/>
          <w:b/>
          <w:bCs/>
        </w:rPr>
        <w:t>1 hour</w:t>
      </w:r>
      <w:r>
        <w:rPr>
          <w:rFonts w:ascii="Avenir Next LT Pro" w:hAnsi="Avenir Next LT Pro"/>
        </w:rPr>
        <w:t xml:space="preserve"> to complete the test.</w:t>
      </w:r>
    </w:p>
    <w:p w14:paraId="17CE67EB" w14:textId="77777777" w:rsidR="00A2756F" w:rsidRPr="00A2756F" w:rsidRDefault="00A2756F" w:rsidP="00A2756F">
      <w:pPr>
        <w:pStyle w:val="ListParagraph"/>
        <w:rPr>
          <w:rFonts w:ascii="Avenir Next LT Pro" w:hAnsi="Avenir Next LT Pro"/>
        </w:rPr>
      </w:pPr>
    </w:p>
    <w:p w14:paraId="413BF512" w14:textId="2D24E965" w:rsidR="00841A1F" w:rsidRDefault="00841A1F" w:rsidP="00A2756F">
      <w:pPr>
        <w:pStyle w:val="ListParagraph"/>
        <w:numPr>
          <w:ilvl w:val="0"/>
          <w:numId w:val="21"/>
        </w:numPr>
        <w:rPr>
          <w:rFonts w:ascii="Avenir Next LT Pro" w:hAnsi="Avenir Next LT Pro"/>
        </w:rPr>
      </w:pPr>
      <w:r w:rsidRPr="00A2756F">
        <w:rPr>
          <w:rFonts w:ascii="Avenir Next LT Pro" w:hAnsi="Avenir Next LT Pro"/>
        </w:rPr>
        <w:t xml:space="preserve">This document includes an area for you to type your responses. You can enter your responses into this document, or if you prefer you can document your responses in </w:t>
      </w:r>
      <w:r w:rsidR="00245E1E">
        <w:rPr>
          <w:rFonts w:ascii="Avenir Next LT Pro" w:hAnsi="Avenir Next LT Pro"/>
        </w:rPr>
        <w:t>an</w:t>
      </w:r>
      <w:r w:rsidRPr="00A2756F">
        <w:rPr>
          <w:rFonts w:ascii="Avenir Next LT Pro" w:hAnsi="Avenir Next LT Pro"/>
        </w:rPr>
        <w:t xml:space="preserve"> email</w:t>
      </w:r>
      <w:r w:rsidR="00245E1E">
        <w:rPr>
          <w:rFonts w:ascii="Avenir Next LT Pro" w:hAnsi="Avenir Next LT Pro"/>
        </w:rPr>
        <w:t xml:space="preserve"> format</w:t>
      </w:r>
      <w:r w:rsidRPr="00A2756F">
        <w:rPr>
          <w:rFonts w:ascii="Avenir Next LT Pro" w:hAnsi="Avenir Next LT Pro"/>
        </w:rPr>
        <w:t xml:space="preserve">. </w:t>
      </w:r>
      <w:r w:rsidR="009A2575">
        <w:rPr>
          <w:rFonts w:ascii="Avenir Next LT Pro" w:hAnsi="Avenir Next LT Pro"/>
        </w:rPr>
        <w:t xml:space="preserve"> Whichever approach you choose, </w:t>
      </w:r>
      <w:r w:rsidR="009A2575" w:rsidRPr="002009DF">
        <w:rPr>
          <w:rFonts w:ascii="Avenir Next LT Pro" w:hAnsi="Avenir Next LT Pro"/>
          <w:b/>
          <w:bCs/>
        </w:rPr>
        <w:t>please ensure that you save your work as you go along.</w:t>
      </w:r>
      <w:r w:rsidR="009A2575">
        <w:rPr>
          <w:rFonts w:ascii="Avenir Next LT Pro" w:hAnsi="Avenir Next LT Pro"/>
        </w:rPr>
        <w:t xml:space="preserve"> </w:t>
      </w:r>
    </w:p>
    <w:p w14:paraId="6510F92B" w14:textId="77777777" w:rsidR="00A2756F" w:rsidRPr="00A2756F" w:rsidRDefault="00A2756F" w:rsidP="00A2756F">
      <w:pPr>
        <w:pStyle w:val="ListParagraph"/>
        <w:rPr>
          <w:rFonts w:ascii="Avenir Next LT Pro" w:hAnsi="Avenir Next LT Pro"/>
        </w:rPr>
      </w:pPr>
    </w:p>
    <w:p w14:paraId="0AA1323D" w14:textId="77777777" w:rsidR="00A2756F" w:rsidRPr="00A2756F" w:rsidRDefault="00A2756F" w:rsidP="00A2756F">
      <w:pPr>
        <w:pStyle w:val="ListParagraph"/>
        <w:rPr>
          <w:rFonts w:ascii="Avenir Next LT Pro" w:hAnsi="Avenir Next LT Pro"/>
        </w:rPr>
      </w:pPr>
    </w:p>
    <w:p w14:paraId="05EB7A92" w14:textId="5BDE76D9" w:rsidR="00525769" w:rsidRPr="00A2756F" w:rsidRDefault="00525769" w:rsidP="00A2756F">
      <w:pPr>
        <w:pStyle w:val="ListParagraph"/>
        <w:numPr>
          <w:ilvl w:val="0"/>
          <w:numId w:val="21"/>
        </w:numPr>
        <w:rPr>
          <w:rFonts w:ascii="Avenir Next LT Pro" w:hAnsi="Avenir Next LT Pro"/>
        </w:rPr>
      </w:pPr>
      <w:r w:rsidRPr="00A2756F">
        <w:rPr>
          <w:rFonts w:ascii="Avenir Next LT Pro" w:hAnsi="Avenir Next LT Pro"/>
        </w:rPr>
        <w:t xml:space="preserve">When responding to questions in the Scenario Analysis, please remember </w:t>
      </w:r>
      <w:r w:rsidR="00CD6856" w:rsidRPr="00A2756F">
        <w:rPr>
          <w:rFonts w:ascii="Avenir Next LT Pro" w:hAnsi="Avenir Next LT Pro"/>
        </w:rPr>
        <w:t>to point out all the steps you have considered, including for example</w:t>
      </w:r>
      <w:r w:rsidR="006F2CF2">
        <w:rPr>
          <w:rFonts w:ascii="Avenir Next LT Pro" w:hAnsi="Avenir Next LT Pro"/>
        </w:rPr>
        <w:t xml:space="preserve"> (but not limited to) </w:t>
      </w:r>
      <w:r w:rsidR="00CD6856" w:rsidRPr="00A2756F">
        <w:rPr>
          <w:rFonts w:ascii="Avenir Next LT Pro" w:hAnsi="Avenir Next LT Pro"/>
        </w:rPr>
        <w:t xml:space="preserve">the internal colleagues or teams you might consult, any system check you would consider, </w:t>
      </w:r>
      <w:r w:rsidR="006F2CF2">
        <w:rPr>
          <w:rFonts w:ascii="Avenir Next LT Pro" w:hAnsi="Avenir Next LT Pro"/>
        </w:rPr>
        <w:t xml:space="preserve">any timeline changes you would consider, </w:t>
      </w:r>
      <w:r w:rsidR="00CD6856" w:rsidRPr="00A2756F">
        <w:rPr>
          <w:rFonts w:ascii="Avenir Next LT Pro" w:hAnsi="Avenir Next LT Pro"/>
        </w:rPr>
        <w:t>any contact you would make with the customer</w:t>
      </w:r>
      <w:r w:rsidR="00E55796">
        <w:rPr>
          <w:rFonts w:ascii="Avenir Next LT Pro" w:hAnsi="Avenir Next LT Pro"/>
        </w:rPr>
        <w:t xml:space="preserve"> etc</w:t>
      </w:r>
      <w:r w:rsidR="00CD6856" w:rsidRPr="00A2756F">
        <w:rPr>
          <w:rFonts w:ascii="Avenir Next LT Pro" w:hAnsi="Avenir Next LT Pro"/>
        </w:rPr>
        <w:t xml:space="preserve">. </w:t>
      </w:r>
    </w:p>
    <w:p w14:paraId="6B6B9C05" w14:textId="77777777" w:rsidR="00A2756F" w:rsidRDefault="00A2756F" w:rsidP="00475D2B">
      <w:pPr>
        <w:rPr>
          <w:rFonts w:ascii="Avenir Next LT Pro" w:hAnsi="Avenir Next LT Pro"/>
          <w:b/>
          <w:bCs/>
        </w:rPr>
      </w:pPr>
    </w:p>
    <w:p w14:paraId="58BE33D6" w14:textId="267F9796" w:rsidR="00475D2B" w:rsidRPr="00670A8D" w:rsidRDefault="00A2756F" w:rsidP="00670A8D">
      <w:pPr>
        <w:jc w:val="center"/>
        <w:rPr>
          <w:rFonts w:ascii="Avenir Next LT Pro" w:hAnsi="Avenir Next LT Pro"/>
          <w:b/>
          <w:bCs/>
        </w:rPr>
      </w:pPr>
      <w:r>
        <w:rPr>
          <w:rFonts w:ascii="Avenir Next LT Pro" w:hAnsi="Avenir Next LT Pro"/>
          <w:b/>
          <w:bCs/>
        </w:rPr>
        <w:t xml:space="preserve">*** </w:t>
      </w:r>
      <w:r w:rsidR="001F1915" w:rsidRPr="00C45373">
        <w:rPr>
          <w:rFonts w:ascii="Avenir Next LT Pro" w:hAnsi="Avenir Next LT Pro"/>
          <w:b/>
          <w:bCs/>
        </w:rPr>
        <w:t xml:space="preserve">Please return your completed </w:t>
      </w:r>
      <w:r w:rsidR="00FE3B16">
        <w:rPr>
          <w:rFonts w:ascii="Avenir Next LT Pro" w:hAnsi="Avenir Next LT Pro"/>
          <w:b/>
          <w:bCs/>
        </w:rPr>
        <w:t>document</w:t>
      </w:r>
      <w:r w:rsidR="001F1915" w:rsidRPr="00C45373">
        <w:rPr>
          <w:rFonts w:ascii="Avenir Next LT Pro" w:hAnsi="Avenir Next LT Pro"/>
          <w:b/>
          <w:bCs/>
        </w:rPr>
        <w:t xml:space="preserve"> to </w:t>
      </w:r>
      <w:r w:rsidR="00670A8D">
        <w:rPr>
          <w:rFonts w:ascii="Avenir Next LT Pro" w:hAnsi="Avenir Next LT Pro"/>
          <w:b/>
          <w:bCs/>
        </w:rPr>
        <w:t>&lt;&lt;Insert Name&gt;&gt;</w:t>
      </w:r>
      <w:r w:rsidR="001F1915" w:rsidRPr="00C45373">
        <w:rPr>
          <w:rFonts w:ascii="Avenir Next LT Pro" w:hAnsi="Avenir Next LT Pro"/>
          <w:b/>
          <w:bCs/>
        </w:rPr>
        <w:t xml:space="preserve"> via email </w:t>
      </w:r>
      <w:r w:rsidR="00E55796">
        <w:rPr>
          <w:rFonts w:ascii="Avenir Next LT Pro" w:hAnsi="Avenir Next LT Pro"/>
          <w:b/>
          <w:bCs/>
        </w:rPr>
        <w:t>at</w:t>
      </w:r>
      <w:r w:rsidR="001F1915" w:rsidRPr="00C45373">
        <w:rPr>
          <w:rFonts w:ascii="Avenir Next LT Pro" w:hAnsi="Avenir Next LT Pro"/>
          <w:b/>
          <w:bCs/>
        </w:rPr>
        <w:t xml:space="preserve"> </w:t>
      </w:r>
      <w:r w:rsidR="00670A8D">
        <w:rPr>
          <w:rFonts w:ascii="Avenir Next LT Pro" w:hAnsi="Avenir Next LT Pro"/>
          <w:b/>
          <w:bCs/>
        </w:rPr>
        <w:t>&lt;&lt;Insert Time&gt;&gt;</w:t>
      </w:r>
      <w:r w:rsidR="001F1915" w:rsidRPr="00C45373">
        <w:rPr>
          <w:rFonts w:ascii="Avenir Next LT Pro" w:hAnsi="Avenir Next LT Pro"/>
          <w:b/>
          <w:bCs/>
        </w:rPr>
        <w:t xml:space="preserve"> </w:t>
      </w:r>
      <w:r>
        <w:rPr>
          <w:rFonts w:ascii="Avenir Next LT Pro" w:hAnsi="Avenir Next LT Pro"/>
          <w:b/>
          <w:bCs/>
        </w:rPr>
        <w:t>***</w:t>
      </w:r>
    </w:p>
    <w:p w14:paraId="351F6C9C" w14:textId="77777777" w:rsidR="00841A1F" w:rsidRPr="00C45373" w:rsidRDefault="00841A1F" w:rsidP="00B73B2B">
      <w:pPr>
        <w:rPr>
          <w:rFonts w:ascii="Avenir Next LT Pro" w:hAnsi="Avenir Next LT Pro"/>
          <w:b/>
          <w:bCs/>
          <w:color w:val="00B050"/>
        </w:rPr>
      </w:pPr>
    </w:p>
    <w:p w14:paraId="54FF893E" w14:textId="77777777" w:rsidR="00841A1F" w:rsidRPr="00C45373" w:rsidRDefault="00841A1F" w:rsidP="00B73B2B">
      <w:pPr>
        <w:rPr>
          <w:rFonts w:ascii="Avenir Next LT Pro" w:hAnsi="Avenir Next LT Pro"/>
          <w:b/>
          <w:bCs/>
          <w:color w:val="00B050"/>
        </w:rPr>
      </w:pPr>
    </w:p>
    <w:p w14:paraId="592850BB" w14:textId="77777777" w:rsidR="00841A1F" w:rsidRPr="00C45373" w:rsidRDefault="00841A1F" w:rsidP="00B73B2B">
      <w:pPr>
        <w:rPr>
          <w:rFonts w:ascii="Avenir Next LT Pro" w:hAnsi="Avenir Next LT Pro"/>
          <w:b/>
          <w:bCs/>
          <w:color w:val="00B050"/>
        </w:rPr>
      </w:pPr>
    </w:p>
    <w:p w14:paraId="7D7E147A" w14:textId="77777777" w:rsidR="00841A1F" w:rsidRPr="00C45373" w:rsidRDefault="00841A1F" w:rsidP="00B73B2B">
      <w:pPr>
        <w:rPr>
          <w:rFonts w:ascii="Avenir Next LT Pro" w:hAnsi="Avenir Next LT Pro"/>
          <w:b/>
          <w:bCs/>
          <w:color w:val="00B050"/>
        </w:rPr>
      </w:pPr>
    </w:p>
    <w:p w14:paraId="24263476" w14:textId="77777777" w:rsidR="00841A1F" w:rsidRPr="00C45373" w:rsidRDefault="00841A1F" w:rsidP="00B73B2B">
      <w:pPr>
        <w:rPr>
          <w:rFonts w:ascii="Avenir Next LT Pro" w:hAnsi="Avenir Next LT Pro"/>
          <w:b/>
          <w:bCs/>
          <w:color w:val="00B050"/>
        </w:rPr>
      </w:pPr>
    </w:p>
    <w:p w14:paraId="5D56EA01" w14:textId="77777777" w:rsidR="00841A1F" w:rsidRPr="00C45373" w:rsidRDefault="00841A1F" w:rsidP="00B73B2B">
      <w:pPr>
        <w:rPr>
          <w:rFonts w:ascii="Avenir Next LT Pro" w:hAnsi="Avenir Next LT Pro"/>
          <w:b/>
          <w:bCs/>
          <w:color w:val="00B050"/>
        </w:rPr>
      </w:pPr>
    </w:p>
    <w:p w14:paraId="6AFD8652" w14:textId="77777777" w:rsidR="00841A1F" w:rsidRPr="00C45373" w:rsidRDefault="00841A1F" w:rsidP="00B73B2B">
      <w:pPr>
        <w:rPr>
          <w:rFonts w:ascii="Avenir Next LT Pro" w:hAnsi="Avenir Next LT Pro"/>
          <w:b/>
          <w:bCs/>
          <w:color w:val="00B050"/>
        </w:rPr>
      </w:pPr>
    </w:p>
    <w:p w14:paraId="5ABEC265" w14:textId="77777777" w:rsidR="00841A1F" w:rsidRPr="00C45373" w:rsidRDefault="00841A1F" w:rsidP="00B73B2B">
      <w:pPr>
        <w:rPr>
          <w:rFonts w:ascii="Avenir Next LT Pro" w:hAnsi="Avenir Next LT Pro"/>
          <w:b/>
          <w:bCs/>
          <w:color w:val="00B050"/>
        </w:rPr>
      </w:pPr>
    </w:p>
    <w:p w14:paraId="730C7F07" w14:textId="77777777" w:rsidR="00841A1F" w:rsidRPr="00C45373" w:rsidRDefault="00841A1F" w:rsidP="00B73B2B">
      <w:pPr>
        <w:rPr>
          <w:rFonts w:ascii="Avenir Next LT Pro" w:hAnsi="Avenir Next LT Pro"/>
          <w:b/>
          <w:bCs/>
          <w:color w:val="00B050"/>
        </w:rPr>
      </w:pPr>
    </w:p>
    <w:p w14:paraId="51430ABA" w14:textId="77777777" w:rsidR="00841A1F" w:rsidRPr="00C45373" w:rsidRDefault="00841A1F" w:rsidP="00B73B2B">
      <w:pPr>
        <w:rPr>
          <w:rFonts w:ascii="Avenir Next LT Pro" w:hAnsi="Avenir Next LT Pro"/>
          <w:b/>
          <w:bCs/>
          <w:color w:val="00B050"/>
        </w:rPr>
      </w:pPr>
    </w:p>
    <w:p w14:paraId="1653A88E" w14:textId="77777777" w:rsidR="00401D19" w:rsidRDefault="00401D19" w:rsidP="00517884">
      <w:pPr>
        <w:rPr>
          <w:rFonts w:ascii="Avenir Next LT Pro" w:hAnsi="Avenir Next LT Pro"/>
          <w:b/>
          <w:bCs/>
          <w:color w:val="00B050"/>
          <w:sz w:val="24"/>
          <w:szCs w:val="24"/>
        </w:rPr>
      </w:pPr>
    </w:p>
    <w:p w14:paraId="368A044D" w14:textId="77777777" w:rsidR="000C1400" w:rsidRDefault="000C1400" w:rsidP="00517884">
      <w:pPr>
        <w:rPr>
          <w:rFonts w:ascii="Avenir Next LT Pro" w:hAnsi="Avenir Next LT Pro"/>
          <w:b/>
          <w:bCs/>
          <w:color w:val="00B050"/>
          <w:sz w:val="24"/>
          <w:szCs w:val="24"/>
        </w:rPr>
      </w:pPr>
    </w:p>
    <w:p w14:paraId="43D4A634" w14:textId="77777777" w:rsidR="000C1400" w:rsidRDefault="000C1400" w:rsidP="00517884">
      <w:pPr>
        <w:rPr>
          <w:rFonts w:ascii="Avenir Next LT Pro" w:hAnsi="Avenir Next LT Pro"/>
          <w:b/>
          <w:bCs/>
          <w:color w:val="00B050"/>
          <w:sz w:val="24"/>
          <w:szCs w:val="24"/>
        </w:rPr>
      </w:pPr>
    </w:p>
    <w:p w14:paraId="5F6B6169" w14:textId="77777777" w:rsidR="003537E8" w:rsidRDefault="003537E8" w:rsidP="00517884">
      <w:pPr>
        <w:rPr>
          <w:rFonts w:ascii="Avenir Next LT Pro" w:hAnsi="Avenir Next LT Pro"/>
          <w:b/>
          <w:bCs/>
          <w:color w:val="00B050"/>
          <w:sz w:val="24"/>
          <w:szCs w:val="24"/>
        </w:rPr>
      </w:pPr>
    </w:p>
    <w:p w14:paraId="2750DFA2" w14:textId="7CB24E1B" w:rsidR="0050082B" w:rsidRPr="00517884" w:rsidRDefault="00475D2B" w:rsidP="00517884">
      <w:pPr>
        <w:rPr>
          <w:rFonts w:ascii="Avenir Next LT Pro" w:hAnsi="Avenir Next LT Pro"/>
          <w:b/>
          <w:bCs/>
          <w:color w:val="00B050"/>
          <w:sz w:val="24"/>
          <w:szCs w:val="24"/>
        </w:rPr>
      </w:pPr>
      <w:r w:rsidRPr="00517884">
        <w:rPr>
          <w:rFonts w:ascii="Avenir Next LT Pro" w:hAnsi="Avenir Next LT Pro"/>
          <w:b/>
          <w:bCs/>
          <w:color w:val="00B050"/>
          <w:sz w:val="24"/>
          <w:szCs w:val="24"/>
        </w:rPr>
        <w:lastRenderedPageBreak/>
        <w:t xml:space="preserve">PART 1: </w:t>
      </w:r>
      <w:r w:rsidR="00B3129E" w:rsidRPr="00517884">
        <w:rPr>
          <w:rFonts w:ascii="Avenir Next LT Pro" w:hAnsi="Avenir Next LT Pro"/>
          <w:b/>
          <w:bCs/>
          <w:color w:val="00B050"/>
          <w:sz w:val="24"/>
          <w:szCs w:val="24"/>
        </w:rPr>
        <w:t xml:space="preserve">Scenario </w:t>
      </w:r>
      <w:r w:rsidRPr="00517884">
        <w:rPr>
          <w:rFonts w:ascii="Avenir Next LT Pro" w:hAnsi="Avenir Next LT Pro"/>
          <w:b/>
          <w:bCs/>
          <w:color w:val="00B050"/>
          <w:sz w:val="24"/>
          <w:szCs w:val="24"/>
        </w:rPr>
        <w:t xml:space="preserve">Analysis </w:t>
      </w:r>
    </w:p>
    <w:p w14:paraId="4B7F4913" w14:textId="7E030213" w:rsidR="00B3129E" w:rsidRPr="00C45373" w:rsidRDefault="00B3129E" w:rsidP="000C1400">
      <w:pPr>
        <w:pStyle w:val="NormalWeb"/>
        <w:spacing w:before="0" w:beforeAutospacing="0" w:after="0" w:afterAutospacing="0" w:line="276" w:lineRule="auto"/>
        <w:rPr>
          <w:rFonts w:ascii="Avenir Next LT Pro" w:hAnsi="Avenir Next LT Pro" w:cs="Calibri"/>
          <w:sz w:val="22"/>
          <w:szCs w:val="22"/>
        </w:rPr>
      </w:pPr>
      <w:r w:rsidRPr="00C45373">
        <w:rPr>
          <w:rFonts w:ascii="Avenir Next LT Pro" w:hAnsi="Avenir Next LT Pro" w:cs="Calibri"/>
          <w:sz w:val="22"/>
          <w:szCs w:val="22"/>
        </w:rPr>
        <w:t xml:space="preserve">You are a Platform Delivery Consultant working in the Platform </w:t>
      </w:r>
      <w:r w:rsidR="003D42A2">
        <w:rPr>
          <w:rFonts w:ascii="Avenir Next LT Pro" w:hAnsi="Avenir Next LT Pro" w:cs="Calibri"/>
          <w:sz w:val="22"/>
          <w:szCs w:val="22"/>
        </w:rPr>
        <w:t>D</w:t>
      </w:r>
      <w:r w:rsidRPr="00C45373">
        <w:rPr>
          <w:rFonts w:ascii="Avenir Next LT Pro" w:hAnsi="Avenir Next LT Pro" w:cs="Calibri"/>
          <w:sz w:val="22"/>
          <w:szCs w:val="22"/>
        </w:rPr>
        <w:t xml:space="preserve">elivery team. You are responsible for 7 customers, 3 of which are currently in </w:t>
      </w:r>
      <w:r w:rsidR="00E55593">
        <w:rPr>
          <w:rFonts w:ascii="Avenir Next LT Pro" w:hAnsi="Avenir Next LT Pro" w:cs="Calibri"/>
          <w:sz w:val="22"/>
          <w:szCs w:val="22"/>
        </w:rPr>
        <w:t>an active project</w:t>
      </w:r>
      <w:r w:rsidRPr="00C45373">
        <w:rPr>
          <w:rFonts w:ascii="Avenir Next LT Pro" w:hAnsi="Avenir Next LT Pro" w:cs="Calibri"/>
          <w:sz w:val="22"/>
          <w:szCs w:val="22"/>
        </w:rPr>
        <w:t xml:space="preserve">. 1 is a </w:t>
      </w:r>
      <w:r w:rsidR="00050845">
        <w:rPr>
          <w:rFonts w:ascii="Avenir Next LT Pro" w:hAnsi="Avenir Next LT Pro" w:cs="Calibri"/>
          <w:sz w:val="22"/>
          <w:szCs w:val="22"/>
        </w:rPr>
        <w:t>new customer project</w:t>
      </w:r>
      <w:r w:rsidRPr="00C45373">
        <w:rPr>
          <w:rFonts w:ascii="Avenir Next LT Pro" w:hAnsi="Avenir Next LT Pro" w:cs="Calibri"/>
          <w:sz w:val="22"/>
          <w:szCs w:val="22"/>
        </w:rPr>
        <w:t xml:space="preserve">, project A, and 2 are </w:t>
      </w:r>
      <w:r w:rsidR="00050845">
        <w:rPr>
          <w:rFonts w:ascii="Avenir Next LT Pro" w:hAnsi="Avenir Next LT Pro" w:cs="Calibri"/>
          <w:sz w:val="22"/>
          <w:szCs w:val="22"/>
        </w:rPr>
        <w:t>annual change projects</w:t>
      </w:r>
      <w:r w:rsidRPr="00C45373">
        <w:rPr>
          <w:rFonts w:ascii="Avenir Next LT Pro" w:hAnsi="Avenir Next LT Pro" w:cs="Calibri"/>
          <w:sz w:val="22"/>
          <w:szCs w:val="22"/>
        </w:rPr>
        <w:t>, projects B and C.</w:t>
      </w:r>
    </w:p>
    <w:p w14:paraId="6D2340A8" w14:textId="77777777" w:rsidR="00B3129E" w:rsidRPr="00C45373" w:rsidRDefault="00B3129E" w:rsidP="000C1400">
      <w:pPr>
        <w:pStyle w:val="NormalWeb"/>
        <w:spacing w:before="0" w:beforeAutospacing="0" w:after="0" w:afterAutospacing="0" w:line="276" w:lineRule="auto"/>
        <w:rPr>
          <w:rFonts w:ascii="Avenir Next LT Pro" w:hAnsi="Avenir Next LT Pro" w:cs="Calibri"/>
          <w:sz w:val="22"/>
          <w:szCs w:val="22"/>
        </w:rPr>
      </w:pPr>
    </w:p>
    <w:p w14:paraId="7C74564D" w14:textId="666D0305" w:rsidR="00B3129E" w:rsidRPr="00C45373" w:rsidRDefault="00B3129E" w:rsidP="000C1400">
      <w:pPr>
        <w:pStyle w:val="NormalWeb"/>
        <w:spacing w:before="0" w:beforeAutospacing="0" w:after="0" w:afterAutospacing="0" w:line="276" w:lineRule="auto"/>
        <w:rPr>
          <w:rFonts w:ascii="Avenir Next LT Pro" w:hAnsi="Avenir Next LT Pro" w:cs="Calibri"/>
          <w:sz w:val="22"/>
          <w:szCs w:val="22"/>
        </w:rPr>
      </w:pPr>
      <w:r w:rsidRPr="00C45373">
        <w:rPr>
          <w:rFonts w:ascii="Avenir Next LT Pro" w:hAnsi="Avenir Next LT Pro" w:cs="Calibri"/>
          <w:b/>
          <w:bCs/>
          <w:sz w:val="22"/>
          <w:szCs w:val="22"/>
        </w:rPr>
        <w:t>Project A</w:t>
      </w:r>
      <w:r w:rsidRPr="00C45373">
        <w:rPr>
          <w:rFonts w:ascii="Avenir Next LT Pro" w:hAnsi="Avenir Next LT Pro" w:cs="Calibri"/>
          <w:sz w:val="22"/>
          <w:szCs w:val="22"/>
        </w:rPr>
        <w:t xml:space="preserve"> is due to commence customer testing in 2 days when you identify an issue with the Healthcare Cash Plan benefit</w:t>
      </w:r>
      <w:r w:rsidR="00E51C2B">
        <w:rPr>
          <w:rFonts w:ascii="Avenir Next LT Pro" w:hAnsi="Avenir Next LT Pro" w:cs="Calibri"/>
          <w:sz w:val="22"/>
          <w:szCs w:val="22"/>
        </w:rPr>
        <w:t xml:space="preserve"> during some of your own internal testing</w:t>
      </w:r>
      <w:r w:rsidRPr="00C45373">
        <w:rPr>
          <w:rFonts w:ascii="Avenir Next LT Pro" w:hAnsi="Avenir Next LT Pro" w:cs="Calibri"/>
          <w:sz w:val="22"/>
          <w:szCs w:val="22"/>
        </w:rPr>
        <w:t>. The benefit requires the use of the newly released Document Upload feature of which this is the first live customer adopting it. Upon enabling this feature the benefit page cannot be opened and displays an ugly error message. Unless resolved quickly the error will cause a delay in releasing the benefit to the customer for testing.</w:t>
      </w:r>
    </w:p>
    <w:p w14:paraId="161FD01F" w14:textId="77777777" w:rsidR="00B3129E" w:rsidRPr="00C45373" w:rsidRDefault="00B3129E" w:rsidP="000C1400">
      <w:pPr>
        <w:pStyle w:val="NormalWeb"/>
        <w:spacing w:before="0" w:beforeAutospacing="0" w:after="0" w:afterAutospacing="0" w:line="276" w:lineRule="auto"/>
        <w:rPr>
          <w:rFonts w:ascii="Avenir Next LT Pro" w:hAnsi="Avenir Next LT Pro" w:cs="Calibri"/>
          <w:sz w:val="22"/>
          <w:szCs w:val="22"/>
        </w:rPr>
      </w:pPr>
    </w:p>
    <w:p w14:paraId="5D7FEA62" w14:textId="60A45B10" w:rsidR="00B3129E" w:rsidRPr="00C45373" w:rsidRDefault="00B3129E" w:rsidP="000C1400">
      <w:pPr>
        <w:pStyle w:val="NormalWeb"/>
        <w:spacing w:before="0" w:beforeAutospacing="0" w:after="0" w:afterAutospacing="0" w:line="276" w:lineRule="auto"/>
        <w:rPr>
          <w:rFonts w:ascii="Avenir Next LT Pro" w:hAnsi="Avenir Next LT Pro" w:cs="Calibri"/>
          <w:sz w:val="22"/>
          <w:szCs w:val="22"/>
        </w:rPr>
      </w:pPr>
      <w:r w:rsidRPr="00C45373">
        <w:rPr>
          <w:rFonts w:ascii="Avenir Next LT Pro" w:hAnsi="Avenir Next LT Pro" w:cs="Calibri"/>
          <w:sz w:val="22"/>
          <w:szCs w:val="22"/>
        </w:rPr>
        <w:t xml:space="preserve">One of your colleagues is completing some quality checks on </w:t>
      </w:r>
      <w:r w:rsidRPr="00C45373">
        <w:rPr>
          <w:rFonts w:ascii="Avenir Next LT Pro" w:hAnsi="Avenir Next LT Pro" w:cs="Calibri"/>
          <w:b/>
          <w:bCs/>
          <w:sz w:val="22"/>
          <w:szCs w:val="22"/>
        </w:rPr>
        <w:t>Project A</w:t>
      </w:r>
      <w:r w:rsidRPr="00C45373">
        <w:rPr>
          <w:rFonts w:ascii="Avenir Next LT Pro" w:hAnsi="Avenir Next LT Pro" w:cs="Calibri"/>
          <w:sz w:val="22"/>
          <w:szCs w:val="22"/>
        </w:rPr>
        <w:t xml:space="preserve"> when they notice that a benefit listed in the customer contract has not been </w:t>
      </w:r>
      <w:r w:rsidR="00141DFD">
        <w:rPr>
          <w:rFonts w:ascii="Avenir Next LT Pro" w:hAnsi="Avenir Next LT Pro" w:cs="Calibri"/>
          <w:sz w:val="22"/>
          <w:szCs w:val="22"/>
        </w:rPr>
        <w:t>started</w:t>
      </w:r>
      <w:r w:rsidRPr="00C45373">
        <w:rPr>
          <w:rFonts w:ascii="Avenir Next LT Pro" w:hAnsi="Avenir Next LT Pro" w:cs="Calibri"/>
          <w:sz w:val="22"/>
          <w:szCs w:val="22"/>
        </w:rPr>
        <w:t>. Upon a review of the project task list, it appears that due to an internal tooling error, the work task was not generated.</w:t>
      </w:r>
    </w:p>
    <w:p w14:paraId="0F4FA97D" w14:textId="77777777" w:rsidR="00B3129E" w:rsidRPr="00C45373" w:rsidRDefault="00B3129E" w:rsidP="000C1400">
      <w:pPr>
        <w:pStyle w:val="NormalWeb"/>
        <w:spacing w:before="0" w:beforeAutospacing="0" w:after="0" w:afterAutospacing="0" w:line="276" w:lineRule="auto"/>
        <w:rPr>
          <w:rFonts w:ascii="Avenir Next LT Pro" w:hAnsi="Avenir Next LT Pro" w:cs="Calibri"/>
          <w:sz w:val="22"/>
          <w:szCs w:val="22"/>
        </w:rPr>
      </w:pPr>
    </w:p>
    <w:p w14:paraId="7E25EBDC" w14:textId="0B88AEF4" w:rsidR="00B3129E" w:rsidRDefault="00B3129E" w:rsidP="000C1400">
      <w:pPr>
        <w:pStyle w:val="NormalWeb"/>
        <w:spacing w:before="0" w:beforeAutospacing="0" w:after="0" w:afterAutospacing="0" w:line="276" w:lineRule="auto"/>
        <w:rPr>
          <w:rFonts w:ascii="Avenir Next LT Pro" w:hAnsi="Avenir Next LT Pro" w:cs="Calibri"/>
          <w:sz w:val="22"/>
          <w:szCs w:val="22"/>
        </w:rPr>
      </w:pPr>
      <w:r w:rsidRPr="00C45373">
        <w:rPr>
          <w:rFonts w:ascii="Avenir Next LT Pro" w:hAnsi="Avenir Next LT Pro" w:cs="Calibri"/>
          <w:sz w:val="22"/>
          <w:szCs w:val="22"/>
        </w:rPr>
        <w:t xml:space="preserve">On the same day you attend </w:t>
      </w:r>
      <w:r w:rsidR="00D86E9E">
        <w:rPr>
          <w:rFonts w:ascii="Avenir Next LT Pro" w:hAnsi="Avenir Next LT Pro" w:cs="Calibri"/>
          <w:sz w:val="22"/>
          <w:szCs w:val="22"/>
        </w:rPr>
        <w:t>your</w:t>
      </w:r>
      <w:r w:rsidRPr="00C45373">
        <w:rPr>
          <w:rFonts w:ascii="Avenir Next LT Pro" w:hAnsi="Avenir Next LT Pro" w:cs="Calibri"/>
          <w:sz w:val="22"/>
          <w:szCs w:val="22"/>
        </w:rPr>
        <w:t xml:space="preserve"> weekly customer call </w:t>
      </w:r>
      <w:r w:rsidR="00D86E9E">
        <w:rPr>
          <w:rFonts w:ascii="Avenir Next LT Pro" w:hAnsi="Avenir Next LT Pro" w:cs="Calibri"/>
          <w:sz w:val="22"/>
          <w:szCs w:val="22"/>
        </w:rPr>
        <w:t>with the</w:t>
      </w:r>
      <w:r w:rsidRPr="00C45373">
        <w:rPr>
          <w:rFonts w:ascii="Avenir Next LT Pro" w:hAnsi="Avenir Next LT Pro" w:cs="Calibri"/>
          <w:sz w:val="22"/>
          <w:szCs w:val="22"/>
        </w:rPr>
        <w:t xml:space="preserve"> </w:t>
      </w:r>
      <w:r w:rsidRPr="00C45373">
        <w:rPr>
          <w:rFonts w:ascii="Avenir Next LT Pro" w:hAnsi="Avenir Next LT Pro" w:cs="Calibri"/>
          <w:b/>
          <w:bCs/>
          <w:sz w:val="22"/>
          <w:szCs w:val="22"/>
        </w:rPr>
        <w:t>Project B</w:t>
      </w:r>
      <w:r w:rsidR="00D86E9E">
        <w:rPr>
          <w:rFonts w:ascii="Avenir Next LT Pro" w:hAnsi="Avenir Next LT Pro" w:cs="Calibri"/>
          <w:b/>
          <w:bCs/>
          <w:sz w:val="22"/>
          <w:szCs w:val="22"/>
        </w:rPr>
        <w:t xml:space="preserve"> </w:t>
      </w:r>
      <w:r w:rsidR="00D86E9E" w:rsidRPr="00D86E9E">
        <w:rPr>
          <w:rFonts w:ascii="Avenir Next LT Pro" w:hAnsi="Avenir Next LT Pro" w:cs="Calibri"/>
          <w:sz w:val="22"/>
          <w:szCs w:val="22"/>
        </w:rPr>
        <w:t>team</w:t>
      </w:r>
      <w:r w:rsidRPr="00C45373">
        <w:rPr>
          <w:rFonts w:ascii="Avenir Next LT Pro" w:hAnsi="Avenir Next LT Pro" w:cs="Calibri"/>
          <w:sz w:val="22"/>
          <w:szCs w:val="22"/>
        </w:rPr>
        <w:t xml:space="preserve">. During the meeting the customer indicates a new, but significantly important change for them. Due to recent claims history, the rates for their existing </w:t>
      </w:r>
      <w:r w:rsidR="002743F4">
        <w:rPr>
          <w:rFonts w:ascii="Avenir Next LT Pro" w:hAnsi="Avenir Next LT Pro" w:cs="Calibri"/>
          <w:sz w:val="22"/>
          <w:szCs w:val="22"/>
        </w:rPr>
        <w:t>Medical Insurance</w:t>
      </w:r>
      <w:r w:rsidRPr="00C45373">
        <w:rPr>
          <w:rFonts w:ascii="Avenir Next LT Pro" w:hAnsi="Avenir Next LT Pro" w:cs="Calibri"/>
          <w:sz w:val="22"/>
          <w:szCs w:val="22"/>
        </w:rPr>
        <w:t xml:space="preserve"> provider have increased greatly, leading them to source both better terms and cover flexibility from another </w:t>
      </w:r>
      <w:r w:rsidR="006B1171">
        <w:rPr>
          <w:rFonts w:ascii="Avenir Next LT Pro" w:hAnsi="Avenir Next LT Pro" w:cs="Calibri"/>
          <w:sz w:val="22"/>
          <w:szCs w:val="22"/>
        </w:rPr>
        <w:t xml:space="preserve">insurance </w:t>
      </w:r>
      <w:r w:rsidRPr="00C45373">
        <w:rPr>
          <w:rFonts w:ascii="Avenir Next LT Pro" w:hAnsi="Avenir Next LT Pro" w:cs="Calibri"/>
          <w:sz w:val="22"/>
          <w:szCs w:val="22"/>
        </w:rPr>
        <w:t xml:space="preserve">provider. </w:t>
      </w:r>
      <w:r w:rsidR="00A65982">
        <w:rPr>
          <w:rFonts w:ascii="Avenir Next LT Pro" w:hAnsi="Avenir Next LT Pro" w:cs="Calibri"/>
          <w:sz w:val="22"/>
          <w:szCs w:val="22"/>
        </w:rPr>
        <w:t>The customer has also asked for some unusual additional features to be included on the benefit selection page</w:t>
      </w:r>
      <w:r w:rsidR="00B97380">
        <w:rPr>
          <w:rFonts w:ascii="Avenir Next LT Pro" w:hAnsi="Avenir Next LT Pro" w:cs="Calibri"/>
          <w:sz w:val="22"/>
          <w:szCs w:val="22"/>
        </w:rPr>
        <w:t xml:space="preserve"> which you have no</w:t>
      </w:r>
      <w:r w:rsidR="006A6186">
        <w:rPr>
          <w:rFonts w:ascii="Avenir Next LT Pro" w:hAnsi="Avenir Next LT Pro" w:cs="Calibri"/>
          <w:sz w:val="22"/>
          <w:szCs w:val="22"/>
        </w:rPr>
        <w:t>t</w:t>
      </w:r>
      <w:r w:rsidR="00B97380">
        <w:rPr>
          <w:rFonts w:ascii="Avenir Next LT Pro" w:hAnsi="Avenir Next LT Pro" w:cs="Calibri"/>
          <w:sz w:val="22"/>
          <w:szCs w:val="22"/>
        </w:rPr>
        <w:t xml:space="preserve"> come across previously. </w:t>
      </w:r>
      <w:r w:rsidRPr="00C45373">
        <w:rPr>
          <w:rFonts w:ascii="Avenir Next LT Pro" w:hAnsi="Avenir Next LT Pro" w:cs="Calibri"/>
          <w:sz w:val="22"/>
          <w:szCs w:val="22"/>
        </w:rPr>
        <w:t xml:space="preserve">The customer is keen to understand the feasibility of </w:t>
      </w:r>
      <w:r w:rsidR="00050845">
        <w:rPr>
          <w:rFonts w:ascii="Avenir Next LT Pro" w:hAnsi="Avenir Next LT Pro" w:cs="Calibri"/>
          <w:sz w:val="22"/>
          <w:szCs w:val="22"/>
        </w:rPr>
        <w:t>their</w:t>
      </w:r>
      <w:r w:rsidRPr="00C45373">
        <w:rPr>
          <w:rFonts w:ascii="Avenir Next LT Pro" w:hAnsi="Avenir Next LT Pro" w:cs="Calibri"/>
          <w:sz w:val="22"/>
          <w:szCs w:val="22"/>
        </w:rPr>
        <w:t xml:space="preserve"> request and is willing to pay the going rate for this change. There are 3 days left until the </w:t>
      </w:r>
      <w:r w:rsidR="00E6372B">
        <w:rPr>
          <w:rFonts w:ascii="Avenir Next LT Pro" w:hAnsi="Avenir Next LT Pro" w:cs="Calibri"/>
          <w:sz w:val="22"/>
          <w:szCs w:val="22"/>
        </w:rPr>
        <w:t>customer is due to commence their testing</w:t>
      </w:r>
      <w:r w:rsidRPr="00C45373">
        <w:rPr>
          <w:rFonts w:ascii="Avenir Next LT Pro" w:hAnsi="Avenir Next LT Pro" w:cs="Calibri"/>
          <w:sz w:val="22"/>
          <w:szCs w:val="22"/>
        </w:rPr>
        <w:t>.</w:t>
      </w:r>
    </w:p>
    <w:p w14:paraId="44A8F5D7" w14:textId="77777777" w:rsidR="00D74021" w:rsidRDefault="00D74021" w:rsidP="000C1400">
      <w:pPr>
        <w:pStyle w:val="NormalWeb"/>
        <w:spacing w:before="0" w:beforeAutospacing="0" w:after="0" w:afterAutospacing="0" w:line="276" w:lineRule="auto"/>
        <w:rPr>
          <w:rFonts w:ascii="Avenir Next LT Pro" w:hAnsi="Avenir Next LT Pro" w:cs="Calibri"/>
          <w:sz w:val="22"/>
          <w:szCs w:val="22"/>
        </w:rPr>
      </w:pPr>
    </w:p>
    <w:p w14:paraId="1BD088DB" w14:textId="7EACD9B7" w:rsidR="00D74021" w:rsidRPr="00C45373" w:rsidRDefault="00D74021" w:rsidP="000C1400">
      <w:pPr>
        <w:pStyle w:val="NormalWeb"/>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 xml:space="preserve">Customer testing for both </w:t>
      </w:r>
      <w:r w:rsidRPr="00C25435">
        <w:rPr>
          <w:rFonts w:ascii="Avenir Next LT Pro" w:hAnsi="Avenir Next LT Pro" w:cs="Calibri"/>
          <w:b/>
          <w:bCs/>
          <w:sz w:val="22"/>
          <w:szCs w:val="22"/>
        </w:rPr>
        <w:t>Project A</w:t>
      </w:r>
      <w:r>
        <w:rPr>
          <w:rFonts w:ascii="Avenir Next LT Pro" w:hAnsi="Avenir Next LT Pro" w:cs="Calibri"/>
          <w:sz w:val="22"/>
          <w:szCs w:val="22"/>
        </w:rPr>
        <w:t xml:space="preserve"> and </w:t>
      </w:r>
      <w:r w:rsidRPr="00C25435">
        <w:rPr>
          <w:rFonts w:ascii="Avenir Next LT Pro" w:hAnsi="Avenir Next LT Pro" w:cs="Calibri"/>
          <w:b/>
          <w:bCs/>
          <w:sz w:val="22"/>
          <w:szCs w:val="22"/>
        </w:rPr>
        <w:t>Project B</w:t>
      </w:r>
      <w:r>
        <w:rPr>
          <w:rFonts w:ascii="Avenir Next LT Pro" w:hAnsi="Avenir Next LT Pro" w:cs="Calibri"/>
          <w:sz w:val="22"/>
          <w:szCs w:val="22"/>
        </w:rPr>
        <w:t xml:space="preserve"> is scheduled to run for no longer than 2 weeks</w:t>
      </w:r>
      <w:r w:rsidR="002A0C17">
        <w:rPr>
          <w:rFonts w:ascii="Avenir Next LT Pro" w:hAnsi="Avenir Next LT Pro" w:cs="Calibri"/>
          <w:sz w:val="22"/>
          <w:szCs w:val="22"/>
        </w:rPr>
        <w:t xml:space="preserve">. Both customers have </w:t>
      </w:r>
      <w:r w:rsidR="00C25435">
        <w:rPr>
          <w:rFonts w:ascii="Avenir Next LT Pro" w:hAnsi="Avenir Next LT Pro" w:cs="Calibri"/>
          <w:sz w:val="22"/>
          <w:szCs w:val="22"/>
        </w:rPr>
        <w:t xml:space="preserve">created an internal marketing campaign </w:t>
      </w:r>
      <w:r w:rsidR="00FE0769">
        <w:rPr>
          <w:rFonts w:ascii="Avenir Next LT Pro" w:hAnsi="Avenir Next LT Pro" w:cs="Calibri"/>
          <w:sz w:val="22"/>
          <w:szCs w:val="22"/>
        </w:rPr>
        <w:t>to advertise the launch of their platform to their employees.</w:t>
      </w:r>
    </w:p>
    <w:p w14:paraId="0FD653C1" w14:textId="77777777" w:rsidR="00B3129E" w:rsidRPr="00C45373" w:rsidRDefault="00B3129E" w:rsidP="000C1400">
      <w:pPr>
        <w:pStyle w:val="NormalWeb"/>
        <w:spacing w:before="0" w:beforeAutospacing="0" w:after="0" w:afterAutospacing="0" w:line="276" w:lineRule="auto"/>
        <w:rPr>
          <w:rFonts w:ascii="Avenir Next LT Pro" w:hAnsi="Avenir Next LT Pro" w:cs="Calibri"/>
          <w:sz w:val="22"/>
          <w:szCs w:val="22"/>
        </w:rPr>
      </w:pPr>
    </w:p>
    <w:p w14:paraId="2C57DE45" w14:textId="534B3741" w:rsidR="00B3129E" w:rsidRDefault="00B3129E" w:rsidP="000C1400">
      <w:pPr>
        <w:pStyle w:val="NormalWeb"/>
        <w:spacing w:before="0" w:beforeAutospacing="0" w:after="0" w:afterAutospacing="0" w:line="276" w:lineRule="auto"/>
        <w:rPr>
          <w:rFonts w:ascii="Avenir Next LT Pro" w:hAnsi="Avenir Next LT Pro" w:cs="Calibri"/>
          <w:sz w:val="22"/>
          <w:szCs w:val="22"/>
        </w:rPr>
      </w:pPr>
      <w:r w:rsidRPr="00C45373">
        <w:rPr>
          <w:rFonts w:ascii="Avenir Next LT Pro" w:hAnsi="Avenir Next LT Pro" w:cs="Calibri"/>
          <w:b/>
          <w:bCs/>
          <w:sz w:val="22"/>
          <w:szCs w:val="22"/>
        </w:rPr>
        <w:t>Project C</w:t>
      </w:r>
      <w:r w:rsidRPr="00C45373">
        <w:rPr>
          <w:rFonts w:ascii="Avenir Next LT Pro" w:hAnsi="Avenir Next LT Pro" w:cs="Calibri"/>
          <w:sz w:val="22"/>
          <w:szCs w:val="22"/>
        </w:rPr>
        <w:t xml:space="preserve"> has just </w:t>
      </w:r>
      <w:r w:rsidR="00D329DF">
        <w:rPr>
          <w:rFonts w:ascii="Avenir Next LT Pro" w:hAnsi="Avenir Next LT Pro" w:cs="Calibri"/>
          <w:sz w:val="22"/>
          <w:szCs w:val="22"/>
        </w:rPr>
        <w:t>commenced its platform configuration</w:t>
      </w:r>
      <w:r w:rsidRPr="00C45373">
        <w:rPr>
          <w:rFonts w:ascii="Avenir Next LT Pro" w:hAnsi="Avenir Next LT Pro" w:cs="Calibri"/>
          <w:sz w:val="22"/>
          <w:szCs w:val="22"/>
        </w:rPr>
        <w:t xml:space="preserve"> and has 4 weeks remaining before customer testing commences. There are currently no issues</w:t>
      </w:r>
      <w:r w:rsidR="00D329DF">
        <w:rPr>
          <w:rFonts w:ascii="Avenir Next LT Pro" w:hAnsi="Avenir Next LT Pro" w:cs="Calibri"/>
          <w:sz w:val="22"/>
          <w:szCs w:val="22"/>
        </w:rPr>
        <w:t xml:space="preserve"> identified with the project.</w:t>
      </w:r>
    </w:p>
    <w:p w14:paraId="0B6252EA" w14:textId="77777777" w:rsidR="007B1EA7" w:rsidRDefault="007B1EA7" w:rsidP="000C1400">
      <w:pPr>
        <w:pStyle w:val="NormalWeb"/>
        <w:spacing w:before="0" w:beforeAutospacing="0" w:after="0" w:afterAutospacing="0" w:line="276" w:lineRule="auto"/>
        <w:rPr>
          <w:rFonts w:ascii="Avenir Next LT Pro" w:hAnsi="Avenir Next LT Pro" w:cs="Calibri"/>
          <w:sz w:val="22"/>
          <w:szCs w:val="22"/>
        </w:rPr>
      </w:pPr>
    </w:p>
    <w:p w14:paraId="45CCCE0C" w14:textId="1F385D56" w:rsidR="007B1EA7" w:rsidRDefault="007B1EA7" w:rsidP="000C1400">
      <w:pPr>
        <w:pStyle w:val="NormalWeb"/>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Note</w:t>
      </w:r>
      <w:r w:rsidR="0067299E">
        <w:rPr>
          <w:rFonts w:ascii="Avenir Next LT Pro" w:hAnsi="Avenir Next LT Pro" w:cs="Calibri"/>
          <w:sz w:val="22"/>
          <w:szCs w:val="22"/>
        </w:rPr>
        <w:t xml:space="preserve"> - </w:t>
      </w:r>
      <w:r>
        <w:rPr>
          <w:rFonts w:ascii="Avenir Next LT Pro" w:hAnsi="Avenir Next LT Pro" w:cs="Calibri"/>
          <w:sz w:val="22"/>
          <w:szCs w:val="22"/>
        </w:rPr>
        <w:t>Projects are run</w:t>
      </w:r>
      <w:r w:rsidR="0067299E">
        <w:rPr>
          <w:rFonts w:ascii="Avenir Next LT Pro" w:hAnsi="Avenir Next LT Pro" w:cs="Calibri"/>
          <w:sz w:val="22"/>
          <w:szCs w:val="22"/>
        </w:rPr>
        <w:t xml:space="preserve"> in the following way:</w:t>
      </w:r>
    </w:p>
    <w:p w14:paraId="469B79BC" w14:textId="77777777" w:rsidR="0067299E" w:rsidRDefault="0067299E" w:rsidP="000C1400">
      <w:pPr>
        <w:pStyle w:val="NormalWeb"/>
        <w:spacing w:before="0" w:beforeAutospacing="0" w:after="0" w:afterAutospacing="0" w:line="276" w:lineRule="auto"/>
        <w:rPr>
          <w:rFonts w:ascii="Avenir Next LT Pro" w:hAnsi="Avenir Next LT Pro" w:cs="Calibri"/>
          <w:sz w:val="22"/>
          <w:szCs w:val="22"/>
        </w:rPr>
      </w:pPr>
    </w:p>
    <w:p w14:paraId="0F0AC1FA" w14:textId="29B94A93" w:rsidR="0067299E" w:rsidRDefault="0045565B" w:rsidP="000C1400">
      <w:pPr>
        <w:pStyle w:val="NormalWeb"/>
        <w:numPr>
          <w:ilvl w:val="0"/>
          <w:numId w:val="23"/>
        </w:numPr>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Project strategy</w:t>
      </w:r>
      <w:r w:rsidR="000C1400">
        <w:rPr>
          <w:rFonts w:ascii="Avenir Next LT Pro" w:hAnsi="Avenir Next LT Pro" w:cs="Calibri"/>
          <w:sz w:val="22"/>
          <w:szCs w:val="22"/>
        </w:rPr>
        <w:t xml:space="preserve"> and planning</w:t>
      </w:r>
    </w:p>
    <w:p w14:paraId="6EB1DFC2" w14:textId="0DE2E3D0" w:rsidR="0045565B" w:rsidRDefault="000E70DF" w:rsidP="000C1400">
      <w:pPr>
        <w:pStyle w:val="NormalWeb"/>
        <w:numPr>
          <w:ilvl w:val="0"/>
          <w:numId w:val="23"/>
        </w:numPr>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 xml:space="preserve">Requirements gathering and </w:t>
      </w:r>
      <w:r w:rsidR="0073062E">
        <w:rPr>
          <w:rFonts w:ascii="Avenir Next LT Pro" w:hAnsi="Avenir Next LT Pro" w:cs="Calibri"/>
          <w:sz w:val="22"/>
          <w:szCs w:val="22"/>
        </w:rPr>
        <w:t>platform</w:t>
      </w:r>
      <w:r>
        <w:rPr>
          <w:rFonts w:ascii="Avenir Next LT Pro" w:hAnsi="Avenir Next LT Pro" w:cs="Calibri"/>
          <w:sz w:val="22"/>
          <w:szCs w:val="22"/>
        </w:rPr>
        <w:t xml:space="preserve"> design</w:t>
      </w:r>
    </w:p>
    <w:p w14:paraId="0874EE02" w14:textId="2AA8E32C" w:rsidR="00E67507" w:rsidRDefault="000E70DF" w:rsidP="000C1400">
      <w:pPr>
        <w:pStyle w:val="NormalWeb"/>
        <w:numPr>
          <w:ilvl w:val="0"/>
          <w:numId w:val="23"/>
        </w:numPr>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Platform configuration</w:t>
      </w:r>
      <w:r w:rsidR="00E67507">
        <w:rPr>
          <w:rFonts w:ascii="Avenir Next LT Pro" w:hAnsi="Avenir Next LT Pro" w:cs="Calibri"/>
          <w:sz w:val="22"/>
          <w:szCs w:val="22"/>
        </w:rPr>
        <w:t xml:space="preserve"> and internal testing</w:t>
      </w:r>
    </w:p>
    <w:p w14:paraId="5ED7BC76" w14:textId="5E6872CD" w:rsidR="00E67507" w:rsidRDefault="00E67507" w:rsidP="000C1400">
      <w:pPr>
        <w:pStyle w:val="NormalWeb"/>
        <w:numPr>
          <w:ilvl w:val="0"/>
          <w:numId w:val="23"/>
        </w:numPr>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 xml:space="preserve">Customer testing and </w:t>
      </w:r>
      <w:r w:rsidR="00F44818">
        <w:rPr>
          <w:rFonts w:ascii="Avenir Next LT Pro" w:hAnsi="Avenir Next LT Pro" w:cs="Calibri"/>
          <w:sz w:val="22"/>
          <w:szCs w:val="22"/>
        </w:rPr>
        <w:t>project</w:t>
      </w:r>
      <w:r>
        <w:rPr>
          <w:rFonts w:ascii="Avenir Next LT Pro" w:hAnsi="Avenir Next LT Pro" w:cs="Calibri"/>
          <w:sz w:val="22"/>
          <w:szCs w:val="22"/>
        </w:rPr>
        <w:t xml:space="preserve"> sign-off</w:t>
      </w:r>
    </w:p>
    <w:p w14:paraId="0B3D22EB" w14:textId="3DF3FA2A" w:rsidR="00E67507" w:rsidRDefault="0073062E" w:rsidP="000C1400">
      <w:pPr>
        <w:pStyle w:val="NormalWeb"/>
        <w:numPr>
          <w:ilvl w:val="0"/>
          <w:numId w:val="23"/>
        </w:numPr>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Platform</w:t>
      </w:r>
      <w:r w:rsidR="0027315A">
        <w:rPr>
          <w:rFonts w:ascii="Avenir Next LT Pro" w:hAnsi="Avenir Next LT Pro" w:cs="Calibri"/>
          <w:sz w:val="22"/>
          <w:szCs w:val="22"/>
        </w:rPr>
        <w:t xml:space="preserve"> launch</w:t>
      </w:r>
    </w:p>
    <w:p w14:paraId="3BC17ADD" w14:textId="2B615256" w:rsidR="00F44818" w:rsidRDefault="00F44818" w:rsidP="000C1400">
      <w:pPr>
        <w:pStyle w:val="NormalWeb"/>
        <w:numPr>
          <w:ilvl w:val="0"/>
          <w:numId w:val="23"/>
        </w:numPr>
        <w:spacing w:before="0" w:beforeAutospacing="0" w:after="0" w:afterAutospacing="0" w:line="276" w:lineRule="auto"/>
        <w:rPr>
          <w:rFonts w:ascii="Avenir Next LT Pro" w:hAnsi="Avenir Next LT Pro" w:cs="Calibri"/>
          <w:sz w:val="22"/>
          <w:szCs w:val="22"/>
        </w:rPr>
      </w:pPr>
      <w:r>
        <w:rPr>
          <w:rFonts w:ascii="Avenir Next LT Pro" w:hAnsi="Avenir Next LT Pro" w:cs="Calibri"/>
          <w:sz w:val="22"/>
          <w:szCs w:val="22"/>
        </w:rPr>
        <w:t>Live platform access (employees make their benefit selections)</w:t>
      </w:r>
    </w:p>
    <w:p w14:paraId="3723655F" w14:textId="77777777" w:rsidR="00B926B0" w:rsidRDefault="00B926B0" w:rsidP="00B926B0">
      <w:pPr>
        <w:pStyle w:val="NormalWeb"/>
        <w:spacing w:before="0" w:beforeAutospacing="0" w:after="0" w:afterAutospacing="0"/>
        <w:rPr>
          <w:rFonts w:ascii="Avenir Next LT Pro" w:hAnsi="Avenir Next LT Pro" w:cs="Calibri"/>
          <w:sz w:val="22"/>
          <w:szCs w:val="22"/>
        </w:rPr>
      </w:pPr>
    </w:p>
    <w:p w14:paraId="3EADAF18" w14:textId="77777777" w:rsidR="00B926B0" w:rsidRPr="00E67507" w:rsidRDefault="00B926B0" w:rsidP="00B926B0">
      <w:pPr>
        <w:pStyle w:val="NormalWeb"/>
        <w:spacing w:before="0" w:beforeAutospacing="0" w:after="0" w:afterAutospacing="0"/>
        <w:rPr>
          <w:rFonts w:ascii="Avenir Next LT Pro" w:hAnsi="Avenir Next LT Pro" w:cs="Calibri"/>
          <w:sz w:val="22"/>
          <w:szCs w:val="22"/>
        </w:rPr>
      </w:pPr>
    </w:p>
    <w:p w14:paraId="02584289" w14:textId="5EBB60FE" w:rsidR="003D4D9E" w:rsidRDefault="003D4D9E">
      <w:pPr>
        <w:rPr>
          <w:rFonts w:ascii="Avenir Next LT Pro" w:eastAsia="Times New Roman" w:hAnsi="Avenir Next LT Pro" w:cs="Calibri"/>
          <w:kern w:val="0"/>
          <w:lang w:eastAsia="en-GB"/>
        </w:rPr>
      </w:pPr>
      <w:r>
        <w:rPr>
          <w:rFonts w:ascii="Avenir Next LT Pro" w:hAnsi="Avenir Next LT Pro" w:cs="Calibri"/>
        </w:rPr>
        <w:br w:type="page"/>
      </w:r>
    </w:p>
    <w:tbl>
      <w:tblPr>
        <w:tblStyle w:val="TableGrid"/>
        <w:tblW w:w="0" w:type="auto"/>
        <w:tblLook w:val="04A0" w:firstRow="1" w:lastRow="0" w:firstColumn="1" w:lastColumn="0" w:noHBand="0" w:noVBand="1"/>
      </w:tblPr>
      <w:tblGrid>
        <w:gridCol w:w="10456"/>
      </w:tblGrid>
      <w:tr w:rsidR="00F7615E" w14:paraId="73FF5A56" w14:textId="77777777" w:rsidTr="00F7615E">
        <w:tc>
          <w:tcPr>
            <w:tcW w:w="10456" w:type="dxa"/>
          </w:tcPr>
          <w:p w14:paraId="427AC07E" w14:textId="77777777" w:rsidR="00F7615E" w:rsidRPr="00C45373" w:rsidRDefault="00F7615E" w:rsidP="00F7615E">
            <w:pPr>
              <w:pStyle w:val="NormalWeb"/>
              <w:spacing w:before="0" w:beforeAutospacing="0" w:after="0" w:afterAutospacing="0"/>
              <w:rPr>
                <w:rFonts w:ascii="Avenir Next LT Pro" w:hAnsi="Avenir Next LT Pro" w:cs="Calibri"/>
                <w:b/>
                <w:bCs/>
                <w:sz w:val="22"/>
                <w:szCs w:val="22"/>
              </w:rPr>
            </w:pPr>
            <w:r w:rsidRPr="00C45373">
              <w:rPr>
                <w:rFonts w:ascii="Avenir Next LT Pro" w:hAnsi="Avenir Next LT Pro" w:cs="Calibri"/>
                <w:b/>
                <w:bCs/>
                <w:sz w:val="22"/>
                <w:szCs w:val="22"/>
              </w:rPr>
              <w:lastRenderedPageBreak/>
              <w:t>Question 1:</w:t>
            </w:r>
          </w:p>
          <w:p w14:paraId="7A3767E7" w14:textId="77777777" w:rsidR="00F7615E" w:rsidRPr="00C45373" w:rsidRDefault="00F7615E" w:rsidP="00F7615E">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 xml:space="preserve">For Project A, it appears that an error has occurred using the new Document Upload feature. </w:t>
            </w:r>
          </w:p>
          <w:p w14:paraId="4273BAF9" w14:textId="10D7BFEF" w:rsidR="00F7615E" w:rsidRPr="00073FD0" w:rsidRDefault="00F7615E" w:rsidP="00073FD0">
            <w:pPr>
              <w:pStyle w:val="NormalWeb"/>
              <w:numPr>
                <w:ilvl w:val="0"/>
                <w:numId w:val="18"/>
              </w:numPr>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 xml:space="preserve">How </w:t>
            </w:r>
            <w:r w:rsidR="002D128C">
              <w:rPr>
                <w:rFonts w:ascii="Avenir Next LT Pro" w:hAnsi="Avenir Next LT Pro" w:cs="Calibri"/>
                <w:sz w:val="22"/>
                <w:szCs w:val="22"/>
              </w:rPr>
              <w:t>might</w:t>
            </w:r>
            <w:r w:rsidRPr="00C45373">
              <w:rPr>
                <w:rFonts w:ascii="Avenir Next LT Pro" w:hAnsi="Avenir Next LT Pro" w:cs="Calibri"/>
                <w:sz w:val="22"/>
                <w:szCs w:val="22"/>
              </w:rPr>
              <w:t xml:space="preserve"> you verify the error is connected to this new feature?</w:t>
            </w:r>
            <w:r w:rsidR="00E269E9">
              <w:rPr>
                <w:rFonts w:ascii="Avenir Next LT Pro" w:hAnsi="Avenir Next LT Pro" w:cs="Calibri"/>
                <w:sz w:val="22"/>
                <w:szCs w:val="22"/>
              </w:rPr>
              <w:t xml:space="preserve"> </w:t>
            </w:r>
            <w:r w:rsidRPr="00073FD0">
              <w:rPr>
                <w:rFonts w:ascii="Avenir Next LT Pro" w:hAnsi="Avenir Next LT Pro" w:cs="Calibri"/>
                <w:sz w:val="22"/>
                <w:szCs w:val="22"/>
              </w:rPr>
              <w:t xml:space="preserve">What are the wider impacts created by this error and what steps would you take to address those? </w:t>
            </w:r>
          </w:p>
          <w:p w14:paraId="5D21C7EB" w14:textId="77777777" w:rsidR="00F7615E" w:rsidRDefault="00F7615E" w:rsidP="00C6121F">
            <w:pPr>
              <w:pStyle w:val="NormalWeb"/>
              <w:spacing w:before="0" w:beforeAutospacing="0" w:after="0" w:afterAutospacing="0"/>
              <w:rPr>
                <w:rFonts w:ascii="Avenir Next LT Pro" w:hAnsi="Avenir Next LT Pro" w:cs="Calibri"/>
                <w:sz w:val="22"/>
                <w:szCs w:val="22"/>
              </w:rPr>
            </w:pPr>
          </w:p>
        </w:tc>
      </w:tr>
      <w:tr w:rsidR="00F7615E" w14:paraId="05D17A16" w14:textId="77777777" w:rsidTr="008F0CC7">
        <w:trPr>
          <w:trHeight w:val="6922"/>
        </w:trPr>
        <w:tc>
          <w:tcPr>
            <w:tcW w:w="10456" w:type="dxa"/>
          </w:tcPr>
          <w:p w14:paraId="020B5F56" w14:textId="6910155B" w:rsidR="00F7615E" w:rsidRPr="00F7615E" w:rsidRDefault="00F7615E" w:rsidP="00C6121F">
            <w:pPr>
              <w:pStyle w:val="NormalWeb"/>
              <w:spacing w:before="0" w:beforeAutospacing="0" w:after="0" w:afterAutospacing="0"/>
              <w:rPr>
                <w:rFonts w:ascii="Avenir Next LT Pro" w:hAnsi="Avenir Next LT Pro" w:cs="Calibri"/>
                <w:b/>
                <w:bCs/>
                <w:sz w:val="22"/>
                <w:szCs w:val="22"/>
              </w:rPr>
            </w:pPr>
            <w:r w:rsidRPr="00F7615E">
              <w:rPr>
                <w:rFonts w:ascii="Avenir Next LT Pro" w:hAnsi="Avenir Next LT Pro" w:cs="Calibri"/>
                <w:b/>
                <w:bCs/>
                <w:sz w:val="22"/>
                <w:szCs w:val="22"/>
              </w:rPr>
              <w:t xml:space="preserve">Please document your answer </w:t>
            </w:r>
            <w:r w:rsidR="00D84D55">
              <w:rPr>
                <w:rFonts w:ascii="Avenir Next LT Pro" w:hAnsi="Avenir Next LT Pro" w:cs="Calibri"/>
                <w:b/>
                <w:bCs/>
                <w:sz w:val="22"/>
                <w:szCs w:val="22"/>
              </w:rPr>
              <w:t>to Question 1</w:t>
            </w:r>
            <w:r w:rsidR="004002BB">
              <w:rPr>
                <w:rFonts w:ascii="Avenir Next LT Pro" w:hAnsi="Avenir Next LT Pro" w:cs="Calibri"/>
                <w:b/>
                <w:bCs/>
                <w:sz w:val="22"/>
                <w:szCs w:val="22"/>
              </w:rPr>
              <w:t xml:space="preserve"> </w:t>
            </w:r>
            <w:r w:rsidRPr="00F7615E">
              <w:rPr>
                <w:rFonts w:ascii="Avenir Next LT Pro" w:hAnsi="Avenir Next LT Pro" w:cs="Calibri"/>
                <w:b/>
                <w:bCs/>
                <w:sz w:val="22"/>
                <w:szCs w:val="22"/>
              </w:rPr>
              <w:t xml:space="preserve">here: </w:t>
            </w:r>
          </w:p>
          <w:p w14:paraId="1E9232FF" w14:textId="77777777" w:rsidR="00F7615E" w:rsidRDefault="00F7615E" w:rsidP="00C6121F">
            <w:pPr>
              <w:pStyle w:val="NormalWeb"/>
              <w:spacing w:before="0" w:beforeAutospacing="0" w:after="0" w:afterAutospacing="0"/>
              <w:rPr>
                <w:rFonts w:ascii="Avenir Next LT Pro" w:hAnsi="Avenir Next LT Pro" w:cs="Calibri"/>
                <w:sz w:val="22"/>
                <w:szCs w:val="22"/>
              </w:rPr>
            </w:pPr>
          </w:p>
          <w:p w14:paraId="4D4EE092" w14:textId="77777777" w:rsidR="00F7615E" w:rsidRDefault="00F7615E" w:rsidP="00C6121F">
            <w:pPr>
              <w:pStyle w:val="NormalWeb"/>
              <w:spacing w:before="0" w:beforeAutospacing="0" w:after="0" w:afterAutospacing="0"/>
              <w:rPr>
                <w:rFonts w:ascii="Avenir Next LT Pro" w:hAnsi="Avenir Next LT Pro" w:cs="Calibri"/>
                <w:sz w:val="22"/>
                <w:szCs w:val="22"/>
              </w:rPr>
            </w:pPr>
          </w:p>
          <w:p w14:paraId="2E4B492D" w14:textId="73B3CA77" w:rsidR="00F7615E" w:rsidRDefault="00475FAD" w:rsidP="00C6121F">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 xml:space="preserve">As stated in the scenario, after doing some internal testing of Project A, I encountered an ugly error message. </w:t>
            </w:r>
            <w:r w:rsidR="00D30E06">
              <w:rPr>
                <w:rFonts w:ascii="Avenir Next LT Pro" w:hAnsi="Avenir Next LT Pro" w:cs="Calibri"/>
                <w:sz w:val="22"/>
                <w:szCs w:val="22"/>
              </w:rPr>
              <w:t>To verify if the error is connected to the new feature,</w:t>
            </w:r>
            <w:r>
              <w:rPr>
                <w:rFonts w:ascii="Avenir Next LT Pro" w:hAnsi="Avenir Next LT Pro" w:cs="Calibri"/>
                <w:sz w:val="22"/>
                <w:szCs w:val="22"/>
              </w:rPr>
              <w:t xml:space="preserve"> I will look at the error log and start analysing by checking the timestamp, error code and the message indicated. I will also need to check the deployment time to determine if </w:t>
            </w:r>
            <w:r w:rsidR="00D30E06">
              <w:rPr>
                <w:rFonts w:ascii="Avenir Next LT Pro" w:hAnsi="Avenir Next LT Pro" w:cs="Calibri"/>
                <w:sz w:val="22"/>
                <w:szCs w:val="22"/>
              </w:rPr>
              <w:t xml:space="preserve">the error only occurred after deploying the new feature. </w:t>
            </w:r>
          </w:p>
          <w:p w14:paraId="39FDCD61" w14:textId="77777777" w:rsidR="00D30E06" w:rsidRDefault="00D30E06" w:rsidP="00C6121F">
            <w:pPr>
              <w:pStyle w:val="NormalWeb"/>
              <w:spacing w:before="0" w:beforeAutospacing="0" w:after="0" w:afterAutospacing="0"/>
              <w:rPr>
                <w:rFonts w:ascii="Avenir Next LT Pro" w:hAnsi="Avenir Next LT Pro" w:cs="Calibri"/>
                <w:sz w:val="22"/>
                <w:szCs w:val="22"/>
              </w:rPr>
            </w:pPr>
          </w:p>
          <w:p w14:paraId="5CB066D6" w14:textId="6123268D" w:rsidR="00D30E06" w:rsidRDefault="00D30E06" w:rsidP="00C6121F">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After I have checked the error log, I’ll reproduce the error or incident and make sure that it’s not a user error.</w:t>
            </w:r>
          </w:p>
          <w:p w14:paraId="30772B94" w14:textId="77777777" w:rsidR="00D30E06" w:rsidRDefault="00D30E06" w:rsidP="00C6121F">
            <w:pPr>
              <w:pStyle w:val="NormalWeb"/>
              <w:spacing w:before="0" w:beforeAutospacing="0" w:after="0" w:afterAutospacing="0"/>
              <w:rPr>
                <w:rFonts w:ascii="Avenir Next LT Pro" w:hAnsi="Avenir Next LT Pro" w:cs="Calibri"/>
                <w:sz w:val="22"/>
                <w:szCs w:val="22"/>
              </w:rPr>
            </w:pPr>
          </w:p>
          <w:p w14:paraId="47FDB10F" w14:textId="3B094791" w:rsidR="00D30E06" w:rsidRDefault="007F22DD" w:rsidP="00C6121F">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To determine the wider impacts created by the error I’ll check</w:t>
            </w:r>
            <w:r w:rsidR="00D30E06">
              <w:rPr>
                <w:rFonts w:ascii="Avenir Next LT Pro" w:hAnsi="Avenir Next LT Pro" w:cs="Calibri"/>
                <w:sz w:val="22"/>
                <w:szCs w:val="22"/>
              </w:rPr>
              <w:t xml:space="preserve"> if there is a document about the new feature</w:t>
            </w:r>
            <w:r w:rsidR="008F0CC7">
              <w:rPr>
                <w:rFonts w:ascii="Avenir Next LT Pro" w:hAnsi="Avenir Next LT Pro" w:cs="Calibri"/>
                <w:sz w:val="22"/>
                <w:szCs w:val="22"/>
              </w:rPr>
              <w:t xml:space="preserve"> and </w:t>
            </w:r>
            <w:r w:rsidR="00D30E06">
              <w:rPr>
                <w:rFonts w:ascii="Avenir Next LT Pro" w:hAnsi="Avenir Next LT Pro" w:cs="Calibri"/>
                <w:sz w:val="22"/>
                <w:szCs w:val="22"/>
              </w:rPr>
              <w:t xml:space="preserve">understand the scope so I can determine what system </w:t>
            </w:r>
            <w:r w:rsidR="008F0CC7">
              <w:rPr>
                <w:rFonts w:ascii="Avenir Next LT Pro" w:hAnsi="Avenir Next LT Pro" w:cs="Calibri"/>
                <w:sz w:val="22"/>
                <w:szCs w:val="22"/>
              </w:rPr>
              <w:t xml:space="preserve">it </w:t>
            </w:r>
            <w:r w:rsidR="00D30E06">
              <w:rPr>
                <w:rFonts w:ascii="Avenir Next LT Pro" w:hAnsi="Avenir Next LT Pro" w:cs="Calibri"/>
                <w:sz w:val="22"/>
                <w:szCs w:val="22"/>
              </w:rPr>
              <w:t>interacts with.</w:t>
            </w:r>
          </w:p>
          <w:p w14:paraId="0E26E814" w14:textId="77777777" w:rsidR="00D30E06" w:rsidRDefault="00D30E06" w:rsidP="00C6121F">
            <w:pPr>
              <w:pStyle w:val="NormalWeb"/>
              <w:spacing w:before="0" w:beforeAutospacing="0" w:after="0" w:afterAutospacing="0"/>
              <w:rPr>
                <w:rFonts w:ascii="Avenir Next LT Pro" w:hAnsi="Avenir Next LT Pro" w:cs="Calibri"/>
                <w:sz w:val="22"/>
                <w:szCs w:val="22"/>
              </w:rPr>
            </w:pPr>
          </w:p>
          <w:p w14:paraId="31766433" w14:textId="05771E93" w:rsidR="00D30E06" w:rsidRDefault="00D30E06" w:rsidP="00C6121F">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 xml:space="preserve">I’ll </w:t>
            </w:r>
            <w:r w:rsidR="008F0CC7">
              <w:rPr>
                <w:rFonts w:ascii="Avenir Next LT Pro" w:hAnsi="Avenir Next LT Pro" w:cs="Calibri"/>
                <w:sz w:val="22"/>
                <w:szCs w:val="22"/>
              </w:rPr>
              <w:t xml:space="preserve">then </w:t>
            </w:r>
            <w:r>
              <w:rPr>
                <w:rFonts w:ascii="Avenir Next LT Pro" w:hAnsi="Avenir Next LT Pro" w:cs="Calibri"/>
                <w:sz w:val="22"/>
                <w:szCs w:val="22"/>
              </w:rPr>
              <w:t xml:space="preserve">collaborate with the QA Engineers </w:t>
            </w:r>
            <w:r w:rsidR="008F0CC7">
              <w:rPr>
                <w:rFonts w:ascii="Avenir Next LT Pro" w:hAnsi="Avenir Next LT Pro" w:cs="Calibri"/>
                <w:sz w:val="22"/>
                <w:szCs w:val="22"/>
              </w:rPr>
              <w:t xml:space="preserve">to ask </w:t>
            </w:r>
            <w:r>
              <w:rPr>
                <w:rFonts w:ascii="Avenir Next LT Pro" w:hAnsi="Avenir Next LT Pro" w:cs="Calibri"/>
                <w:sz w:val="22"/>
                <w:szCs w:val="22"/>
              </w:rPr>
              <w:t>about the result of their regression testing and collaborate with the developers to work on the incident or error as they have more insights into how the feature could be causing the error</w:t>
            </w:r>
            <w:r w:rsidR="003F2957">
              <w:rPr>
                <w:rFonts w:ascii="Avenir Next LT Pro" w:hAnsi="Avenir Next LT Pro" w:cs="Calibri"/>
                <w:sz w:val="22"/>
                <w:szCs w:val="22"/>
              </w:rPr>
              <w:t xml:space="preserve"> and have it fixed and set it as priority before deployment.</w:t>
            </w:r>
          </w:p>
          <w:p w14:paraId="26397886" w14:textId="427A1FE7" w:rsidR="00F7615E" w:rsidRDefault="00F7615E" w:rsidP="00C6121F">
            <w:pPr>
              <w:pStyle w:val="NormalWeb"/>
              <w:spacing w:before="0" w:beforeAutospacing="0" w:after="0" w:afterAutospacing="0"/>
              <w:rPr>
                <w:rFonts w:ascii="Avenir Next LT Pro" w:hAnsi="Avenir Next LT Pro" w:cs="Calibri"/>
                <w:sz w:val="22"/>
                <w:szCs w:val="22"/>
              </w:rPr>
            </w:pPr>
          </w:p>
        </w:tc>
      </w:tr>
      <w:tr w:rsidR="00F7615E" w14:paraId="0C39B274" w14:textId="77777777" w:rsidTr="00F7615E">
        <w:tc>
          <w:tcPr>
            <w:tcW w:w="10456" w:type="dxa"/>
          </w:tcPr>
          <w:p w14:paraId="7A01450C" w14:textId="77777777" w:rsidR="00F7615E" w:rsidRPr="00C45373" w:rsidRDefault="00F7615E" w:rsidP="00F7615E">
            <w:pPr>
              <w:pStyle w:val="NormalWeb"/>
              <w:spacing w:before="0" w:beforeAutospacing="0" w:after="0" w:afterAutospacing="0"/>
              <w:rPr>
                <w:rFonts w:ascii="Avenir Next LT Pro" w:hAnsi="Avenir Next LT Pro" w:cs="Calibri"/>
                <w:b/>
                <w:bCs/>
                <w:sz w:val="22"/>
                <w:szCs w:val="22"/>
              </w:rPr>
            </w:pPr>
            <w:r w:rsidRPr="00C45373">
              <w:rPr>
                <w:rFonts w:ascii="Avenir Next LT Pro" w:hAnsi="Avenir Next LT Pro" w:cs="Calibri"/>
                <w:b/>
                <w:bCs/>
                <w:sz w:val="22"/>
                <w:szCs w:val="22"/>
              </w:rPr>
              <w:t>Question 2:</w:t>
            </w:r>
          </w:p>
          <w:p w14:paraId="251CEB0D" w14:textId="7E00CDC6" w:rsidR="00F7615E" w:rsidRDefault="00F7615E" w:rsidP="00C6121F">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 xml:space="preserve">Now that you are aware of the missed benefit for Project A, how would you approach this problem knowing you are fully utilised? Please outline any steps you would take. </w:t>
            </w:r>
          </w:p>
          <w:p w14:paraId="50454375" w14:textId="77777777" w:rsidR="002A41F3" w:rsidRDefault="002A41F3" w:rsidP="00C6121F">
            <w:pPr>
              <w:pStyle w:val="NormalWeb"/>
              <w:spacing w:before="0" w:beforeAutospacing="0" w:after="0" w:afterAutospacing="0"/>
              <w:rPr>
                <w:rFonts w:ascii="Avenir Next LT Pro" w:hAnsi="Avenir Next LT Pro" w:cs="Calibri"/>
                <w:sz w:val="22"/>
                <w:szCs w:val="22"/>
              </w:rPr>
            </w:pPr>
          </w:p>
        </w:tc>
      </w:tr>
      <w:tr w:rsidR="00F7615E" w14:paraId="6C56FD06" w14:textId="77777777" w:rsidTr="00F7615E">
        <w:tc>
          <w:tcPr>
            <w:tcW w:w="10456" w:type="dxa"/>
          </w:tcPr>
          <w:p w14:paraId="4891933A" w14:textId="2F4B0058" w:rsidR="00D84D55" w:rsidRDefault="00D84D55" w:rsidP="00D84D55">
            <w:pPr>
              <w:pStyle w:val="NormalWeb"/>
              <w:spacing w:before="0" w:beforeAutospacing="0" w:after="0" w:afterAutospacing="0"/>
              <w:rPr>
                <w:rFonts w:ascii="Avenir Next LT Pro" w:hAnsi="Avenir Next LT Pro" w:cs="Calibri"/>
                <w:b/>
                <w:bCs/>
                <w:sz w:val="22"/>
                <w:szCs w:val="22"/>
              </w:rPr>
            </w:pPr>
            <w:r w:rsidRPr="00F7615E">
              <w:rPr>
                <w:rFonts w:ascii="Avenir Next LT Pro" w:hAnsi="Avenir Next LT Pro" w:cs="Calibri"/>
                <w:b/>
                <w:bCs/>
                <w:sz w:val="22"/>
                <w:szCs w:val="22"/>
              </w:rPr>
              <w:t>Please document your answer</w:t>
            </w:r>
            <w:r>
              <w:rPr>
                <w:rFonts w:ascii="Avenir Next LT Pro" w:hAnsi="Avenir Next LT Pro" w:cs="Calibri"/>
                <w:b/>
                <w:bCs/>
                <w:sz w:val="22"/>
                <w:szCs w:val="22"/>
              </w:rPr>
              <w:t xml:space="preserve"> to Question 2</w:t>
            </w:r>
            <w:r w:rsidRPr="00F7615E">
              <w:rPr>
                <w:rFonts w:ascii="Avenir Next LT Pro" w:hAnsi="Avenir Next LT Pro" w:cs="Calibri"/>
                <w:b/>
                <w:bCs/>
                <w:sz w:val="22"/>
                <w:szCs w:val="22"/>
              </w:rPr>
              <w:t xml:space="preserve"> here: </w:t>
            </w:r>
          </w:p>
          <w:p w14:paraId="50AB11B7" w14:textId="77777777" w:rsidR="00E050BA" w:rsidRDefault="00E050BA" w:rsidP="00D84D55">
            <w:pPr>
              <w:pStyle w:val="NormalWeb"/>
              <w:spacing w:before="0" w:beforeAutospacing="0" w:after="0" w:afterAutospacing="0"/>
              <w:rPr>
                <w:rFonts w:ascii="Avenir Next LT Pro" w:hAnsi="Avenir Next LT Pro" w:cs="Calibri"/>
                <w:b/>
                <w:bCs/>
                <w:sz w:val="22"/>
                <w:szCs w:val="22"/>
              </w:rPr>
            </w:pPr>
          </w:p>
          <w:p w14:paraId="34F22F88" w14:textId="2563E5D1" w:rsidR="00D77DAA" w:rsidRDefault="003F2957" w:rsidP="00D84D55">
            <w:pPr>
              <w:pStyle w:val="NormalWeb"/>
              <w:spacing w:before="0" w:beforeAutospacing="0" w:after="0" w:afterAutospacing="0"/>
              <w:rPr>
                <w:rFonts w:ascii="Avenir Next LT Pro" w:hAnsi="Avenir Next LT Pro" w:cs="Calibri"/>
                <w:b/>
                <w:bCs/>
                <w:sz w:val="22"/>
                <w:szCs w:val="22"/>
                <w:u w:val="single"/>
              </w:rPr>
            </w:pPr>
            <w:r>
              <w:rPr>
                <w:rFonts w:ascii="Avenir Next LT Pro" w:hAnsi="Avenir Next LT Pro" w:cs="Calibri"/>
                <w:b/>
                <w:bCs/>
                <w:sz w:val="22"/>
                <w:szCs w:val="22"/>
              </w:rPr>
              <w:t xml:space="preserve">First Step: </w:t>
            </w:r>
            <w:r>
              <w:rPr>
                <w:rFonts w:ascii="Avenir Next LT Pro" w:hAnsi="Avenir Next LT Pro" w:cs="Calibri"/>
                <w:b/>
                <w:bCs/>
                <w:sz w:val="22"/>
                <w:szCs w:val="22"/>
                <w:u w:val="single"/>
              </w:rPr>
              <w:t>Assessing the issue.</w:t>
            </w:r>
          </w:p>
          <w:p w14:paraId="7D0C7469" w14:textId="3A0C87BB" w:rsidR="003F2957" w:rsidRDefault="003F2957" w:rsidP="00D84D55">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I will assess if the bug affects core functionality, or this is just a minor bug by determining if it is a user impact or a business affecting impact.</w:t>
            </w:r>
          </w:p>
          <w:p w14:paraId="15932BA2" w14:textId="77777777" w:rsidR="003F2957" w:rsidRDefault="003F2957" w:rsidP="00D84D55">
            <w:pPr>
              <w:pStyle w:val="NormalWeb"/>
              <w:spacing w:before="0" w:beforeAutospacing="0" w:after="0" w:afterAutospacing="0"/>
              <w:rPr>
                <w:rFonts w:ascii="Avenir Next LT Pro" w:hAnsi="Avenir Next LT Pro" w:cs="Calibri"/>
                <w:sz w:val="22"/>
                <w:szCs w:val="22"/>
              </w:rPr>
            </w:pPr>
          </w:p>
          <w:p w14:paraId="20D05E9D" w14:textId="0AD41659" w:rsidR="003F2957" w:rsidRDefault="003F2957" w:rsidP="00D84D55">
            <w:pPr>
              <w:pStyle w:val="NormalWeb"/>
              <w:spacing w:before="0" w:beforeAutospacing="0" w:after="0" w:afterAutospacing="0"/>
              <w:rPr>
                <w:rFonts w:ascii="Avenir Next LT Pro" w:hAnsi="Avenir Next LT Pro" w:cs="Calibri"/>
                <w:b/>
                <w:bCs/>
                <w:sz w:val="22"/>
                <w:szCs w:val="22"/>
                <w:u w:val="single"/>
              </w:rPr>
            </w:pPr>
            <w:r>
              <w:rPr>
                <w:rFonts w:ascii="Avenir Next LT Pro" w:hAnsi="Avenir Next LT Pro" w:cs="Calibri"/>
                <w:b/>
                <w:bCs/>
                <w:sz w:val="22"/>
                <w:szCs w:val="22"/>
              </w:rPr>
              <w:t xml:space="preserve">Second Step: </w:t>
            </w:r>
            <w:r>
              <w:rPr>
                <w:rFonts w:ascii="Avenir Next LT Pro" w:hAnsi="Avenir Next LT Pro" w:cs="Calibri"/>
                <w:b/>
                <w:bCs/>
                <w:sz w:val="22"/>
                <w:szCs w:val="22"/>
                <w:u w:val="single"/>
              </w:rPr>
              <w:t>Communication is priority,</w:t>
            </w:r>
          </w:p>
          <w:p w14:paraId="50B196C0" w14:textId="1966F807" w:rsidR="003F2957" w:rsidRDefault="003F2957" w:rsidP="00D84D55">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I will have to communicate the problem based on the assessment to the stakeholder or to the client, making sure that I can set proper expectations together with the proposed deadline of the solution.</w:t>
            </w:r>
          </w:p>
          <w:p w14:paraId="7C9EF0E5" w14:textId="77777777" w:rsidR="003F2957" w:rsidRDefault="003F2957" w:rsidP="00D84D55">
            <w:pPr>
              <w:pStyle w:val="NormalWeb"/>
              <w:spacing w:before="0" w:beforeAutospacing="0" w:after="0" w:afterAutospacing="0"/>
              <w:rPr>
                <w:rFonts w:ascii="Avenir Next LT Pro" w:hAnsi="Avenir Next LT Pro" w:cs="Calibri"/>
                <w:sz w:val="22"/>
                <w:szCs w:val="22"/>
              </w:rPr>
            </w:pPr>
          </w:p>
          <w:p w14:paraId="4291A2C0" w14:textId="14CACD78" w:rsidR="003F2957" w:rsidRDefault="003F2957" w:rsidP="00D84D55">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This can also benefit the team as it can avoid the delays of the other projects.</w:t>
            </w:r>
          </w:p>
          <w:p w14:paraId="02B1CCFE" w14:textId="77777777" w:rsidR="003F2957" w:rsidRDefault="003F2957" w:rsidP="00D84D55">
            <w:pPr>
              <w:pStyle w:val="NormalWeb"/>
              <w:spacing w:before="0" w:beforeAutospacing="0" w:after="0" w:afterAutospacing="0"/>
              <w:rPr>
                <w:rFonts w:ascii="Avenir Next LT Pro" w:hAnsi="Avenir Next LT Pro" w:cs="Calibri"/>
                <w:sz w:val="22"/>
                <w:szCs w:val="22"/>
              </w:rPr>
            </w:pPr>
          </w:p>
          <w:p w14:paraId="18A532BD" w14:textId="42C4AD06" w:rsidR="003F2957" w:rsidRPr="003F2957" w:rsidRDefault="003F2957" w:rsidP="00D84D55">
            <w:pPr>
              <w:pStyle w:val="NormalWeb"/>
              <w:spacing w:before="0" w:beforeAutospacing="0" w:after="0" w:afterAutospacing="0"/>
              <w:rPr>
                <w:rFonts w:ascii="Avenir Next LT Pro" w:hAnsi="Avenir Next LT Pro" w:cs="Calibri"/>
                <w:b/>
                <w:bCs/>
                <w:sz w:val="22"/>
                <w:szCs w:val="22"/>
                <w:u w:val="single"/>
              </w:rPr>
            </w:pPr>
            <w:r>
              <w:rPr>
                <w:rFonts w:ascii="Avenir Next LT Pro" w:hAnsi="Avenir Next LT Pro" w:cs="Calibri"/>
                <w:b/>
                <w:bCs/>
                <w:sz w:val="22"/>
                <w:szCs w:val="22"/>
              </w:rPr>
              <w:t xml:space="preserve">Third Step: </w:t>
            </w:r>
            <w:r w:rsidRPr="003F2957">
              <w:rPr>
                <w:rFonts w:ascii="Avenir Next LT Pro" w:hAnsi="Avenir Next LT Pro" w:cs="Calibri"/>
                <w:b/>
                <w:bCs/>
                <w:sz w:val="22"/>
                <w:szCs w:val="22"/>
                <w:u w:val="single"/>
              </w:rPr>
              <w:t>Escalating to the right department.</w:t>
            </w:r>
          </w:p>
          <w:p w14:paraId="2E40B483" w14:textId="77777777" w:rsidR="003F2957" w:rsidRPr="003F2957" w:rsidRDefault="003F2957" w:rsidP="00D84D55">
            <w:pPr>
              <w:pStyle w:val="NormalWeb"/>
              <w:spacing w:before="0" w:beforeAutospacing="0" w:after="0" w:afterAutospacing="0"/>
              <w:rPr>
                <w:rFonts w:ascii="Avenir Next LT Pro" w:hAnsi="Avenir Next LT Pro" w:cs="Calibri"/>
                <w:sz w:val="22"/>
                <w:szCs w:val="22"/>
              </w:rPr>
            </w:pPr>
          </w:p>
          <w:p w14:paraId="576E976C" w14:textId="116F9446" w:rsidR="003F2957" w:rsidRDefault="003F2957" w:rsidP="00D84D55">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 xml:space="preserve">I will seek help to other teams or colleagues if the issue is out of my scope. This can help save time especially Project A deployment is coming near. </w:t>
            </w:r>
          </w:p>
          <w:p w14:paraId="626FC4DF" w14:textId="77777777" w:rsidR="003F2957" w:rsidRDefault="003F2957" w:rsidP="00D84D55">
            <w:pPr>
              <w:pStyle w:val="NormalWeb"/>
              <w:spacing w:before="0" w:beforeAutospacing="0" w:after="0" w:afterAutospacing="0"/>
              <w:rPr>
                <w:rFonts w:ascii="Avenir Next LT Pro" w:hAnsi="Avenir Next LT Pro" w:cs="Calibri"/>
                <w:sz w:val="22"/>
                <w:szCs w:val="22"/>
              </w:rPr>
            </w:pPr>
          </w:p>
          <w:p w14:paraId="1E8449F2" w14:textId="77777777" w:rsidR="0042190E" w:rsidRDefault="0042190E" w:rsidP="00D84D55">
            <w:pPr>
              <w:pStyle w:val="NormalWeb"/>
              <w:spacing w:before="0" w:beforeAutospacing="0" w:after="0" w:afterAutospacing="0"/>
              <w:rPr>
                <w:rFonts w:ascii="Avenir Next LT Pro" w:hAnsi="Avenir Next LT Pro" w:cs="Calibri"/>
                <w:sz w:val="22"/>
                <w:szCs w:val="22"/>
              </w:rPr>
            </w:pPr>
          </w:p>
          <w:p w14:paraId="592F0488" w14:textId="77777777" w:rsidR="0042190E" w:rsidRDefault="0042190E" w:rsidP="00D84D55">
            <w:pPr>
              <w:pStyle w:val="NormalWeb"/>
              <w:spacing w:before="0" w:beforeAutospacing="0" w:after="0" w:afterAutospacing="0"/>
              <w:rPr>
                <w:rFonts w:ascii="Avenir Next LT Pro" w:hAnsi="Avenir Next LT Pro" w:cs="Calibri"/>
                <w:sz w:val="22"/>
                <w:szCs w:val="22"/>
              </w:rPr>
            </w:pPr>
          </w:p>
          <w:p w14:paraId="654960A5" w14:textId="085C3F4C" w:rsidR="003F2957" w:rsidRDefault="003F2957" w:rsidP="00D84D55">
            <w:pPr>
              <w:pStyle w:val="NormalWeb"/>
              <w:spacing w:before="0" w:beforeAutospacing="0" w:after="0" w:afterAutospacing="0"/>
              <w:rPr>
                <w:rFonts w:ascii="Avenir Next LT Pro" w:hAnsi="Avenir Next LT Pro" w:cs="Calibri"/>
                <w:b/>
                <w:bCs/>
                <w:sz w:val="22"/>
                <w:szCs w:val="22"/>
                <w:u w:val="single"/>
              </w:rPr>
            </w:pPr>
            <w:r>
              <w:rPr>
                <w:rFonts w:ascii="Avenir Next LT Pro" w:hAnsi="Avenir Next LT Pro" w:cs="Calibri"/>
                <w:b/>
                <w:bCs/>
                <w:sz w:val="22"/>
                <w:szCs w:val="22"/>
              </w:rPr>
              <w:lastRenderedPageBreak/>
              <w:t xml:space="preserve">Fourth Step: </w:t>
            </w:r>
            <w:r>
              <w:rPr>
                <w:rFonts w:ascii="Avenir Next LT Pro" w:hAnsi="Avenir Next LT Pro" w:cs="Calibri"/>
                <w:b/>
                <w:bCs/>
                <w:sz w:val="22"/>
                <w:szCs w:val="22"/>
                <w:u w:val="single"/>
              </w:rPr>
              <w:t>Document the problem.</w:t>
            </w:r>
          </w:p>
          <w:p w14:paraId="303C85E9" w14:textId="653B79BF" w:rsidR="003F2957" w:rsidRDefault="003F2957" w:rsidP="00D84D55">
            <w:pPr>
              <w:pStyle w:val="NormalWeb"/>
              <w:spacing w:before="0" w:beforeAutospacing="0" w:after="0" w:afterAutospacing="0"/>
              <w:rPr>
                <w:rFonts w:ascii="Avenir Next LT Pro" w:hAnsi="Avenir Next LT Pro" w:cs="Calibri"/>
                <w:sz w:val="22"/>
                <w:szCs w:val="22"/>
                <w:u w:val="single"/>
              </w:rPr>
            </w:pPr>
          </w:p>
          <w:p w14:paraId="4CCFF0FB" w14:textId="20C0E863" w:rsidR="003F2957" w:rsidRDefault="003F2957" w:rsidP="00D84D55">
            <w:pPr>
              <w:pStyle w:val="NormalWeb"/>
              <w:spacing w:before="0" w:beforeAutospacing="0" w:after="0" w:afterAutospacing="0"/>
              <w:rPr>
                <w:rFonts w:ascii="Avenir Next LT Pro" w:hAnsi="Avenir Next LT Pro" w:cs="Calibri"/>
                <w:sz w:val="22"/>
                <w:szCs w:val="22"/>
              </w:rPr>
            </w:pPr>
            <w:r w:rsidRPr="0042190E">
              <w:rPr>
                <w:rFonts w:ascii="Avenir Next LT Pro" w:hAnsi="Avenir Next LT Pro" w:cs="Calibri"/>
                <w:sz w:val="22"/>
                <w:szCs w:val="22"/>
              </w:rPr>
              <w:t>It is important to document the problem and the proposed solution, so that if the same thing happens again</w:t>
            </w:r>
            <w:r w:rsidR="0042190E">
              <w:rPr>
                <w:rFonts w:ascii="Avenir Next LT Pro" w:hAnsi="Avenir Next LT Pro" w:cs="Calibri"/>
                <w:sz w:val="22"/>
                <w:szCs w:val="22"/>
              </w:rPr>
              <w:t xml:space="preserve">, a solution is already </w:t>
            </w:r>
            <w:proofErr w:type="gramStart"/>
            <w:r w:rsidR="0042190E">
              <w:rPr>
                <w:rFonts w:ascii="Avenir Next LT Pro" w:hAnsi="Avenir Next LT Pro" w:cs="Calibri"/>
                <w:sz w:val="22"/>
                <w:szCs w:val="22"/>
              </w:rPr>
              <w:t>ready</w:t>
            </w:r>
            <w:proofErr w:type="gramEnd"/>
            <w:r w:rsidR="0042190E">
              <w:rPr>
                <w:rFonts w:ascii="Avenir Next LT Pro" w:hAnsi="Avenir Next LT Pro" w:cs="Calibri"/>
                <w:sz w:val="22"/>
                <w:szCs w:val="22"/>
              </w:rPr>
              <w:t xml:space="preserve"> and I or the team can determine on what to do to fix the error.</w:t>
            </w:r>
          </w:p>
          <w:p w14:paraId="49997B07" w14:textId="77777777" w:rsidR="0042190E" w:rsidRDefault="0042190E" w:rsidP="00D84D55">
            <w:pPr>
              <w:pStyle w:val="NormalWeb"/>
              <w:spacing w:before="0" w:beforeAutospacing="0" w:after="0" w:afterAutospacing="0"/>
              <w:rPr>
                <w:rFonts w:ascii="Avenir Next LT Pro" w:hAnsi="Avenir Next LT Pro" w:cs="Calibri"/>
                <w:sz w:val="22"/>
                <w:szCs w:val="22"/>
              </w:rPr>
            </w:pPr>
          </w:p>
          <w:p w14:paraId="5CEA6A4A" w14:textId="77777777" w:rsidR="0042190E" w:rsidRPr="0042190E" w:rsidRDefault="0042190E" w:rsidP="00D84D55">
            <w:pPr>
              <w:pStyle w:val="NormalWeb"/>
              <w:spacing w:before="0" w:beforeAutospacing="0" w:after="0" w:afterAutospacing="0"/>
              <w:rPr>
                <w:rFonts w:ascii="Avenir Next LT Pro" w:hAnsi="Avenir Next LT Pro" w:cs="Calibri"/>
                <w:sz w:val="22"/>
                <w:szCs w:val="22"/>
              </w:rPr>
            </w:pPr>
          </w:p>
          <w:p w14:paraId="57F343EA" w14:textId="5DCD27D7" w:rsidR="007D50ED" w:rsidRDefault="0042190E" w:rsidP="00D84D55">
            <w:pPr>
              <w:pStyle w:val="NormalWeb"/>
              <w:spacing w:before="0" w:beforeAutospacing="0" w:after="0" w:afterAutospacing="0"/>
              <w:rPr>
                <w:rFonts w:ascii="Avenir Next LT Pro" w:hAnsi="Avenir Next LT Pro" w:cs="Calibri"/>
                <w:b/>
                <w:bCs/>
                <w:sz w:val="22"/>
                <w:szCs w:val="22"/>
                <w:u w:val="single"/>
              </w:rPr>
            </w:pPr>
            <w:r>
              <w:rPr>
                <w:rFonts w:ascii="Avenir Next LT Pro" w:hAnsi="Avenir Next LT Pro" w:cs="Calibri"/>
                <w:b/>
                <w:bCs/>
                <w:sz w:val="22"/>
                <w:szCs w:val="22"/>
              </w:rPr>
              <w:t xml:space="preserve">Last Step: </w:t>
            </w:r>
            <w:r w:rsidRPr="0042190E">
              <w:rPr>
                <w:rFonts w:ascii="Avenir Next LT Pro" w:hAnsi="Avenir Next LT Pro" w:cs="Calibri"/>
                <w:b/>
                <w:bCs/>
                <w:sz w:val="22"/>
                <w:szCs w:val="22"/>
                <w:u w:val="single"/>
              </w:rPr>
              <w:t>Review and adjust.</w:t>
            </w:r>
          </w:p>
          <w:p w14:paraId="63C355BE" w14:textId="77777777" w:rsidR="0042190E" w:rsidRDefault="0042190E" w:rsidP="00D84D55">
            <w:pPr>
              <w:pStyle w:val="NormalWeb"/>
              <w:spacing w:before="0" w:beforeAutospacing="0" w:after="0" w:afterAutospacing="0"/>
              <w:rPr>
                <w:rFonts w:ascii="Avenir Next LT Pro" w:hAnsi="Avenir Next LT Pro" w:cs="Calibri"/>
                <w:sz w:val="22"/>
                <w:szCs w:val="22"/>
                <w:u w:val="single"/>
              </w:rPr>
            </w:pPr>
          </w:p>
          <w:p w14:paraId="13C5B111" w14:textId="734C4445" w:rsidR="0042190E" w:rsidRPr="0042190E" w:rsidRDefault="0042190E" w:rsidP="00D84D55">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Reviewing the proposed solution, adjusting what was impacted by the issue and making sure that continuous improvement is being practiced preventing future bottlenecks.</w:t>
            </w:r>
          </w:p>
          <w:p w14:paraId="529411C7" w14:textId="77777777" w:rsidR="00D77DAA" w:rsidRDefault="00D77DAA" w:rsidP="00D84D55">
            <w:pPr>
              <w:pStyle w:val="NormalWeb"/>
              <w:spacing w:before="0" w:beforeAutospacing="0" w:after="0" w:afterAutospacing="0"/>
              <w:rPr>
                <w:rFonts w:ascii="Avenir Next LT Pro" w:hAnsi="Avenir Next LT Pro" w:cs="Calibri"/>
                <w:b/>
                <w:bCs/>
                <w:sz w:val="22"/>
                <w:szCs w:val="22"/>
              </w:rPr>
            </w:pPr>
          </w:p>
          <w:p w14:paraId="2489E34B" w14:textId="77777777" w:rsidR="00D77DAA" w:rsidRPr="00F7615E" w:rsidRDefault="00D77DAA" w:rsidP="00D84D55">
            <w:pPr>
              <w:pStyle w:val="NormalWeb"/>
              <w:spacing w:before="0" w:beforeAutospacing="0" w:after="0" w:afterAutospacing="0"/>
              <w:rPr>
                <w:rFonts w:ascii="Avenir Next LT Pro" w:hAnsi="Avenir Next LT Pro" w:cs="Calibri"/>
                <w:b/>
                <w:bCs/>
                <w:sz w:val="22"/>
                <w:szCs w:val="22"/>
              </w:rPr>
            </w:pPr>
          </w:p>
          <w:p w14:paraId="1C7FC28B" w14:textId="77777777" w:rsidR="00F7615E" w:rsidRDefault="00F7615E" w:rsidP="00C6121F">
            <w:pPr>
              <w:pStyle w:val="NormalWeb"/>
              <w:spacing w:before="0" w:beforeAutospacing="0" w:after="0" w:afterAutospacing="0"/>
              <w:rPr>
                <w:rFonts w:ascii="Avenir Next LT Pro" w:hAnsi="Avenir Next LT Pro" w:cs="Calibri"/>
                <w:sz w:val="22"/>
                <w:szCs w:val="22"/>
              </w:rPr>
            </w:pPr>
          </w:p>
        </w:tc>
      </w:tr>
      <w:tr w:rsidR="00F7615E" w14:paraId="0A39A199" w14:textId="77777777" w:rsidTr="00F7615E">
        <w:tc>
          <w:tcPr>
            <w:tcW w:w="10456" w:type="dxa"/>
          </w:tcPr>
          <w:p w14:paraId="0833E943" w14:textId="77777777" w:rsidR="00F7615E" w:rsidRPr="00C45373" w:rsidRDefault="00F7615E" w:rsidP="00F7615E">
            <w:pPr>
              <w:pStyle w:val="NormalWeb"/>
              <w:spacing w:before="0" w:beforeAutospacing="0" w:after="0" w:afterAutospacing="0"/>
              <w:rPr>
                <w:rFonts w:ascii="Avenir Next LT Pro" w:hAnsi="Avenir Next LT Pro" w:cs="Calibri"/>
                <w:b/>
                <w:bCs/>
                <w:sz w:val="22"/>
                <w:szCs w:val="22"/>
              </w:rPr>
            </w:pPr>
            <w:r w:rsidRPr="00C45373">
              <w:rPr>
                <w:rFonts w:ascii="Avenir Next LT Pro" w:hAnsi="Avenir Next LT Pro" w:cs="Calibri"/>
                <w:b/>
                <w:bCs/>
                <w:sz w:val="22"/>
                <w:szCs w:val="22"/>
              </w:rPr>
              <w:lastRenderedPageBreak/>
              <w:t>Question 3:</w:t>
            </w:r>
          </w:p>
          <w:p w14:paraId="4A885255" w14:textId="66B15389" w:rsidR="00F7615E" w:rsidRPr="00C45373" w:rsidRDefault="00B52CB3" w:rsidP="00F7615E">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 xml:space="preserve">The project B customer has requested a change. Please outline </w:t>
            </w:r>
            <w:r w:rsidR="00D35048">
              <w:rPr>
                <w:rFonts w:ascii="Avenir Next LT Pro" w:hAnsi="Avenir Next LT Pro" w:cs="Calibri"/>
                <w:sz w:val="22"/>
                <w:szCs w:val="22"/>
              </w:rPr>
              <w:t>how you would respond</w:t>
            </w:r>
            <w:r>
              <w:rPr>
                <w:rFonts w:ascii="Avenir Next LT Pro" w:hAnsi="Avenir Next LT Pro" w:cs="Calibri"/>
                <w:sz w:val="22"/>
                <w:szCs w:val="22"/>
              </w:rPr>
              <w:t xml:space="preserve"> to </w:t>
            </w:r>
            <w:r w:rsidR="009C0EC3">
              <w:rPr>
                <w:rFonts w:ascii="Avenir Next LT Pro" w:hAnsi="Avenir Next LT Pro" w:cs="Calibri"/>
                <w:sz w:val="22"/>
                <w:szCs w:val="22"/>
              </w:rPr>
              <w:t>the customer</w:t>
            </w:r>
            <w:r>
              <w:rPr>
                <w:rFonts w:ascii="Avenir Next LT Pro" w:hAnsi="Avenir Next LT Pro" w:cs="Calibri"/>
                <w:sz w:val="22"/>
                <w:szCs w:val="22"/>
              </w:rPr>
              <w:t xml:space="preserve"> on the call </w:t>
            </w:r>
            <w:r w:rsidR="009C0EC3">
              <w:rPr>
                <w:rFonts w:ascii="Avenir Next LT Pro" w:hAnsi="Avenir Next LT Pro" w:cs="Calibri"/>
                <w:sz w:val="22"/>
                <w:szCs w:val="22"/>
              </w:rPr>
              <w:t>when they raise this project change request</w:t>
            </w:r>
            <w:r w:rsidR="00C01CFC">
              <w:rPr>
                <w:rFonts w:ascii="Avenir Next LT Pro" w:hAnsi="Avenir Next LT Pro" w:cs="Calibri"/>
                <w:sz w:val="22"/>
                <w:szCs w:val="22"/>
              </w:rPr>
              <w:t xml:space="preserve">. </w:t>
            </w:r>
            <w:r w:rsidR="003432DB">
              <w:rPr>
                <w:rFonts w:ascii="Avenir Next LT Pro" w:hAnsi="Avenir Next LT Pro" w:cs="Calibri"/>
                <w:sz w:val="22"/>
                <w:szCs w:val="22"/>
              </w:rPr>
              <w:t xml:space="preserve"> </w:t>
            </w:r>
          </w:p>
          <w:p w14:paraId="6035C7AA" w14:textId="77777777" w:rsidR="00F7615E" w:rsidRDefault="00F7615E" w:rsidP="00C6121F">
            <w:pPr>
              <w:pStyle w:val="NormalWeb"/>
              <w:spacing w:before="0" w:beforeAutospacing="0" w:after="0" w:afterAutospacing="0"/>
              <w:rPr>
                <w:rFonts w:ascii="Avenir Next LT Pro" w:hAnsi="Avenir Next LT Pro" w:cs="Calibri"/>
                <w:sz w:val="22"/>
                <w:szCs w:val="22"/>
              </w:rPr>
            </w:pPr>
          </w:p>
        </w:tc>
      </w:tr>
      <w:tr w:rsidR="00F7615E" w14:paraId="735093A0" w14:textId="77777777" w:rsidTr="00F7615E">
        <w:tc>
          <w:tcPr>
            <w:tcW w:w="10456" w:type="dxa"/>
          </w:tcPr>
          <w:p w14:paraId="0937B6D8" w14:textId="0ECBB121" w:rsidR="002A41F3" w:rsidRDefault="002A41F3" w:rsidP="002A41F3">
            <w:pPr>
              <w:pStyle w:val="NormalWeb"/>
              <w:spacing w:before="0" w:beforeAutospacing="0" w:after="0" w:afterAutospacing="0"/>
              <w:rPr>
                <w:rFonts w:ascii="Avenir Next LT Pro" w:hAnsi="Avenir Next LT Pro" w:cs="Calibri"/>
                <w:b/>
                <w:bCs/>
                <w:sz w:val="22"/>
                <w:szCs w:val="22"/>
              </w:rPr>
            </w:pPr>
            <w:r w:rsidRPr="00F7615E">
              <w:rPr>
                <w:rFonts w:ascii="Avenir Next LT Pro" w:hAnsi="Avenir Next LT Pro" w:cs="Calibri"/>
                <w:b/>
                <w:bCs/>
                <w:sz w:val="22"/>
                <w:szCs w:val="22"/>
              </w:rPr>
              <w:t xml:space="preserve">Please document your answer </w:t>
            </w:r>
            <w:r w:rsidR="00F702BE">
              <w:rPr>
                <w:rFonts w:ascii="Avenir Next LT Pro" w:hAnsi="Avenir Next LT Pro" w:cs="Calibri"/>
                <w:b/>
                <w:bCs/>
                <w:sz w:val="22"/>
                <w:szCs w:val="22"/>
              </w:rPr>
              <w:t xml:space="preserve">to Question 3 </w:t>
            </w:r>
            <w:r w:rsidRPr="00F7615E">
              <w:rPr>
                <w:rFonts w:ascii="Avenir Next LT Pro" w:hAnsi="Avenir Next LT Pro" w:cs="Calibri"/>
                <w:b/>
                <w:bCs/>
                <w:sz w:val="22"/>
                <w:szCs w:val="22"/>
              </w:rPr>
              <w:t xml:space="preserve">here: </w:t>
            </w:r>
          </w:p>
          <w:p w14:paraId="5D65B292" w14:textId="77777777" w:rsidR="00D77DAA" w:rsidRDefault="00D77DAA" w:rsidP="002A41F3">
            <w:pPr>
              <w:pStyle w:val="NormalWeb"/>
              <w:spacing w:before="0" w:beforeAutospacing="0" w:after="0" w:afterAutospacing="0"/>
              <w:rPr>
                <w:rFonts w:ascii="Avenir Next LT Pro" w:hAnsi="Avenir Next LT Pro" w:cs="Calibri"/>
                <w:b/>
                <w:bCs/>
                <w:sz w:val="22"/>
                <w:szCs w:val="22"/>
              </w:rPr>
            </w:pPr>
          </w:p>
          <w:p w14:paraId="59795191" w14:textId="0141FABA" w:rsidR="00D77DAA" w:rsidRDefault="0042190E" w:rsidP="002A41F3">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I would acknowledge the request by the Project B customer and make sure that I can have clarification about the request.</w:t>
            </w:r>
          </w:p>
          <w:p w14:paraId="05ABED69" w14:textId="77777777" w:rsidR="0042190E" w:rsidRDefault="0042190E" w:rsidP="002A41F3">
            <w:pPr>
              <w:pStyle w:val="NormalWeb"/>
              <w:spacing w:before="0" w:beforeAutospacing="0" w:after="0" w:afterAutospacing="0"/>
              <w:rPr>
                <w:rFonts w:ascii="Avenir Next LT Pro" w:hAnsi="Avenir Next LT Pro" w:cs="Calibri"/>
                <w:sz w:val="22"/>
                <w:szCs w:val="22"/>
              </w:rPr>
            </w:pPr>
          </w:p>
          <w:p w14:paraId="5F2E8CDC" w14:textId="3F469630" w:rsidR="0042190E" w:rsidRDefault="0042190E" w:rsidP="002A41F3">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If the request would take more resources and time, I would set proper expectation to the customer about the timeline and budget. I’ll also let the customer be aware that I need to have a discussion with the team about the change request and will follow up about what was brain-stormed and the summary of the discussion.</w:t>
            </w:r>
          </w:p>
          <w:p w14:paraId="2C67CC4A" w14:textId="77777777" w:rsidR="0042190E" w:rsidRDefault="0042190E" w:rsidP="002A41F3">
            <w:pPr>
              <w:pStyle w:val="NormalWeb"/>
              <w:spacing w:before="0" w:beforeAutospacing="0" w:after="0" w:afterAutospacing="0"/>
              <w:rPr>
                <w:rFonts w:ascii="Avenir Next LT Pro" w:hAnsi="Avenir Next LT Pro" w:cs="Calibri"/>
                <w:sz w:val="22"/>
                <w:szCs w:val="22"/>
              </w:rPr>
            </w:pPr>
          </w:p>
          <w:p w14:paraId="33200C2F" w14:textId="0B1A4280" w:rsidR="0042190E" w:rsidRDefault="0042190E" w:rsidP="002A41F3">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 xml:space="preserve">I will also provide feedback and tell my initial thoughts to the customer and let them know if the requested changes could affect any features </w:t>
            </w:r>
            <w:r w:rsidR="00512F4B">
              <w:rPr>
                <w:rFonts w:ascii="Avenir Next LT Pro" w:hAnsi="Avenir Next LT Pro" w:cs="Calibri"/>
                <w:sz w:val="22"/>
                <w:szCs w:val="22"/>
              </w:rPr>
              <w:t xml:space="preserve">in the </w:t>
            </w:r>
            <w:r>
              <w:rPr>
                <w:rFonts w:ascii="Avenir Next LT Pro" w:hAnsi="Avenir Next LT Pro" w:cs="Calibri"/>
                <w:sz w:val="22"/>
                <w:szCs w:val="22"/>
              </w:rPr>
              <w:t>development of the project.</w:t>
            </w:r>
          </w:p>
          <w:p w14:paraId="4EC2DD91" w14:textId="77777777" w:rsidR="0042190E" w:rsidRDefault="0042190E" w:rsidP="002A41F3">
            <w:pPr>
              <w:pStyle w:val="NormalWeb"/>
              <w:spacing w:before="0" w:beforeAutospacing="0" w:after="0" w:afterAutospacing="0"/>
              <w:rPr>
                <w:rFonts w:ascii="Avenir Next LT Pro" w:hAnsi="Avenir Next LT Pro" w:cs="Calibri"/>
                <w:sz w:val="22"/>
                <w:szCs w:val="22"/>
              </w:rPr>
            </w:pPr>
          </w:p>
          <w:p w14:paraId="1F22C65D" w14:textId="68F5857F" w:rsidR="0042190E" w:rsidRDefault="00512F4B" w:rsidP="002A41F3">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After this, I would reassure the customer that me and the team is committed to quality, and we’ll get the best possible results.</w:t>
            </w:r>
          </w:p>
          <w:p w14:paraId="6490BAAD" w14:textId="77777777" w:rsidR="00512F4B" w:rsidRDefault="00512F4B" w:rsidP="002A41F3">
            <w:pPr>
              <w:pStyle w:val="NormalWeb"/>
              <w:spacing w:before="0" w:beforeAutospacing="0" w:after="0" w:afterAutospacing="0"/>
              <w:rPr>
                <w:rFonts w:ascii="Avenir Next LT Pro" w:hAnsi="Avenir Next LT Pro" w:cs="Calibri"/>
                <w:sz w:val="22"/>
                <w:szCs w:val="22"/>
              </w:rPr>
            </w:pPr>
          </w:p>
          <w:p w14:paraId="4F921E3A" w14:textId="1D171976" w:rsidR="00512F4B" w:rsidRDefault="00512F4B" w:rsidP="002A41F3">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Before ending the call, I will make sure that I got everything by discussing a summary of the request.</w:t>
            </w:r>
          </w:p>
          <w:p w14:paraId="310A3488" w14:textId="77777777" w:rsidR="0042190E" w:rsidRPr="0042190E" w:rsidRDefault="0042190E" w:rsidP="002A41F3">
            <w:pPr>
              <w:pStyle w:val="NormalWeb"/>
              <w:spacing w:before="0" w:beforeAutospacing="0" w:after="0" w:afterAutospacing="0"/>
              <w:rPr>
                <w:rFonts w:ascii="Avenir Next LT Pro" w:hAnsi="Avenir Next LT Pro" w:cs="Calibri"/>
                <w:sz w:val="22"/>
                <w:szCs w:val="22"/>
              </w:rPr>
            </w:pPr>
          </w:p>
          <w:p w14:paraId="68341548" w14:textId="77777777" w:rsidR="00D77DAA" w:rsidRPr="00F7615E" w:rsidRDefault="00D77DAA" w:rsidP="002A41F3">
            <w:pPr>
              <w:pStyle w:val="NormalWeb"/>
              <w:spacing w:before="0" w:beforeAutospacing="0" w:after="0" w:afterAutospacing="0"/>
              <w:rPr>
                <w:rFonts w:ascii="Avenir Next LT Pro" w:hAnsi="Avenir Next LT Pro" w:cs="Calibri"/>
                <w:b/>
                <w:bCs/>
                <w:sz w:val="22"/>
                <w:szCs w:val="22"/>
              </w:rPr>
            </w:pPr>
          </w:p>
          <w:p w14:paraId="5FF92014" w14:textId="77777777" w:rsidR="00F7615E" w:rsidRDefault="00F7615E" w:rsidP="00C6121F">
            <w:pPr>
              <w:pStyle w:val="NormalWeb"/>
              <w:spacing w:before="0" w:beforeAutospacing="0" w:after="0" w:afterAutospacing="0"/>
              <w:rPr>
                <w:rFonts w:ascii="Avenir Next LT Pro" w:hAnsi="Avenir Next LT Pro" w:cs="Calibri"/>
                <w:sz w:val="22"/>
                <w:szCs w:val="22"/>
              </w:rPr>
            </w:pPr>
          </w:p>
        </w:tc>
      </w:tr>
      <w:tr w:rsidR="00F7615E" w14:paraId="28EFFF5F" w14:textId="77777777" w:rsidTr="00F7615E">
        <w:tc>
          <w:tcPr>
            <w:tcW w:w="10456" w:type="dxa"/>
          </w:tcPr>
          <w:p w14:paraId="178390C5" w14:textId="77777777" w:rsidR="00F7615E" w:rsidRPr="00C45373" w:rsidRDefault="00F7615E" w:rsidP="00F7615E">
            <w:pPr>
              <w:pStyle w:val="NormalWeb"/>
              <w:spacing w:before="0" w:beforeAutospacing="0" w:after="0" w:afterAutospacing="0"/>
              <w:rPr>
                <w:rFonts w:ascii="Avenir Next LT Pro" w:hAnsi="Avenir Next LT Pro" w:cs="Calibri"/>
                <w:b/>
                <w:bCs/>
                <w:sz w:val="22"/>
                <w:szCs w:val="22"/>
              </w:rPr>
            </w:pPr>
            <w:r w:rsidRPr="00C45373">
              <w:rPr>
                <w:rFonts w:ascii="Avenir Next LT Pro" w:hAnsi="Avenir Next LT Pro" w:cs="Calibri"/>
                <w:b/>
                <w:bCs/>
                <w:sz w:val="22"/>
                <w:szCs w:val="22"/>
              </w:rPr>
              <w:t>Question 4:</w:t>
            </w:r>
          </w:p>
          <w:p w14:paraId="2D559927" w14:textId="77777777" w:rsidR="00F7615E" w:rsidRPr="00C45373" w:rsidRDefault="00F7615E" w:rsidP="00F7615E">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For the Project B change request, what steps would you take to assess the feasibility of the requirements and the ability to deliver the change.</w:t>
            </w:r>
          </w:p>
          <w:p w14:paraId="753C64B2" w14:textId="77777777" w:rsidR="00F7615E" w:rsidRDefault="00F7615E" w:rsidP="00C6121F">
            <w:pPr>
              <w:pStyle w:val="NormalWeb"/>
              <w:spacing w:before="0" w:beforeAutospacing="0" w:after="0" w:afterAutospacing="0"/>
              <w:rPr>
                <w:rFonts w:ascii="Avenir Next LT Pro" w:hAnsi="Avenir Next LT Pro" w:cs="Calibri"/>
                <w:sz w:val="22"/>
                <w:szCs w:val="22"/>
              </w:rPr>
            </w:pPr>
          </w:p>
        </w:tc>
      </w:tr>
      <w:tr w:rsidR="00F7615E" w14:paraId="090DBB3D" w14:textId="77777777" w:rsidTr="00F7615E">
        <w:tc>
          <w:tcPr>
            <w:tcW w:w="10456" w:type="dxa"/>
          </w:tcPr>
          <w:p w14:paraId="2124486D" w14:textId="16E57559" w:rsidR="00F702BE" w:rsidRDefault="00F702BE" w:rsidP="00F702BE">
            <w:pPr>
              <w:pStyle w:val="NormalWeb"/>
              <w:spacing w:before="0" w:beforeAutospacing="0" w:after="0" w:afterAutospacing="0"/>
              <w:rPr>
                <w:rFonts w:ascii="Avenir Next LT Pro" w:hAnsi="Avenir Next LT Pro" w:cs="Calibri"/>
                <w:b/>
                <w:bCs/>
                <w:sz w:val="22"/>
                <w:szCs w:val="22"/>
              </w:rPr>
            </w:pPr>
            <w:r w:rsidRPr="00F7615E">
              <w:rPr>
                <w:rFonts w:ascii="Avenir Next LT Pro" w:hAnsi="Avenir Next LT Pro" w:cs="Calibri"/>
                <w:b/>
                <w:bCs/>
                <w:sz w:val="22"/>
                <w:szCs w:val="22"/>
              </w:rPr>
              <w:t xml:space="preserve">Please document your answer </w:t>
            </w:r>
            <w:r>
              <w:rPr>
                <w:rFonts w:ascii="Avenir Next LT Pro" w:hAnsi="Avenir Next LT Pro" w:cs="Calibri"/>
                <w:b/>
                <w:bCs/>
                <w:sz w:val="22"/>
                <w:szCs w:val="22"/>
              </w:rPr>
              <w:t xml:space="preserve">to Question 4 </w:t>
            </w:r>
            <w:r w:rsidRPr="00F7615E">
              <w:rPr>
                <w:rFonts w:ascii="Avenir Next LT Pro" w:hAnsi="Avenir Next LT Pro" w:cs="Calibri"/>
                <w:b/>
                <w:bCs/>
                <w:sz w:val="22"/>
                <w:szCs w:val="22"/>
              </w:rPr>
              <w:t xml:space="preserve">here: </w:t>
            </w:r>
          </w:p>
          <w:p w14:paraId="3FC2FCF6"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641C0950"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2B10AB82"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3CA5498C"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7334FF34"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5A04AA0E"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1BC164C4"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66792ADD"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0E9B9993" w14:textId="77777777" w:rsidR="007D50ED" w:rsidRDefault="007D50ED" w:rsidP="00F702BE">
            <w:pPr>
              <w:pStyle w:val="NormalWeb"/>
              <w:spacing w:before="0" w:beforeAutospacing="0" w:after="0" w:afterAutospacing="0"/>
              <w:rPr>
                <w:rFonts w:ascii="Avenir Next LT Pro" w:hAnsi="Avenir Next LT Pro" w:cs="Calibri"/>
                <w:b/>
                <w:bCs/>
                <w:sz w:val="22"/>
                <w:szCs w:val="22"/>
              </w:rPr>
            </w:pPr>
          </w:p>
          <w:p w14:paraId="1D32004B" w14:textId="77777777" w:rsidR="007D50ED" w:rsidRPr="00F7615E" w:rsidRDefault="007D50ED" w:rsidP="00F702BE">
            <w:pPr>
              <w:pStyle w:val="NormalWeb"/>
              <w:spacing w:before="0" w:beforeAutospacing="0" w:after="0" w:afterAutospacing="0"/>
              <w:rPr>
                <w:rFonts w:ascii="Avenir Next LT Pro" w:hAnsi="Avenir Next LT Pro" w:cs="Calibri"/>
                <w:b/>
                <w:bCs/>
                <w:sz w:val="22"/>
                <w:szCs w:val="22"/>
              </w:rPr>
            </w:pPr>
          </w:p>
          <w:p w14:paraId="1A2498FC" w14:textId="77777777" w:rsidR="00F7615E" w:rsidRDefault="00F7615E" w:rsidP="00C6121F">
            <w:pPr>
              <w:pStyle w:val="NormalWeb"/>
              <w:spacing w:before="0" w:beforeAutospacing="0" w:after="0" w:afterAutospacing="0"/>
              <w:rPr>
                <w:rFonts w:ascii="Avenir Next LT Pro" w:hAnsi="Avenir Next LT Pro" w:cs="Calibri"/>
                <w:sz w:val="22"/>
                <w:szCs w:val="22"/>
              </w:rPr>
            </w:pPr>
          </w:p>
        </w:tc>
      </w:tr>
    </w:tbl>
    <w:p w14:paraId="02F30032" w14:textId="77777777" w:rsidR="00512F4B" w:rsidRDefault="00512F4B" w:rsidP="00517884">
      <w:pPr>
        <w:rPr>
          <w:rFonts w:ascii="Avenir Next LT Pro" w:hAnsi="Avenir Next LT Pro"/>
          <w:b/>
          <w:bCs/>
          <w:color w:val="00B050"/>
          <w:sz w:val="24"/>
          <w:szCs w:val="24"/>
        </w:rPr>
      </w:pPr>
    </w:p>
    <w:p w14:paraId="5223912B" w14:textId="0F928488" w:rsidR="00517884" w:rsidRPr="00517884" w:rsidRDefault="00517884" w:rsidP="00517884">
      <w:pPr>
        <w:rPr>
          <w:rFonts w:ascii="Avenir Next LT Pro" w:hAnsi="Avenir Next LT Pro"/>
          <w:b/>
          <w:bCs/>
          <w:color w:val="00B050"/>
          <w:sz w:val="24"/>
          <w:szCs w:val="24"/>
        </w:rPr>
      </w:pPr>
      <w:r w:rsidRPr="00517884">
        <w:rPr>
          <w:rFonts w:ascii="Avenir Next LT Pro" w:hAnsi="Avenir Next LT Pro"/>
          <w:b/>
          <w:bCs/>
          <w:color w:val="00B050"/>
          <w:sz w:val="24"/>
          <w:szCs w:val="24"/>
        </w:rPr>
        <w:lastRenderedPageBreak/>
        <w:t xml:space="preserve">PART </w:t>
      </w:r>
      <w:r>
        <w:rPr>
          <w:rFonts w:ascii="Avenir Next LT Pro" w:hAnsi="Avenir Next LT Pro"/>
          <w:b/>
          <w:bCs/>
          <w:color w:val="00B050"/>
          <w:sz w:val="24"/>
          <w:szCs w:val="24"/>
        </w:rPr>
        <w:t>2: Technical Logic Test</w:t>
      </w:r>
    </w:p>
    <w:p w14:paraId="4AFB00ED" w14:textId="38F56516" w:rsidR="005B0D5C" w:rsidRPr="00E13FF1" w:rsidRDefault="005B0D5C" w:rsidP="00517884">
      <w:pPr>
        <w:rPr>
          <w:rFonts w:ascii="Avenir Next LT Pro" w:eastAsia="Times New Roman" w:hAnsi="Avenir Next LT Pro" w:cs="Calibri"/>
          <w:b/>
          <w:bCs/>
          <w:kern w:val="0"/>
          <w:lang w:eastAsia="en-GB"/>
        </w:rPr>
      </w:pPr>
      <w:r w:rsidRPr="00E13FF1">
        <w:rPr>
          <w:rFonts w:ascii="Avenir Next LT Pro" w:eastAsia="Times New Roman" w:hAnsi="Avenir Next LT Pro" w:cs="Calibri"/>
          <w:b/>
          <w:bCs/>
          <w:kern w:val="0"/>
          <w:lang w:eastAsia="en-GB"/>
        </w:rPr>
        <w:t xml:space="preserve">Technical Logic Test </w:t>
      </w:r>
      <w:r w:rsidR="00AC09D3" w:rsidRPr="00E13FF1">
        <w:rPr>
          <w:rFonts w:ascii="Avenir Next LT Pro" w:eastAsia="Times New Roman" w:hAnsi="Avenir Next LT Pro" w:cs="Calibri"/>
          <w:b/>
          <w:bCs/>
          <w:kern w:val="0"/>
          <w:lang w:eastAsia="en-GB"/>
        </w:rPr>
        <w:t xml:space="preserve">Question </w:t>
      </w:r>
      <w:r w:rsidRPr="00E13FF1">
        <w:rPr>
          <w:rFonts w:ascii="Avenir Next LT Pro" w:eastAsia="Times New Roman" w:hAnsi="Avenir Next LT Pro" w:cs="Calibri"/>
          <w:b/>
          <w:bCs/>
          <w:kern w:val="0"/>
          <w:lang w:eastAsia="en-GB"/>
        </w:rPr>
        <w:t>1</w:t>
      </w:r>
      <w:r w:rsidR="00517884" w:rsidRPr="00E13FF1">
        <w:rPr>
          <w:rFonts w:ascii="Avenir Next LT Pro" w:eastAsia="Times New Roman" w:hAnsi="Avenir Next LT Pro" w:cs="Calibri"/>
          <w:b/>
          <w:bCs/>
          <w:kern w:val="0"/>
          <w:lang w:eastAsia="en-GB"/>
        </w:rPr>
        <w:t>:</w:t>
      </w:r>
      <w:r w:rsidR="00E13FF1" w:rsidRPr="00E13FF1">
        <w:rPr>
          <w:rFonts w:ascii="Avenir Next LT Pro" w:eastAsia="Times New Roman" w:hAnsi="Avenir Next LT Pro" w:cs="Calibri"/>
          <w:b/>
          <w:bCs/>
          <w:kern w:val="0"/>
          <w:lang w:eastAsia="en-GB"/>
        </w:rPr>
        <w:t xml:space="preserve"> </w:t>
      </w:r>
      <w:r w:rsidRPr="00E13FF1">
        <w:rPr>
          <w:rFonts w:ascii="Avenir Next LT Pro" w:hAnsi="Avenir Next LT Pro" w:cs="Calibri"/>
          <w:b/>
          <w:bCs/>
        </w:rPr>
        <w:t>Holiday Trading</w:t>
      </w:r>
    </w:p>
    <w:p w14:paraId="7C2D495F" w14:textId="4BC83D47" w:rsidR="005B0D5C" w:rsidRPr="00C45373" w:rsidRDefault="00FB210B" w:rsidP="005B0D5C">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 xml:space="preserve">In </w:t>
      </w:r>
      <w:proofErr w:type="spellStart"/>
      <w:r w:rsidRPr="00C45373">
        <w:rPr>
          <w:rFonts w:ascii="Avenir Next LT Pro" w:hAnsi="Avenir Next LT Pro" w:cs="Calibri"/>
          <w:sz w:val="22"/>
          <w:szCs w:val="22"/>
        </w:rPr>
        <w:t>C</w:t>
      </w:r>
      <w:r w:rsidR="007142B2" w:rsidRPr="00C45373">
        <w:rPr>
          <w:rFonts w:ascii="Avenir Next LT Pro" w:hAnsi="Avenir Next LT Pro" w:cs="Calibri"/>
          <w:sz w:val="22"/>
          <w:szCs w:val="22"/>
        </w:rPr>
        <w:t>ompanyABC</w:t>
      </w:r>
      <w:proofErr w:type="spellEnd"/>
      <w:r w:rsidR="007142B2" w:rsidRPr="00C45373">
        <w:rPr>
          <w:rFonts w:ascii="Avenir Next LT Pro" w:hAnsi="Avenir Next LT Pro" w:cs="Calibri"/>
          <w:sz w:val="22"/>
          <w:szCs w:val="22"/>
        </w:rPr>
        <w:t>,</w:t>
      </w:r>
      <w:r w:rsidR="00AA6E3A" w:rsidRPr="00C45373">
        <w:rPr>
          <w:rFonts w:ascii="Avenir Next LT Pro" w:hAnsi="Avenir Next LT Pro" w:cs="Calibri"/>
          <w:sz w:val="22"/>
          <w:szCs w:val="22"/>
        </w:rPr>
        <w:t xml:space="preserve"> </w:t>
      </w:r>
      <w:r w:rsidR="005B0D5C" w:rsidRPr="00C45373">
        <w:rPr>
          <w:rFonts w:ascii="Avenir Next LT Pro" w:hAnsi="Avenir Next LT Pro" w:cs="Calibri"/>
          <w:sz w:val="22"/>
          <w:szCs w:val="22"/>
        </w:rPr>
        <w:t xml:space="preserve">Employees </w:t>
      </w:r>
      <w:proofErr w:type="gramStart"/>
      <w:r w:rsidR="005B0D5C" w:rsidRPr="00C45373">
        <w:rPr>
          <w:rFonts w:ascii="Avenir Next LT Pro" w:hAnsi="Avenir Next LT Pro" w:cs="Calibri"/>
          <w:sz w:val="22"/>
          <w:szCs w:val="22"/>
        </w:rPr>
        <w:t>are able to</w:t>
      </w:r>
      <w:proofErr w:type="gramEnd"/>
      <w:r w:rsidR="005B0D5C" w:rsidRPr="00C45373">
        <w:rPr>
          <w:rFonts w:ascii="Avenir Next LT Pro" w:hAnsi="Avenir Next LT Pro" w:cs="Calibri"/>
          <w:sz w:val="22"/>
          <w:szCs w:val="22"/>
        </w:rPr>
        <w:t xml:space="preserve"> buy and sell holidays up to a certain limit based on the following variables and rules:</w:t>
      </w:r>
    </w:p>
    <w:p w14:paraId="7064AF6E" w14:textId="77777777" w:rsidR="005B0D5C" w:rsidRPr="00C45373" w:rsidRDefault="005B0D5C" w:rsidP="005B0D5C">
      <w:pPr>
        <w:pStyle w:val="NormalWeb"/>
        <w:spacing w:before="0" w:beforeAutospacing="0" w:after="0" w:afterAutospacing="0"/>
        <w:rPr>
          <w:rFonts w:ascii="Avenir Next LT Pro" w:hAnsi="Avenir Next LT Pro" w:cs="Calibri"/>
          <w:sz w:val="22"/>
          <w:szCs w:val="22"/>
        </w:rPr>
      </w:pPr>
    </w:p>
    <w:tbl>
      <w:tblPr>
        <w:tblStyle w:val="GridTable1Light-Accent6"/>
        <w:tblW w:w="9242" w:type="dxa"/>
        <w:tblLook w:val="04A0" w:firstRow="1" w:lastRow="0" w:firstColumn="1" w:lastColumn="0" w:noHBand="0" w:noVBand="1"/>
      </w:tblPr>
      <w:tblGrid>
        <w:gridCol w:w="1425"/>
        <w:gridCol w:w="7817"/>
      </w:tblGrid>
      <w:tr w:rsidR="005B0D5C" w:rsidRPr="00C45373" w14:paraId="46DDD476" w14:textId="77777777" w:rsidTr="00BE3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61AAFAC8" w14:textId="77777777" w:rsidR="005B0D5C" w:rsidRPr="00C45373" w:rsidRDefault="005B0D5C" w:rsidP="00BE3DAB">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Variable</w:t>
            </w:r>
          </w:p>
        </w:tc>
        <w:tc>
          <w:tcPr>
            <w:tcW w:w="7817" w:type="dxa"/>
          </w:tcPr>
          <w:p w14:paraId="7763B32E" w14:textId="77777777" w:rsidR="005B0D5C" w:rsidRPr="00C45373" w:rsidRDefault="005B0D5C" w:rsidP="00BE3DA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venir Next LT Pro" w:hAnsi="Avenir Next LT Pro" w:cs="Calibri"/>
                <w:b w:val="0"/>
                <w:bCs w:val="0"/>
                <w:sz w:val="22"/>
                <w:szCs w:val="22"/>
              </w:rPr>
            </w:pPr>
            <w:r w:rsidRPr="00C45373">
              <w:rPr>
                <w:rFonts w:ascii="Avenir Next LT Pro" w:hAnsi="Avenir Next LT Pro" w:cs="Calibri"/>
                <w:sz w:val="22"/>
                <w:szCs w:val="22"/>
              </w:rPr>
              <w:t>Definition</w:t>
            </w:r>
          </w:p>
        </w:tc>
      </w:tr>
      <w:tr w:rsidR="005B0D5C" w:rsidRPr="00C45373" w14:paraId="56EE6B7C" w14:textId="77777777" w:rsidTr="00BE3DAB">
        <w:tc>
          <w:tcPr>
            <w:cnfStyle w:val="001000000000" w:firstRow="0" w:lastRow="0" w:firstColumn="1" w:lastColumn="0" w:oddVBand="0" w:evenVBand="0" w:oddHBand="0" w:evenHBand="0" w:firstRowFirstColumn="0" w:firstRowLastColumn="0" w:lastRowFirstColumn="0" w:lastRowLastColumn="0"/>
            <w:tcW w:w="1425" w:type="dxa"/>
          </w:tcPr>
          <w:p w14:paraId="472C8A4F" w14:textId="77777777" w:rsidR="005B0D5C" w:rsidRPr="00C45373" w:rsidRDefault="005B0D5C" w:rsidP="00BE3DAB">
            <w:pPr>
              <w:pStyle w:val="NormalWeb"/>
              <w:spacing w:before="0" w:beforeAutospacing="0" w:after="0" w:afterAutospacing="0"/>
              <w:rPr>
                <w:rFonts w:ascii="Avenir Next LT Pro" w:hAnsi="Avenir Next LT Pro" w:cs="Calibri"/>
                <w:sz w:val="22"/>
                <w:szCs w:val="22"/>
              </w:rPr>
            </w:pPr>
            <w:proofErr w:type="spellStart"/>
            <w:r w:rsidRPr="00C45373">
              <w:rPr>
                <w:rFonts w:ascii="Avenir Next LT Pro" w:hAnsi="Avenir Next LT Pro" w:cs="Calibri"/>
                <w:sz w:val="22"/>
                <w:szCs w:val="22"/>
              </w:rPr>
              <w:t>MinHol</w:t>
            </w:r>
            <w:proofErr w:type="spellEnd"/>
          </w:p>
        </w:tc>
        <w:tc>
          <w:tcPr>
            <w:tcW w:w="7817" w:type="dxa"/>
          </w:tcPr>
          <w:p w14:paraId="12C2D191" w14:textId="77777777" w:rsidR="005B0D5C" w:rsidRPr="00C45373" w:rsidRDefault="005B0D5C"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The minimum number of holiday days that an employee is allowed after selling holidays. Currently this value is 23 days.</w:t>
            </w:r>
          </w:p>
        </w:tc>
      </w:tr>
      <w:tr w:rsidR="005B0D5C" w:rsidRPr="00C45373" w14:paraId="042CC792" w14:textId="77777777" w:rsidTr="00BE3DAB">
        <w:tc>
          <w:tcPr>
            <w:cnfStyle w:val="001000000000" w:firstRow="0" w:lastRow="0" w:firstColumn="1" w:lastColumn="0" w:oddVBand="0" w:evenVBand="0" w:oddHBand="0" w:evenHBand="0" w:firstRowFirstColumn="0" w:firstRowLastColumn="0" w:lastRowFirstColumn="0" w:lastRowLastColumn="0"/>
            <w:tcW w:w="1425" w:type="dxa"/>
          </w:tcPr>
          <w:p w14:paraId="139E5CA6" w14:textId="77777777" w:rsidR="005B0D5C" w:rsidRPr="00C45373" w:rsidRDefault="005B0D5C" w:rsidP="00BE3DAB">
            <w:pPr>
              <w:pStyle w:val="NormalWeb"/>
              <w:spacing w:before="0" w:beforeAutospacing="0" w:after="0" w:afterAutospacing="0"/>
              <w:rPr>
                <w:rFonts w:ascii="Avenir Next LT Pro" w:hAnsi="Avenir Next LT Pro" w:cs="Calibri"/>
                <w:sz w:val="22"/>
                <w:szCs w:val="22"/>
              </w:rPr>
            </w:pPr>
            <w:proofErr w:type="spellStart"/>
            <w:r w:rsidRPr="00C45373">
              <w:rPr>
                <w:rFonts w:ascii="Avenir Next LT Pro" w:hAnsi="Avenir Next LT Pro" w:cs="Calibri"/>
                <w:sz w:val="22"/>
                <w:szCs w:val="22"/>
              </w:rPr>
              <w:t>MaxHol</w:t>
            </w:r>
            <w:proofErr w:type="spellEnd"/>
          </w:p>
        </w:tc>
        <w:tc>
          <w:tcPr>
            <w:tcW w:w="7817" w:type="dxa"/>
          </w:tcPr>
          <w:p w14:paraId="3D5515A9" w14:textId="77777777" w:rsidR="005B0D5C" w:rsidRPr="00C45373" w:rsidRDefault="005B0D5C"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The maximum number of holiday days that an employee is allowed after buying holidays. Currently this value is 30 days.</w:t>
            </w:r>
          </w:p>
        </w:tc>
      </w:tr>
      <w:tr w:rsidR="005B0D5C" w:rsidRPr="00C45373" w14:paraId="121840BB" w14:textId="77777777" w:rsidTr="00BE3DAB">
        <w:tc>
          <w:tcPr>
            <w:cnfStyle w:val="001000000000" w:firstRow="0" w:lastRow="0" w:firstColumn="1" w:lastColumn="0" w:oddVBand="0" w:evenVBand="0" w:oddHBand="0" w:evenHBand="0" w:firstRowFirstColumn="0" w:firstRowLastColumn="0" w:lastRowFirstColumn="0" w:lastRowLastColumn="0"/>
            <w:tcW w:w="1425" w:type="dxa"/>
          </w:tcPr>
          <w:p w14:paraId="44F0D0FB" w14:textId="77777777" w:rsidR="005B0D5C" w:rsidRPr="00C45373" w:rsidRDefault="005B0D5C" w:rsidP="00BE3DAB">
            <w:pPr>
              <w:pStyle w:val="NormalWeb"/>
              <w:spacing w:before="0" w:beforeAutospacing="0" w:after="0" w:afterAutospacing="0"/>
              <w:rPr>
                <w:rFonts w:ascii="Avenir Next LT Pro" w:hAnsi="Avenir Next LT Pro" w:cs="Calibri"/>
                <w:sz w:val="22"/>
                <w:szCs w:val="22"/>
              </w:rPr>
            </w:pPr>
            <w:proofErr w:type="spellStart"/>
            <w:r w:rsidRPr="00C45373">
              <w:rPr>
                <w:rFonts w:ascii="Avenir Next LT Pro" w:hAnsi="Avenir Next LT Pro" w:cs="Calibri"/>
                <w:sz w:val="22"/>
                <w:szCs w:val="22"/>
              </w:rPr>
              <w:t>CoreHol</w:t>
            </w:r>
            <w:proofErr w:type="spellEnd"/>
          </w:p>
        </w:tc>
        <w:tc>
          <w:tcPr>
            <w:tcW w:w="7817" w:type="dxa"/>
          </w:tcPr>
          <w:p w14:paraId="658DF5B6" w14:textId="77777777" w:rsidR="005B0D5C" w:rsidRPr="00C45373" w:rsidRDefault="005B0D5C"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The number of holiday days that an employee has before buying or selling holidays. This value varies for each employee.</w:t>
            </w:r>
          </w:p>
        </w:tc>
      </w:tr>
      <w:tr w:rsidR="005B0D5C" w:rsidRPr="00C45373" w14:paraId="26B91E5C" w14:textId="77777777" w:rsidTr="00BE3DAB">
        <w:tc>
          <w:tcPr>
            <w:cnfStyle w:val="001000000000" w:firstRow="0" w:lastRow="0" w:firstColumn="1" w:lastColumn="0" w:oddVBand="0" w:evenVBand="0" w:oddHBand="0" w:evenHBand="0" w:firstRowFirstColumn="0" w:firstRowLastColumn="0" w:lastRowFirstColumn="0" w:lastRowLastColumn="0"/>
            <w:tcW w:w="1425" w:type="dxa"/>
          </w:tcPr>
          <w:p w14:paraId="4777F1D7" w14:textId="77777777" w:rsidR="005B0D5C" w:rsidRPr="00C45373" w:rsidRDefault="005B0D5C" w:rsidP="00BE3DAB">
            <w:pPr>
              <w:pStyle w:val="NormalWeb"/>
              <w:spacing w:before="0" w:beforeAutospacing="0" w:after="0" w:afterAutospacing="0"/>
              <w:rPr>
                <w:rFonts w:ascii="Avenir Next LT Pro" w:hAnsi="Avenir Next LT Pro" w:cs="Calibri"/>
                <w:sz w:val="22"/>
                <w:szCs w:val="22"/>
              </w:rPr>
            </w:pPr>
            <w:proofErr w:type="spellStart"/>
            <w:r w:rsidRPr="00C45373">
              <w:rPr>
                <w:rFonts w:ascii="Avenir Next LT Pro" w:hAnsi="Avenir Next LT Pro" w:cs="Calibri"/>
                <w:sz w:val="22"/>
                <w:szCs w:val="22"/>
              </w:rPr>
              <w:t>DaysWeek</w:t>
            </w:r>
            <w:proofErr w:type="spellEnd"/>
          </w:p>
        </w:tc>
        <w:tc>
          <w:tcPr>
            <w:tcW w:w="7817" w:type="dxa"/>
          </w:tcPr>
          <w:p w14:paraId="5F85AFE0" w14:textId="77777777" w:rsidR="005B0D5C" w:rsidRPr="00C45373" w:rsidRDefault="005B0D5C"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The number of days per week which an employee works. This value varies for each employee.</w:t>
            </w:r>
          </w:p>
        </w:tc>
      </w:tr>
      <w:tr w:rsidR="005B0D5C" w:rsidRPr="00C45373" w14:paraId="409C91A9" w14:textId="77777777" w:rsidTr="00BE3DAB">
        <w:tc>
          <w:tcPr>
            <w:cnfStyle w:val="001000000000" w:firstRow="0" w:lastRow="0" w:firstColumn="1" w:lastColumn="0" w:oddVBand="0" w:evenVBand="0" w:oddHBand="0" w:evenHBand="0" w:firstRowFirstColumn="0" w:firstRowLastColumn="0" w:lastRowFirstColumn="0" w:lastRowLastColumn="0"/>
            <w:tcW w:w="1425" w:type="dxa"/>
          </w:tcPr>
          <w:p w14:paraId="26CE7E2C" w14:textId="77777777" w:rsidR="005B0D5C" w:rsidRPr="00C45373" w:rsidRDefault="005B0D5C" w:rsidP="00BE3DAB">
            <w:pPr>
              <w:pStyle w:val="NormalWeb"/>
              <w:spacing w:before="0" w:beforeAutospacing="0" w:after="0" w:afterAutospacing="0"/>
              <w:rPr>
                <w:rFonts w:ascii="Avenir Next LT Pro" w:hAnsi="Avenir Next LT Pro" w:cs="Calibri"/>
                <w:sz w:val="22"/>
                <w:szCs w:val="22"/>
              </w:rPr>
            </w:pPr>
            <w:proofErr w:type="spellStart"/>
            <w:r w:rsidRPr="00C45373">
              <w:rPr>
                <w:rFonts w:ascii="Avenir Next LT Pro" w:hAnsi="Avenir Next LT Pro" w:cs="Calibri"/>
                <w:sz w:val="22"/>
                <w:szCs w:val="22"/>
              </w:rPr>
              <w:t>MaxSell</w:t>
            </w:r>
            <w:proofErr w:type="spellEnd"/>
          </w:p>
        </w:tc>
        <w:tc>
          <w:tcPr>
            <w:tcW w:w="7817" w:type="dxa"/>
          </w:tcPr>
          <w:p w14:paraId="5ACB3427" w14:textId="77777777" w:rsidR="005B0D5C" w:rsidRPr="00C45373" w:rsidRDefault="005B0D5C"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The maximum number of days which an employee can sell. This value varies for each employee.</w:t>
            </w:r>
          </w:p>
        </w:tc>
      </w:tr>
      <w:tr w:rsidR="005B0D5C" w:rsidRPr="00C45373" w14:paraId="6AC98DE0" w14:textId="77777777" w:rsidTr="00BE3DAB">
        <w:tc>
          <w:tcPr>
            <w:cnfStyle w:val="001000000000" w:firstRow="0" w:lastRow="0" w:firstColumn="1" w:lastColumn="0" w:oddVBand="0" w:evenVBand="0" w:oddHBand="0" w:evenHBand="0" w:firstRowFirstColumn="0" w:firstRowLastColumn="0" w:lastRowFirstColumn="0" w:lastRowLastColumn="0"/>
            <w:tcW w:w="1425" w:type="dxa"/>
          </w:tcPr>
          <w:p w14:paraId="518CE3E6" w14:textId="77777777" w:rsidR="005B0D5C" w:rsidRPr="00C45373" w:rsidRDefault="005B0D5C" w:rsidP="00BE3DAB">
            <w:pPr>
              <w:pStyle w:val="NormalWeb"/>
              <w:spacing w:before="0" w:beforeAutospacing="0" w:after="0" w:afterAutospacing="0"/>
              <w:rPr>
                <w:rFonts w:ascii="Avenir Next LT Pro" w:hAnsi="Avenir Next LT Pro" w:cs="Calibri"/>
                <w:sz w:val="22"/>
                <w:szCs w:val="22"/>
              </w:rPr>
            </w:pPr>
            <w:proofErr w:type="spellStart"/>
            <w:r w:rsidRPr="00C45373">
              <w:rPr>
                <w:rFonts w:ascii="Avenir Next LT Pro" w:hAnsi="Avenir Next LT Pro" w:cs="Calibri"/>
                <w:sz w:val="22"/>
                <w:szCs w:val="22"/>
              </w:rPr>
              <w:t>MaxBuy</w:t>
            </w:r>
            <w:proofErr w:type="spellEnd"/>
          </w:p>
        </w:tc>
        <w:tc>
          <w:tcPr>
            <w:tcW w:w="7817" w:type="dxa"/>
          </w:tcPr>
          <w:p w14:paraId="250FD0CA" w14:textId="77777777" w:rsidR="005B0D5C" w:rsidRPr="00C45373" w:rsidRDefault="005B0D5C"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The maximum number of days which an employee can buy. This value varies for each employee.</w:t>
            </w:r>
          </w:p>
        </w:tc>
      </w:tr>
    </w:tbl>
    <w:p w14:paraId="5154C8EE" w14:textId="77777777" w:rsidR="005B0D5C" w:rsidRPr="00C45373" w:rsidRDefault="005B0D5C" w:rsidP="005B0D5C">
      <w:pPr>
        <w:pStyle w:val="NormalWeb"/>
        <w:spacing w:before="0" w:beforeAutospacing="0" w:after="0" w:afterAutospacing="0"/>
        <w:rPr>
          <w:rFonts w:ascii="Avenir Next LT Pro" w:hAnsi="Avenir Next LT Pro" w:cs="Calibri"/>
          <w:sz w:val="22"/>
          <w:szCs w:val="22"/>
        </w:rPr>
      </w:pPr>
    </w:p>
    <w:p w14:paraId="326A1ED3" w14:textId="3AAE5F6D"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 xml:space="preserve">The Logic Expression </w:t>
      </w:r>
      <w:r w:rsidR="00601405">
        <w:rPr>
          <w:rFonts w:ascii="Avenir Next LT Pro" w:hAnsi="Avenir Next LT Pro" w:cs="Calibri"/>
          <w:sz w:val="22"/>
          <w:szCs w:val="22"/>
        </w:rPr>
        <w:t>for the trading is</w:t>
      </w:r>
      <w:r w:rsidRPr="00C45373">
        <w:rPr>
          <w:rFonts w:ascii="Avenir Next LT Pro" w:hAnsi="Avenir Next LT Pro" w:cs="Calibri"/>
          <w:sz w:val="22"/>
          <w:szCs w:val="22"/>
        </w:rPr>
        <w:t>:</w:t>
      </w:r>
    </w:p>
    <w:p w14:paraId="2C2D4192"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p>
    <w:p w14:paraId="5F394B5D"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color w:val="92D050"/>
          <w:sz w:val="22"/>
          <w:szCs w:val="22"/>
        </w:rPr>
        <w:t xml:space="preserve">IF </w:t>
      </w:r>
      <w:proofErr w:type="spellStart"/>
      <w:r w:rsidRPr="00C45373">
        <w:rPr>
          <w:rFonts w:ascii="Avenir Next LT Pro" w:hAnsi="Avenir Next LT Pro" w:cs="Calibri"/>
          <w:color w:val="FF0000"/>
          <w:sz w:val="22"/>
          <w:szCs w:val="22"/>
        </w:rPr>
        <w:t>CoreHol</w:t>
      </w:r>
      <w:proofErr w:type="spellEnd"/>
      <w:r w:rsidRPr="00C45373">
        <w:rPr>
          <w:rFonts w:ascii="Avenir Next LT Pro" w:hAnsi="Avenir Next LT Pro" w:cs="Calibri"/>
          <w:sz w:val="22"/>
          <w:szCs w:val="22"/>
        </w:rPr>
        <w:t xml:space="preserve"> &lt;= </w:t>
      </w:r>
      <w:proofErr w:type="spellStart"/>
      <w:r w:rsidRPr="00C45373">
        <w:rPr>
          <w:rFonts w:ascii="Avenir Next LT Pro" w:hAnsi="Avenir Next LT Pro" w:cs="Calibri"/>
          <w:color w:val="FF0000"/>
          <w:sz w:val="22"/>
          <w:szCs w:val="22"/>
        </w:rPr>
        <w:t>MinHol</w:t>
      </w:r>
      <w:proofErr w:type="spellEnd"/>
      <w:r w:rsidRPr="00C45373">
        <w:rPr>
          <w:rFonts w:ascii="Avenir Next LT Pro" w:hAnsi="Avenir Next LT Pro" w:cs="Calibri"/>
          <w:sz w:val="22"/>
          <w:szCs w:val="22"/>
        </w:rPr>
        <w:t xml:space="preserve"> </w:t>
      </w:r>
      <w:r w:rsidRPr="00C45373">
        <w:rPr>
          <w:rFonts w:ascii="Avenir Next LT Pro" w:hAnsi="Avenir Next LT Pro" w:cs="Calibri"/>
          <w:color w:val="92D050"/>
          <w:sz w:val="22"/>
          <w:szCs w:val="22"/>
        </w:rPr>
        <w:t>THEN</w:t>
      </w:r>
    </w:p>
    <w:p w14:paraId="340D1A02"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b/>
      </w:r>
      <w:proofErr w:type="spellStart"/>
      <w:r w:rsidRPr="00C45373">
        <w:rPr>
          <w:rFonts w:ascii="Avenir Next LT Pro" w:hAnsi="Avenir Next LT Pro" w:cs="Calibri"/>
          <w:color w:val="FF0000"/>
          <w:sz w:val="22"/>
          <w:szCs w:val="22"/>
        </w:rPr>
        <w:t>MaxSell</w:t>
      </w:r>
      <w:proofErr w:type="spellEnd"/>
      <w:r w:rsidRPr="00C45373">
        <w:rPr>
          <w:rFonts w:ascii="Avenir Next LT Pro" w:hAnsi="Avenir Next LT Pro" w:cs="Calibri"/>
          <w:sz w:val="22"/>
          <w:szCs w:val="22"/>
        </w:rPr>
        <w:t xml:space="preserve"> = 0</w:t>
      </w:r>
    </w:p>
    <w:p w14:paraId="75AB95CA"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color w:val="92D050"/>
          <w:sz w:val="22"/>
          <w:szCs w:val="22"/>
        </w:rPr>
        <w:t>ELSEIF</w:t>
      </w:r>
      <w:r w:rsidRPr="00C45373">
        <w:rPr>
          <w:rFonts w:ascii="Avenir Next LT Pro" w:hAnsi="Avenir Next LT Pro" w:cs="Calibri"/>
          <w:sz w:val="22"/>
          <w:szCs w:val="22"/>
        </w:rPr>
        <w:t xml:space="preserve"> </w:t>
      </w:r>
      <w:proofErr w:type="spellStart"/>
      <w:r w:rsidRPr="00C45373">
        <w:rPr>
          <w:rFonts w:ascii="Avenir Next LT Pro" w:hAnsi="Avenir Next LT Pro" w:cs="Calibri"/>
          <w:color w:val="FF0000"/>
          <w:sz w:val="22"/>
          <w:szCs w:val="22"/>
        </w:rPr>
        <w:t>CoreHol</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DaysWeek</w:t>
      </w:r>
      <w:proofErr w:type="spellEnd"/>
      <w:r w:rsidRPr="00C45373">
        <w:rPr>
          <w:rFonts w:ascii="Avenir Next LT Pro" w:hAnsi="Avenir Next LT Pro" w:cs="Calibri"/>
          <w:sz w:val="22"/>
          <w:szCs w:val="22"/>
        </w:rPr>
        <w:t xml:space="preserve"> &lt; </w:t>
      </w:r>
      <w:proofErr w:type="spellStart"/>
      <w:r w:rsidRPr="00C45373">
        <w:rPr>
          <w:rFonts w:ascii="Avenir Next LT Pro" w:hAnsi="Avenir Next LT Pro" w:cs="Calibri"/>
          <w:color w:val="FF0000"/>
          <w:sz w:val="22"/>
          <w:szCs w:val="22"/>
        </w:rPr>
        <w:t>MinHol</w:t>
      </w:r>
      <w:proofErr w:type="spellEnd"/>
      <w:r w:rsidRPr="00C45373">
        <w:rPr>
          <w:rFonts w:ascii="Avenir Next LT Pro" w:hAnsi="Avenir Next LT Pro" w:cs="Calibri"/>
          <w:sz w:val="22"/>
          <w:szCs w:val="22"/>
        </w:rPr>
        <w:t xml:space="preserve"> </w:t>
      </w:r>
      <w:r w:rsidRPr="00C45373">
        <w:rPr>
          <w:rFonts w:ascii="Avenir Next LT Pro" w:hAnsi="Avenir Next LT Pro" w:cs="Calibri"/>
          <w:color w:val="92D050"/>
          <w:sz w:val="22"/>
          <w:szCs w:val="22"/>
        </w:rPr>
        <w:t>THEN</w:t>
      </w:r>
    </w:p>
    <w:p w14:paraId="529E6922"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b/>
      </w:r>
      <w:proofErr w:type="spellStart"/>
      <w:r w:rsidRPr="00C45373">
        <w:rPr>
          <w:rFonts w:ascii="Avenir Next LT Pro" w:hAnsi="Avenir Next LT Pro" w:cs="Calibri"/>
          <w:color w:val="FF0000"/>
          <w:sz w:val="22"/>
          <w:szCs w:val="22"/>
        </w:rPr>
        <w:t>MaxSell</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CoreHol</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MinHol</w:t>
      </w:r>
      <w:proofErr w:type="spellEnd"/>
    </w:p>
    <w:p w14:paraId="4336C6CD" w14:textId="77777777" w:rsidR="00DB3BB1" w:rsidRPr="00C45373" w:rsidRDefault="00DB3BB1" w:rsidP="00DB3BB1">
      <w:pPr>
        <w:pStyle w:val="NormalWeb"/>
        <w:spacing w:before="0" w:beforeAutospacing="0" w:after="0" w:afterAutospacing="0"/>
        <w:rPr>
          <w:rFonts w:ascii="Avenir Next LT Pro" w:hAnsi="Avenir Next LT Pro" w:cs="Calibri"/>
          <w:color w:val="92D050"/>
          <w:sz w:val="22"/>
          <w:szCs w:val="22"/>
        </w:rPr>
      </w:pPr>
      <w:r w:rsidRPr="00C45373">
        <w:rPr>
          <w:rFonts w:ascii="Avenir Next LT Pro" w:hAnsi="Avenir Next LT Pro" w:cs="Calibri"/>
          <w:color w:val="92D050"/>
          <w:sz w:val="22"/>
          <w:szCs w:val="22"/>
        </w:rPr>
        <w:t>ELSE</w:t>
      </w:r>
    </w:p>
    <w:p w14:paraId="27757D51"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b/>
      </w:r>
      <w:proofErr w:type="spellStart"/>
      <w:r w:rsidRPr="00C45373">
        <w:rPr>
          <w:rFonts w:ascii="Avenir Next LT Pro" w:hAnsi="Avenir Next LT Pro" w:cs="Calibri"/>
          <w:color w:val="FF0000"/>
          <w:sz w:val="22"/>
          <w:szCs w:val="22"/>
        </w:rPr>
        <w:t>MaxSell</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DaysWeek</w:t>
      </w:r>
      <w:proofErr w:type="spellEnd"/>
    </w:p>
    <w:p w14:paraId="615553E8" w14:textId="77777777" w:rsidR="00DB3BB1" w:rsidRPr="00C45373" w:rsidRDefault="00DB3BB1" w:rsidP="00DB3BB1">
      <w:pPr>
        <w:pStyle w:val="NormalWeb"/>
        <w:spacing w:before="0" w:beforeAutospacing="0" w:after="0" w:afterAutospacing="0"/>
        <w:rPr>
          <w:rFonts w:ascii="Avenir Next LT Pro" w:hAnsi="Avenir Next LT Pro" w:cs="Calibri"/>
          <w:color w:val="92D050"/>
          <w:sz w:val="22"/>
          <w:szCs w:val="22"/>
        </w:rPr>
      </w:pPr>
      <w:r w:rsidRPr="00C45373">
        <w:rPr>
          <w:rFonts w:ascii="Avenir Next LT Pro" w:hAnsi="Avenir Next LT Pro" w:cs="Calibri"/>
          <w:color w:val="92D050"/>
          <w:sz w:val="22"/>
          <w:szCs w:val="22"/>
        </w:rPr>
        <w:t>ENDIF</w:t>
      </w:r>
    </w:p>
    <w:p w14:paraId="2180D010"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p>
    <w:p w14:paraId="65BAB50D"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color w:val="92D050"/>
          <w:sz w:val="22"/>
          <w:szCs w:val="22"/>
        </w:rPr>
        <w:t>IF</w:t>
      </w:r>
      <w:r w:rsidRPr="00C45373">
        <w:rPr>
          <w:rFonts w:ascii="Avenir Next LT Pro" w:hAnsi="Avenir Next LT Pro" w:cs="Calibri"/>
          <w:sz w:val="22"/>
          <w:szCs w:val="22"/>
        </w:rPr>
        <w:t xml:space="preserve"> </w:t>
      </w:r>
      <w:proofErr w:type="spellStart"/>
      <w:r w:rsidRPr="00C45373">
        <w:rPr>
          <w:rFonts w:ascii="Avenir Next LT Pro" w:hAnsi="Avenir Next LT Pro" w:cs="Calibri"/>
          <w:color w:val="FF0000"/>
          <w:sz w:val="22"/>
          <w:szCs w:val="22"/>
        </w:rPr>
        <w:t>CoreHol</w:t>
      </w:r>
      <w:proofErr w:type="spellEnd"/>
      <w:r w:rsidRPr="00C45373">
        <w:rPr>
          <w:rFonts w:ascii="Avenir Next LT Pro" w:hAnsi="Avenir Next LT Pro" w:cs="Calibri"/>
          <w:sz w:val="22"/>
          <w:szCs w:val="22"/>
        </w:rPr>
        <w:t xml:space="preserve"> &gt;= </w:t>
      </w:r>
      <w:proofErr w:type="spellStart"/>
      <w:r w:rsidRPr="00C45373">
        <w:rPr>
          <w:rFonts w:ascii="Avenir Next LT Pro" w:hAnsi="Avenir Next LT Pro" w:cs="Calibri"/>
          <w:color w:val="FF0000"/>
          <w:sz w:val="22"/>
          <w:szCs w:val="22"/>
        </w:rPr>
        <w:t>MaxHol</w:t>
      </w:r>
      <w:proofErr w:type="spellEnd"/>
      <w:r w:rsidRPr="00C45373">
        <w:rPr>
          <w:rFonts w:ascii="Avenir Next LT Pro" w:hAnsi="Avenir Next LT Pro" w:cs="Calibri"/>
          <w:sz w:val="22"/>
          <w:szCs w:val="22"/>
        </w:rPr>
        <w:t xml:space="preserve"> </w:t>
      </w:r>
      <w:r w:rsidRPr="00C45373">
        <w:rPr>
          <w:rFonts w:ascii="Avenir Next LT Pro" w:hAnsi="Avenir Next LT Pro" w:cs="Calibri"/>
          <w:color w:val="92D050"/>
          <w:sz w:val="22"/>
          <w:szCs w:val="22"/>
        </w:rPr>
        <w:t>THEN</w:t>
      </w:r>
    </w:p>
    <w:p w14:paraId="46C09940"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b/>
      </w:r>
      <w:proofErr w:type="spellStart"/>
      <w:r w:rsidRPr="00C45373">
        <w:rPr>
          <w:rFonts w:ascii="Avenir Next LT Pro" w:hAnsi="Avenir Next LT Pro" w:cs="Calibri"/>
          <w:color w:val="FF0000"/>
          <w:sz w:val="22"/>
          <w:szCs w:val="22"/>
        </w:rPr>
        <w:t>MaxBuy</w:t>
      </w:r>
      <w:proofErr w:type="spellEnd"/>
      <w:r w:rsidRPr="00C45373">
        <w:rPr>
          <w:rFonts w:ascii="Avenir Next LT Pro" w:hAnsi="Avenir Next LT Pro" w:cs="Calibri"/>
          <w:sz w:val="22"/>
          <w:szCs w:val="22"/>
        </w:rPr>
        <w:t xml:space="preserve"> = 0</w:t>
      </w:r>
    </w:p>
    <w:p w14:paraId="65C40ACF"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color w:val="92D050"/>
          <w:sz w:val="22"/>
          <w:szCs w:val="22"/>
        </w:rPr>
        <w:t>ELSEIF</w:t>
      </w:r>
      <w:r w:rsidRPr="00C45373">
        <w:rPr>
          <w:rFonts w:ascii="Avenir Next LT Pro" w:hAnsi="Avenir Next LT Pro" w:cs="Calibri"/>
          <w:sz w:val="22"/>
          <w:szCs w:val="22"/>
        </w:rPr>
        <w:t xml:space="preserve"> </w:t>
      </w:r>
      <w:proofErr w:type="spellStart"/>
      <w:r w:rsidRPr="00C45373">
        <w:rPr>
          <w:rFonts w:ascii="Avenir Next LT Pro" w:hAnsi="Avenir Next LT Pro" w:cs="Calibri"/>
          <w:color w:val="FF0000"/>
          <w:sz w:val="22"/>
          <w:szCs w:val="22"/>
        </w:rPr>
        <w:t>CoreHol</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DaysWeek</w:t>
      </w:r>
      <w:proofErr w:type="spellEnd"/>
      <w:r w:rsidRPr="00C45373">
        <w:rPr>
          <w:rFonts w:ascii="Avenir Next LT Pro" w:hAnsi="Avenir Next LT Pro" w:cs="Calibri"/>
          <w:sz w:val="22"/>
          <w:szCs w:val="22"/>
        </w:rPr>
        <w:t xml:space="preserve"> &gt; </w:t>
      </w:r>
      <w:proofErr w:type="spellStart"/>
      <w:r w:rsidRPr="00C45373">
        <w:rPr>
          <w:rFonts w:ascii="Avenir Next LT Pro" w:hAnsi="Avenir Next LT Pro" w:cs="Calibri"/>
          <w:color w:val="FF0000"/>
          <w:sz w:val="22"/>
          <w:szCs w:val="22"/>
        </w:rPr>
        <w:t>MaxHol</w:t>
      </w:r>
      <w:proofErr w:type="spellEnd"/>
      <w:r w:rsidRPr="00C45373">
        <w:rPr>
          <w:rFonts w:ascii="Avenir Next LT Pro" w:hAnsi="Avenir Next LT Pro" w:cs="Calibri"/>
          <w:sz w:val="22"/>
          <w:szCs w:val="22"/>
        </w:rPr>
        <w:t xml:space="preserve"> </w:t>
      </w:r>
      <w:r w:rsidRPr="00C45373">
        <w:rPr>
          <w:rFonts w:ascii="Avenir Next LT Pro" w:hAnsi="Avenir Next LT Pro" w:cs="Calibri"/>
          <w:color w:val="92D050"/>
          <w:sz w:val="22"/>
          <w:szCs w:val="22"/>
        </w:rPr>
        <w:t>THEN</w:t>
      </w:r>
    </w:p>
    <w:p w14:paraId="2CDF89E2"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b/>
      </w:r>
      <w:proofErr w:type="spellStart"/>
      <w:r w:rsidRPr="00C45373">
        <w:rPr>
          <w:rFonts w:ascii="Avenir Next LT Pro" w:hAnsi="Avenir Next LT Pro" w:cs="Calibri"/>
          <w:color w:val="FF0000"/>
          <w:sz w:val="22"/>
          <w:szCs w:val="22"/>
        </w:rPr>
        <w:t>MaxBuy</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MaxHol</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CoreHol</w:t>
      </w:r>
      <w:proofErr w:type="spellEnd"/>
    </w:p>
    <w:p w14:paraId="16B95F0C" w14:textId="77777777" w:rsidR="00DB3BB1" w:rsidRPr="00C45373" w:rsidRDefault="00DB3BB1" w:rsidP="00DB3BB1">
      <w:pPr>
        <w:pStyle w:val="NormalWeb"/>
        <w:spacing w:before="0" w:beforeAutospacing="0" w:after="0" w:afterAutospacing="0"/>
        <w:rPr>
          <w:rFonts w:ascii="Avenir Next LT Pro" w:hAnsi="Avenir Next LT Pro" w:cs="Calibri"/>
          <w:color w:val="92D050"/>
          <w:sz w:val="22"/>
          <w:szCs w:val="22"/>
        </w:rPr>
      </w:pPr>
      <w:r w:rsidRPr="00C45373">
        <w:rPr>
          <w:rFonts w:ascii="Avenir Next LT Pro" w:hAnsi="Avenir Next LT Pro" w:cs="Calibri"/>
          <w:color w:val="92D050"/>
          <w:sz w:val="22"/>
          <w:szCs w:val="22"/>
        </w:rPr>
        <w:t>ELSE</w:t>
      </w:r>
    </w:p>
    <w:p w14:paraId="60800ED2" w14:textId="77777777" w:rsidR="00DB3BB1" w:rsidRPr="00C45373" w:rsidRDefault="00DB3BB1" w:rsidP="00DB3BB1">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b/>
      </w:r>
      <w:proofErr w:type="spellStart"/>
      <w:r w:rsidRPr="00C45373">
        <w:rPr>
          <w:rFonts w:ascii="Avenir Next LT Pro" w:hAnsi="Avenir Next LT Pro" w:cs="Calibri"/>
          <w:color w:val="FF0000"/>
          <w:sz w:val="22"/>
          <w:szCs w:val="22"/>
        </w:rPr>
        <w:t>MaxBuy</w:t>
      </w:r>
      <w:proofErr w:type="spellEnd"/>
      <w:r w:rsidRPr="00C45373">
        <w:rPr>
          <w:rFonts w:ascii="Avenir Next LT Pro" w:hAnsi="Avenir Next LT Pro" w:cs="Calibri"/>
          <w:sz w:val="22"/>
          <w:szCs w:val="22"/>
        </w:rPr>
        <w:t xml:space="preserve"> = </w:t>
      </w:r>
      <w:proofErr w:type="spellStart"/>
      <w:r w:rsidRPr="00C45373">
        <w:rPr>
          <w:rFonts w:ascii="Avenir Next LT Pro" w:hAnsi="Avenir Next LT Pro" w:cs="Calibri"/>
          <w:color w:val="FF0000"/>
          <w:sz w:val="22"/>
          <w:szCs w:val="22"/>
        </w:rPr>
        <w:t>DaysWeek</w:t>
      </w:r>
      <w:proofErr w:type="spellEnd"/>
    </w:p>
    <w:p w14:paraId="2BC588B9" w14:textId="77777777" w:rsidR="00DB3BB1" w:rsidRPr="00C45373" w:rsidRDefault="00DB3BB1" w:rsidP="00DB3BB1">
      <w:pPr>
        <w:pStyle w:val="NormalWeb"/>
        <w:spacing w:before="0" w:beforeAutospacing="0" w:after="0" w:afterAutospacing="0"/>
        <w:rPr>
          <w:rFonts w:ascii="Avenir Next LT Pro" w:hAnsi="Avenir Next LT Pro" w:cs="Calibri"/>
          <w:color w:val="92D050"/>
          <w:sz w:val="22"/>
          <w:szCs w:val="22"/>
        </w:rPr>
      </w:pPr>
      <w:r w:rsidRPr="00C45373">
        <w:rPr>
          <w:rFonts w:ascii="Avenir Next LT Pro" w:hAnsi="Avenir Next LT Pro" w:cs="Calibri"/>
          <w:color w:val="92D050"/>
          <w:sz w:val="22"/>
          <w:szCs w:val="22"/>
        </w:rPr>
        <w:t>ENDIF</w:t>
      </w:r>
    </w:p>
    <w:p w14:paraId="44EE0970" w14:textId="77777777" w:rsidR="005F07FD" w:rsidRPr="00C45373" w:rsidRDefault="005F07FD" w:rsidP="005B0D5C">
      <w:pPr>
        <w:pStyle w:val="NormalWeb"/>
        <w:spacing w:before="0" w:beforeAutospacing="0" w:after="0" w:afterAutospacing="0"/>
        <w:rPr>
          <w:rFonts w:ascii="Avenir Next LT Pro" w:hAnsi="Avenir Next LT Pro" w:cs="Calibri"/>
          <w:sz w:val="22"/>
          <w:szCs w:val="22"/>
        </w:rPr>
      </w:pPr>
    </w:p>
    <w:p w14:paraId="469F277C" w14:textId="5B175A2A" w:rsidR="007142B2" w:rsidRPr="00C45373" w:rsidRDefault="007142B2" w:rsidP="005B0D5C">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 xml:space="preserve">Bob and Sarah are employees in Company ABC. </w:t>
      </w:r>
    </w:p>
    <w:p w14:paraId="46E3CE71" w14:textId="77777777" w:rsidR="00672884" w:rsidRPr="00C45373" w:rsidRDefault="00672884" w:rsidP="00672884">
      <w:pPr>
        <w:pStyle w:val="NormalWeb"/>
        <w:numPr>
          <w:ilvl w:val="0"/>
          <w:numId w:val="16"/>
        </w:numPr>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Bob has 26 days of core holiday and works 5 days per week.</w:t>
      </w:r>
    </w:p>
    <w:p w14:paraId="2C73A03D" w14:textId="77777777" w:rsidR="00672884" w:rsidRPr="00C45373" w:rsidRDefault="00672884" w:rsidP="00672884">
      <w:pPr>
        <w:pStyle w:val="NormalWeb"/>
        <w:numPr>
          <w:ilvl w:val="0"/>
          <w:numId w:val="16"/>
        </w:numPr>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Sarah has 24 days of core holidays and works 6 days per week.</w:t>
      </w:r>
    </w:p>
    <w:p w14:paraId="16708D88" w14:textId="77777777" w:rsidR="005F07FD" w:rsidRPr="00C45373" w:rsidRDefault="005F07FD" w:rsidP="00A15CBA">
      <w:pPr>
        <w:pStyle w:val="NormalWeb"/>
        <w:spacing w:before="0" w:beforeAutospacing="0" w:after="0" w:afterAutospacing="0"/>
        <w:rPr>
          <w:rFonts w:ascii="Avenir Next LT Pro" w:hAnsi="Avenir Next LT Pro" w:cs="Calibri"/>
          <w:sz w:val="22"/>
          <w:szCs w:val="22"/>
        </w:rPr>
      </w:pPr>
    </w:p>
    <w:tbl>
      <w:tblPr>
        <w:tblStyle w:val="TableGrid"/>
        <w:tblW w:w="0" w:type="auto"/>
        <w:tblLook w:val="04A0" w:firstRow="1" w:lastRow="0" w:firstColumn="1" w:lastColumn="0" w:noHBand="0" w:noVBand="1"/>
      </w:tblPr>
      <w:tblGrid>
        <w:gridCol w:w="5228"/>
        <w:gridCol w:w="5228"/>
      </w:tblGrid>
      <w:tr w:rsidR="00F65A27" w14:paraId="11253059" w14:textId="77777777" w:rsidTr="00721048">
        <w:tc>
          <w:tcPr>
            <w:tcW w:w="10456" w:type="dxa"/>
            <w:gridSpan w:val="2"/>
          </w:tcPr>
          <w:p w14:paraId="432539A6" w14:textId="24B29637" w:rsidR="00F65A27" w:rsidRPr="00C45373" w:rsidRDefault="00F65A27" w:rsidP="00F65A27">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b/>
                <w:bCs/>
                <w:sz w:val="22"/>
                <w:szCs w:val="22"/>
              </w:rPr>
              <w:t>Based on the logic expression shown above, and the information you have about Bob and Sarah’s core holiday and workdays:</w:t>
            </w:r>
            <w:r w:rsidRPr="00C45373">
              <w:rPr>
                <w:rFonts w:ascii="Avenir Next LT Pro" w:hAnsi="Avenir Next LT Pro" w:cs="Calibri"/>
                <w:sz w:val="22"/>
                <w:szCs w:val="22"/>
              </w:rPr>
              <w:t xml:space="preserve"> </w:t>
            </w:r>
          </w:p>
          <w:p w14:paraId="51144197" w14:textId="77777777" w:rsidR="00F65A27" w:rsidRDefault="00F65A27" w:rsidP="00A15CBA">
            <w:pPr>
              <w:pStyle w:val="NormalWeb"/>
              <w:spacing w:before="0" w:beforeAutospacing="0" w:after="0" w:afterAutospacing="0"/>
              <w:rPr>
                <w:rFonts w:ascii="Avenir Next LT Pro" w:hAnsi="Avenir Next LT Pro" w:cs="Calibri"/>
                <w:b/>
                <w:bCs/>
                <w:sz w:val="22"/>
                <w:szCs w:val="22"/>
              </w:rPr>
            </w:pPr>
          </w:p>
        </w:tc>
      </w:tr>
      <w:tr w:rsidR="00F65A27" w14:paraId="4332D4C9" w14:textId="77777777" w:rsidTr="00F65A27">
        <w:tc>
          <w:tcPr>
            <w:tcW w:w="5228" w:type="dxa"/>
          </w:tcPr>
          <w:p w14:paraId="5ABC8EC9" w14:textId="0B892CF5" w:rsidR="00F65A27" w:rsidRPr="00C92C24" w:rsidRDefault="00F65A27" w:rsidP="00F65A27">
            <w:pPr>
              <w:pStyle w:val="NormalWeb"/>
              <w:spacing w:before="0" w:beforeAutospacing="0" w:after="0" w:afterAutospacing="0"/>
              <w:ind w:left="360"/>
              <w:rPr>
                <w:rFonts w:ascii="Avenir Next LT Pro" w:hAnsi="Avenir Next LT Pro" w:cs="Calibri"/>
                <w:b/>
                <w:bCs/>
                <w:sz w:val="22"/>
                <w:szCs w:val="22"/>
              </w:rPr>
            </w:pPr>
            <w:r w:rsidRPr="00C92C24">
              <w:rPr>
                <w:rFonts w:ascii="Avenir Next LT Pro" w:hAnsi="Avenir Next LT Pro" w:cs="Calibri"/>
                <w:b/>
                <w:bCs/>
                <w:sz w:val="22"/>
                <w:szCs w:val="22"/>
              </w:rPr>
              <w:t>Question</w:t>
            </w:r>
          </w:p>
        </w:tc>
        <w:tc>
          <w:tcPr>
            <w:tcW w:w="5228" w:type="dxa"/>
          </w:tcPr>
          <w:p w14:paraId="0EBEA7AA" w14:textId="5E76BA14" w:rsidR="00F65A27" w:rsidRDefault="00F65A27" w:rsidP="00A15CBA">
            <w:pPr>
              <w:pStyle w:val="NormalWeb"/>
              <w:spacing w:before="0" w:beforeAutospacing="0" w:after="0" w:afterAutospacing="0"/>
              <w:rPr>
                <w:rFonts w:ascii="Avenir Next LT Pro" w:hAnsi="Avenir Next LT Pro" w:cs="Calibri"/>
                <w:b/>
                <w:bCs/>
                <w:sz w:val="22"/>
                <w:szCs w:val="22"/>
              </w:rPr>
            </w:pPr>
            <w:r>
              <w:rPr>
                <w:rFonts w:ascii="Avenir Next LT Pro" w:hAnsi="Avenir Next LT Pro" w:cs="Calibri"/>
                <w:b/>
                <w:bCs/>
                <w:sz w:val="22"/>
                <w:szCs w:val="22"/>
              </w:rPr>
              <w:t xml:space="preserve">Please Document Answer here: </w:t>
            </w:r>
          </w:p>
        </w:tc>
      </w:tr>
      <w:tr w:rsidR="00F65A27" w14:paraId="31871C8F" w14:textId="77777777" w:rsidTr="00F65A27">
        <w:tc>
          <w:tcPr>
            <w:tcW w:w="5228" w:type="dxa"/>
          </w:tcPr>
          <w:p w14:paraId="3F84B6A5" w14:textId="2251C2BC" w:rsidR="00F65A27" w:rsidRPr="00C45373" w:rsidRDefault="00DC089A" w:rsidP="00F65A27">
            <w:pPr>
              <w:pStyle w:val="NormalWeb"/>
              <w:spacing w:before="0" w:beforeAutospacing="0" w:after="0" w:afterAutospacing="0"/>
              <w:ind w:left="360"/>
              <w:rPr>
                <w:rFonts w:ascii="Avenir Next LT Pro" w:hAnsi="Avenir Next LT Pro" w:cs="Calibri"/>
                <w:sz w:val="22"/>
                <w:szCs w:val="22"/>
              </w:rPr>
            </w:pPr>
            <w:r>
              <w:rPr>
                <w:rFonts w:ascii="Avenir Next LT Pro" w:hAnsi="Avenir Next LT Pro" w:cs="Calibri"/>
                <w:sz w:val="22"/>
                <w:szCs w:val="22"/>
              </w:rPr>
              <w:t>(a)</w:t>
            </w:r>
            <w:r w:rsidR="00F65A27" w:rsidRPr="00C45373">
              <w:rPr>
                <w:rFonts w:ascii="Avenir Next LT Pro" w:hAnsi="Avenir Next LT Pro" w:cs="Calibri"/>
                <w:sz w:val="22"/>
                <w:szCs w:val="22"/>
              </w:rPr>
              <w:t>How many days of holiday can Bob buy?</w:t>
            </w:r>
          </w:p>
        </w:tc>
        <w:tc>
          <w:tcPr>
            <w:tcW w:w="5228" w:type="dxa"/>
          </w:tcPr>
          <w:p w14:paraId="615FC14A" w14:textId="24567722" w:rsidR="00F65A27" w:rsidRPr="00E235C8" w:rsidRDefault="00F65A27" w:rsidP="00E235C8">
            <w:pPr>
              <w:pStyle w:val="NormalWeb"/>
              <w:spacing w:before="0" w:beforeAutospacing="0" w:after="0" w:afterAutospacing="0"/>
              <w:jc w:val="center"/>
              <w:rPr>
                <w:rFonts w:ascii="Avenir Next LT Pro" w:hAnsi="Avenir Next LT Pro" w:cs="Calibri"/>
                <w:b/>
                <w:bCs/>
                <w:sz w:val="22"/>
                <w:szCs w:val="22"/>
              </w:rPr>
            </w:pPr>
          </w:p>
        </w:tc>
      </w:tr>
      <w:tr w:rsidR="00F65A27" w14:paraId="50D7EB72" w14:textId="77777777" w:rsidTr="00F65A27">
        <w:tc>
          <w:tcPr>
            <w:tcW w:w="5228" w:type="dxa"/>
          </w:tcPr>
          <w:p w14:paraId="101A0D6C" w14:textId="64B857E6" w:rsidR="00F65A27" w:rsidRPr="00F65A27" w:rsidRDefault="00DC089A" w:rsidP="00F65A27">
            <w:pPr>
              <w:pStyle w:val="NormalWeb"/>
              <w:spacing w:before="0" w:beforeAutospacing="0" w:after="0" w:afterAutospacing="0"/>
              <w:ind w:left="360"/>
              <w:rPr>
                <w:rFonts w:ascii="Avenir Next LT Pro" w:hAnsi="Avenir Next LT Pro" w:cs="Calibri"/>
                <w:sz w:val="22"/>
                <w:szCs w:val="22"/>
              </w:rPr>
            </w:pPr>
            <w:r>
              <w:rPr>
                <w:rFonts w:ascii="Avenir Next LT Pro" w:hAnsi="Avenir Next LT Pro" w:cs="Calibri"/>
                <w:sz w:val="22"/>
                <w:szCs w:val="22"/>
              </w:rPr>
              <w:t>(b)</w:t>
            </w:r>
            <w:r w:rsidR="00F65A27" w:rsidRPr="00C45373">
              <w:rPr>
                <w:rFonts w:ascii="Avenir Next LT Pro" w:hAnsi="Avenir Next LT Pro" w:cs="Calibri"/>
                <w:sz w:val="22"/>
                <w:szCs w:val="22"/>
              </w:rPr>
              <w:t>How many days of holiday can Bob sell?</w:t>
            </w:r>
          </w:p>
        </w:tc>
        <w:tc>
          <w:tcPr>
            <w:tcW w:w="5228" w:type="dxa"/>
          </w:tcPr>
          <w:p w14:paraId="52819903" w14:textId="77777777" w:rsidR="00F65A27" w:rsidRPr="00E235C8" w:rsidRDefault="00F65A27" w:rsidP="00E235C8">
            <w:pPr>
              <w:pStyle w:val="NormalWeb"/>
              <w:spacing w:before="0" w:beforeAutospacing="0" w:after="0" w:afterAutospacing="0"/>
              <w:jc w:val="center"/>
              <w:rPr>
                <w:rFonts w:ascii="Avenir Next LT Pro" w:hAnsi="Avenir Next LT Pro" w:cs="Calibri"/>
                <w:b/>
                <w:bCs/>
                <w:sz w:val="22"/>
                <w:szCs w:val="22"/>
              </w:rPr>
            </w:pPr>
          </w:p>
        </w:tc>
      </w:tr>
      <w:tr w:rsidR="00F65A27" w14:paraId="14EC5F01" w14:textId="77777777" w:rsidTr="00F65A27">
        <w:tc>
          <w:tcPr>
            <w:tcW w:w="5228" w:type="dxa"/>
          </w:tcPr>
          <w:p w14:paraId="067048B6" w14:textId="59FEB463" w:rsidR="00F65A27" w:rsidRPr="00C92C24" w:rsidRDefault="00DC089A" w:rsidP="00C92C24">
            <w:pPr>
              <w:pStyle w:val="NormalWeb"/>
              <w:spacing w:before="0" w:beforeAutospacing="0" w:after="0" w:afterAutospacing="0"/>
              <w:ind w:left="360"/>
              <w:rPr>
                <w:rFonts w:ascii="Avenir Next LT Pro" w:hAnsi="Avenir Next LT Pro" w:cs="Calibri"/>
                <w:sz w:val="22"/>
                <w:szCs w:val="22"/>
              </w:rPr>
            </w:pPr>
            <w:r>
              <w:rPr>
                <w:rFonts w:ascii="Avenir Next LT Pro" w:hAnsi="Avenir Next LT Pro" w:cs="Calibri"/>
                <w:sz w:val="22"/>
                <w:szCs w:val="22"/>
              </w:rPr>
              <w:t>(c)</w:t>
            </w:r>
            <w:r w:rsidR="00F65A27" w:rsidRPr="00C45373">
              <w:rPr>
                <w:rFonts w:ascii="Avenir Next LT Pro" w:hAnsi="Avenir Next LT Pro" w:cs="Calibri"/>
                <w:sz w:val="22"/>
                <w:szCs w:val="22"/>
              </w:rPr>
              <w:t>How many days of holiday can Sarah buy?</w:t>
            </w:r>
          </w:p>
        </w:tc>
        <w:tc>
          <w:tcPr>
            <w:tcW w:w="5228" w:type="dxa"/>
          </w:tcPr>
          <w:p w14:paraId="1CA22EDC" w14:textId="77777777" w:rsidR="00F65A27" w:rsidRPr="00E235C8" w:rsidRDefault="00F65A27" w:rsidP="00E235C8">
            <w:pPr>
              <w:pStyle w:val="NormalWeb"/>
              <w:spacing w:before="0" w:beforeAutospacing="0" w:after="0" w:afterAutospacing="0"/>
              <w:jc w:val="center"/>
              <w:rPr>
                <w:rFonts w:ascii="Avenir Next LT Pro" w:hAnsi="Avenir Next LT Pro" w:cs="Calibri"/>
                <w:b/>
                <w:bCs/>
                <w:sz w:val="22"/>
                <w:szCs w:val="22"/>
              </w:rPr>
            </w:pPr>
          </w:p>
        </w:tc>
      </w:tr>
      <w:tr w:rsidR="00F65A27" w14:paraId="106ACC1B" w14:textId="77777777" w:rsidTr="00F65A27">
        <w:tc>
          <w:tcPr>
            <w:tcW w:w="5228" w:type="dxa"/>
          </w:tcPr>
          <w:p w14:paraId="4B055BDD" w14:textId="2EAFABE4" w:rsidR="00F65A27" w:rsidRPr="008D3F0F" w:rsidRDefault="00DC089A" w:rsidP="008D3F0F">
            <w:pPr>
              <w:pStyle w:val="NormalWeb"/>
              <w:spacing w:before="0" w:beforeAutospacing="0" w:after="0" w:afterAutospacing="0"/>
              <w:ind w:left="360"/>
              <w:rPr>
                <w:rFonts w:ascii="Avenir Next LT Pro" w:hAnsi="Avenir Next LT Pro" w:cs="Calibri"/>
                <w:sz w:val="22"/>
                <w:szCs w:val="22"/>
              </w:rPr>
            </w:pPr>
            <w:r>
              <w:rPr>
                <w:rFonts w:ascii="Avenir Next LT Pro" w:hAnsi="Avenir Next LT Pro" w:cs="Calibri"/>
                <w:sz w:val="22"/>
                <w:szCs w:val="22"/>
              </w:rPr>
              <w:t>(d)</w:t>
            </w:r>
            <w:r w:rsidR="00F65A27" w:rsidRPr="00C45373">
              <w:rPr>
                <w:rFonts w:ascii="Avenir Next LT Pro" w:hAnsi="Avenir Next LT Pro" w:cs="Calibri"/>
                <w:sz w:val="22"/>
                <w:szCs w:val="22"/>
              </w:rPr>
              <w:t>How many days of holiday can Sarah sell?</w:t>
            </w:r>
          </w:p>
        </w:tc>
        <w:tc>
          <w:tcPr>
            <w:tcW w:w="5228" w:type="dxa"/>
          </w:tcPr>
          <w:p w14:paraId="27A21776" w14:textId="77777777" w:rsidR="00F65A27" w:rsidRPr="00E235C8" w:rsidRDefault="00F65A27" w:rsidP="00E235C8">
            <w:pPr>
              <w:pStyle w:val="NormalWeb"/>
              <w:spacing w:before="0" w:beforeAutospacing="0" w:after="0" w:afterAutospacing="0"/>
              <w:jc w:val="center"/>
              <w:rPr>
                <w:rFonts w:ascii="Avenir Next LT Pro" w:hAnsi="Avenir Next LT Pro" w:cs="Calibri"/>
                <w:b/>
                <w:bCs/>
                <w:sz w:val="22"/>
                <w:szCs w:val="22"/>
              </w:rPr>
            </w:pPr>
          </w:p>
        </w:tc>
      </w:tr>
    </w:tbl>
    <w:p w14:paraId="3C3E7B60" w14:textId="77777777" w:rsidR="00B05353" w:rsidRDefault="00B05353" w:rsidP="00A15CBA">
      <w:pPr>
        <w:pStyle w:val="NormalWeb"/>
        <w:spacing w:before="0" w:beforeAutospacing="0" w:after="0" w:afterAutospacing="0"/>
        <w:rPr>
          <w:rFonts w:ascii="Avenir Next LT Pro" w:hAnsi="Avenir Next LT Pro" w:cs="Calibri"/>
          <w:b/>
          <w:bCs/>
          <w:sz w:val="22"/>
          <w:szCs w:val="22"/>
        </w:rPr>
      </w:pPr>
    </w:p>
    <w:p w14:paraId="43923609" w14:textId="77777777" w:rsidR="00E13FF1" w:rsidRDefault="00E13FF1" w:rsidP="00E13FF1"/>
    <w:p w14:paraId="64CE1F7B" w14:textId="77777777" w:rsidR="008D3F0F" w:rsidRDefault="008D3F0F" w:rsidP="00E13FF1"/>
    <w:p w14:paraId="266A74AF" w14:textId="67ED930E" w:rsidR="00E13FF1" w:rsidRPr="00E13FF1" w:rsidRDefault="00E13FF1" w:rsidP="00E13FF1">
      <w:pPr>
        <w:rPr>
          <w:rFonts w:ascii="Avenir Next LT Pro" w:eastAsia="Times New Roman" w:hAnsi="Avenir Next LT Pro" w:cs="Calibri"/>
          <w:b/>
          <w:bCs/>
          <w:kern w:val="0"/>
          <w:lang w:eastAsia="en-GB"/>
        </w:rPr>
      </w:pPr>
      <w:r w:rsidRPr="00E13FF1">
        <w:rPr>
          <w:rFonts w:ascii="Avenir Next LT Pro" w:eastAsia="Times New Roman" w:hAnsi="Avenir Next LT Pro" w:cs="Calibri"/>
          <w:b/>
          <w:bCs/>
          <w:kern w:val="0"/>
          <w:lang w:eastAsia="en-GB"/>
        </w:rPr>
        <w:lastRenderedPageBreak/>
        <w:t xml:space="preserve">Technical Logic Test Question </w:t>
      </w:r>
      <w:r>
        <w:rPr>
          <w:rFonts w:ascii="Avenir Next LT Pro" w:eastAsia="Times New Roman" w:hAnsi="Avenir Next LT Pro" w:cs="Calibri"/>
          <w:b/>
          <w:bCs/>
          <w:kern w:val="0"/>
          <w:lang w:eastAsia="en-GB"/>
        </w:rPr>
        <w:t>2</w:t>
      </w:r>
      <w:r w:rsidRPr="00E13FF1">
        <w:rPr>
          <w:rFonts w:ascii="Avenir Next LT Pro" w:eastAsia="Times New Roman" w:hAnsi="Avenir Next LT Pro" w:cs="Calibri"/>
          <w:b/>
          <w:bCs/>
          <w:kern w:val="0"/>
          <w:lang w:eastAsia="en-GB"/>
        </w:rPr>
        <w:t xml:space="preserve">: </w:t>
      </w:r>
      <w:r>
        <w:rPr>
          <w:rFonts w:ascii="Avenir Next LT Pro" w:hAnsi="Avenir Next LT Pro" w:cs="Calibri"/>
          <w:b/>
          <w:bCs/>
        </w:rPr>
        <w:t>Childcare Vouchers</w:t>
      </w:r>
    </w:p>
    <w:p w14:paraId="0346F5EC" w14:textId="77777777" w:rsidR="007941E0" w:rsidRPr="00C45373" w:rsidRDefault="007941E0" w:rsidP="007941E0">
      <w:pPr>
        <w:pStyle w:val="NormalWeb"/>
        <w:spacing w:before="0" w:beforeAutospacing="0" w:after="0" w:afterAutospacing="0"/>
        <w:rPr>
          <w:rFonts w:ascii="Avenir Next LT Pro" w:hAnsi="Avenir Next LT Pro" w:cs="Calibri"/>
          <w:b/>
          <w:bCs/>
          <w:sz w:val="22"/>
          <w:szCs w:val="22"/>
        </w:rPr>
      </w:pPr>
    </w:p>
    <w:p w14:paraId="54551668" w14:textId="30159390" w:rsidR="007941E0" w:rsidRPr="00C45373" w:rsidRDefault="00703C16" w:rsidP="007941E0">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The Childcare Voucher Benefit allows employees to purchase Childcare Vouchers out of their pre-tax salary. The maximum voucher amount they may select is based on their tax bracket</w:t>
      </w:r>
      <w:r>
        <w:rPr>
          <w:rFonts w:ascii="Avenir Next LT Pro" w:hAnsi="Avenir Next LT Pro" w:cs="Calibri"/>
          <w:sz w:val="22"/>
          <w:szCs w:val="22"/>
        </w:rPr>
        <w:t xml:space="preserve">. </w:t>
      </w:r>
      <w:r w:rsidR="007941E0" w:rsidRPr="00C45373">
        <w:rPr>
          <w:rFonts w:ascii="Avenir Next LT Pro" w:hAnsi="Avenir Next LT Pro" w:cs="Calibri"/>
          <w:sz w:val="22"/>
          <w:szCs w:val="22"/>
        </w:rPr>
        <w:t>Below is a breakdown of the Maximum Childcare Voucher amounts available to Employees on each Tax Bracket.</w:t>
      </w:r>
    </w:p>
    <w:p w14:paraId="48B55A32" w14:textId="77777777" w:rsidR="007941E0" w:rsidRPr="00C45373" w:rsidRDefault="007941E0" w:rsidP="007941E0">
      <w:pPr>
        <w:pStyle w:val="NormalWeb"/>
        <w:spacing w:before="0" w:beforeAutospacing="0" w:after="0" w:afterAutospacing="0"/>
        <w:rPr>
          <w:rFonts w:ascii="Avenir Next LT Pro" w:hAnsi="Avenir Next LT Pro" w:cs="Calibri"/>
          <w:sz w:val="22"/>
          <w:szCs w:val="22"/>
        </w:rPr>
      </w:pPr>
    </w:p>
    <w:tbl>
      <w:tblPr>
        <w:tblStyle w:val="GridTable1Light-Accent6"/>
        <w:tblW w:w="3936" w:type="dxa"/>
        <w:tblLook w:val="04A0" w:firstRow="1" w:lastRow="0" w:firstColumn="1" w:lastColumn="0" w:noHBand="0" w:noVBand="1"/>
      </w:tblPr>
      <w:tblGrid>
        <w:gridCol w:w="2100"/>
        <w:gridCol w:w="1836"/>
      </w:tblGrid>
      <w:tr w:rsidR="007941E0" w:rsidRPr="00C45373" w14:paraId="5CA9D5BC" w14:textId="77777777" w:rsidTr="00BE3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051F8EB" w14:textId="77777777" w:rsidR="007941E0" w:rsidRPr="00C45373" w:rsidRDefault="007941E0" w:rsidP="00BE3DAB">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Tax Bracket</w:t>
            </w:r>
          </w:p>
        </w:tc>
        <w:tc>
          <w:tcPr>
            <w:tcW w:w="1836" w:type="dxa"/>
          </w:tcPr>
          <w:p w14:paraId="13C73786" w14:textId="77777777" w:rsidR="007941E0" w:rsidRPr="00C45373" w:rsidRDefault="007941E0" w:rsidP="00BE3DA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venir Next LT Pro" w:hAnsi="Avenir Next LT Pro" w:cs="Calibri"/>
                <w:b w:val="0"/>
                <w:bCs w:val="0"/>
                <w:sz w:val="22"/>
                <w:szCs w:val="22"/>
              </w:rPr>
            </w:pPr>
            <w:r w:rsidRPr="00C45373">
              <w:rPr>
                <w:rFonts w:ascii="Avenir Next LT Pro" w:hAnsi="Avenir Next LT Pro" w:cs="Calibri"/>
                <w:sz w:val="22"/>
                <w:szCs w:val="22"/>
              </w:rPr>
              <w:t>Maximum Voucher</w:t>
            </w:r>
          </w:p>
        </w:tc>
      </w:tr>
      <w:tr w:rsidR="007941E0" w:rsidRPr="00C45373" w14:paraId="31DAFDBE" w14:textId="77777777" w:rsidTr="00BE3DAB">
        <w:tc>
          <w:tcPr>
            <w:cnfStyle w:val="001000000000" w:firstRow="0" w:lastRow="0" w:firstColumn="1" w:lastColumn="0" w:oddVBand="0" w:evenVBand="0" w:oddHBand="0" w:evenHBand="0" w:firstRowFirstColumn="0" w:firstRowLastColumn="0" w:lastRowFirstColumn="0" w:lastRowLastColumn="0"/>
            <w:tcW w:w="2100" w:type="dxa"/>
          </w:tcPr>
          <w:p w14:paraId="7A798721" w14:textId="77777777" w:rsidR="007941E0" w:rsidRPr="00C45373" w:rsidRDefault="007941E0" w:rsidP="00BE3DAB">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Lower Rate</w:t>
            </w:r>
          </w:p>
        </w:tc>
        <w:tc>
          <w:tcPr>
            <w:tcW w:w="1836" w:type="dxa"/>
          </w:tcPr>
          <w:p w14:paraId="2341E42B" w14:textId="77777777" w:rsidR="007941E0" w:rsidRPr="00C45373" w:rsidRDefault="007941E0"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£243</w:t>
            </w:r>
          </w:p>
        </w:tc>
      </w:tr>
      <w:tr w:rsidR="007941E0" w:rsidRPr="00C45373" w14:paraId="2A260DA9" w14:textId="77777777" w:rsidTr="00BE3DAB">
        <w:tc>
          <w:tcPr>
            <w:cnfStyle w:val="001000000000" w:firstRow="0" w:lastRow="0" w:firstColumn="1" w:lastColumn="0" w:oddVBand="0" w:evenVBand="0" w:oddHBand="0" w:evenHBand="0" w:firstRowFirstColumn="0" w:firstRowLastColumn="0" w:lastRowFirstColumn="0" w:lastRowLastColumn="0"/>
            <w:tcW w:w="2100" w:type="dxa"/>
          </w:tcPr>
          <w:p w14:paraId="39453DBD" w14:textId="77777777" w:rsidR="007941E0" w:rsidRPr="00C45373" w:rsidRDefault="007941E0" w:rsidP="00BE3DAB">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Higher Rate</w:t>
            </w:r>
          </w:p>
        </w:tc>
        <w:tc>
          <w:tcPr>
            <w:tcW w:w="1836" w:type="dxa"/>
          </w:tcPr>
          <w:p w14:paraId="305E3BBA" w14:textId="77777777" w:rsidR="007941E0" w:rsidRPr="00C45373" w:rsidRDefault="007941E0"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£124</w:t>
            </w:r>
          </w:p>
        </w:tc>
      </w:tr>
      <w:tr w:rsidR="007941E0" w:rsidRPr="00C45373" w14:paraId="199D3544" w14:textId="77777777" w:rsidTr="00BE3DAB">
        <w:tc>
          <w:tcPr>
            <w:cnfStyle w:val="001000000000" w:firstRow="0" w:lastRow="0" w:firstColumn="1" w:lastColumn="0" w:oddVBand="0" w:evenVBand="0" w:oddHBand="0" w:evenHBand="0" w:firstRowFirstColumn="0" w:firstRowLastColumn="0" w:lastRowFirstColumn="0" w:lastRowLastColumn="0"/>
            <w:tcW w:w="2100" w:type="dxa"/>
          </w:tcPr>
          <w:p w14:paraId="10E6E3FD" w14:textId="77777777" w:rsidR="007941E0" w:rsidRPr="00C45373" w:rsidRDefault="007941E0" w:rsidP="00BE3DAB">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Additional Rate</w:t>
            </w:r>
          </w:p>
        </w:tc>
        <w:tc>
          <w:tcPr>
            <w:tcW w:w="1836" w:type="dxa"/>
          </w:tcPr>
          <w:p w14:paraId="04C5215A" w14:textId="77777777" w:rsidR="007941E0" w:rsidRPr="00C45373" w:rsidRDefault="007941E0" w:rsidP="00BE3DA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venir Next LT Pro" w:hAnsi="Avenir Next LT Pro" w:cs="Calibri"/>
                <w:sz w:val="22"/>
                <w:szCs w:val="22"/>
              </w:rPr>
            </w:pPr>
            <w:r w:rsidRPr="00C45373">
              <w:rPr>
                <w:rFonts w:ascii="Avenir Next LT Pro" w:hAnsi="Avenir Next LT Pro" w:cs="Calibri"/>
                <w:sz w:val="22"/>
                <w:szCs w:val="22"/>
              </w:rPr>
              <w:t>£97</w:t>
            </w:r>
          </w:p>
        </w:tc>
      </w:tr>
    </w:tbl>
    <w:p w14:paraId="3F1134B0" w14:textId="77777777" w:rsidR="007941E0" w:rsidRPr="00C45373" w:rsidRDefault="007941E0" w:rsidP="007941E0">
      <w:pPr>
        <w:pStyle w:val="NormalWeb"/>
        <w:spacing w:before="0" w:beforeAutospacing="0" w:after="0" w:afterAutospacing="0"/>
        <w:rPr>
          <w:rFonts w:ascii="Avenir Next LT Pro" w:hAnsi="Avenir Next LT Pro" w:cs="Calibri"/>
          <w:sz w:val="22"/>
          <w:szCs w:val="22"/>
        </w:rPr>
      </w:pPr>
    </w:p>
    <w:p w14:paraId="121F2C9E" w14:textId="77777777" w:rsidR="007941E0" w:rsidRPr="00C45373" w:rsidRDefault="007941E0" w:rsidP="007941E0">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There is an exception to this: any employee who has been purchasing vouchers since before April 5</w:t>
      </w:r>
      <w:r w:rsidRPr="00C45373">
        <w:rPr>
          <w:rFonts w:ascii="Avenir Next LT Pro" w:hAnsi="Avenir Next LT Pro" w:cs="Calibri"/>
          <w:sz w:val="22"/>
          <w:szCs w:val="22"/>
          <w:vertAlign w:val="superscript"/>
        </w:rPr>
        <w:t>th</w:t>
      </w:r>
      <w:proofErr w:type="gramStart"/>
      <w:r w:rsidRPr="00C45373">
        <w:rPr>
          <w:rFonts w:ascii="Avenir Next LT Pro" w:hAnsi="Avenir Next LT Pro" w:cs="Calibri"/>
          <w:sz w:val="22"/>
          <w:szCs w:val="22"/>
        </w:rPr>
        <w:t xml:space="preserve"> 2011</w:t>
      </w:r>
      <w:proofErr w:type="gramEnd"/>
      <w:r w:rsidRPr="00C45373">
        <w:rPr>
          <w:rFonts w:ascii="Avenir Next LT Pro" w:hAnsi="Avenir Next LT Pro" w:cs="Calibri"/>
          <w:sz w:val="22"/>
          <w:szCs w:val="22"/>
        </w:rPr>
        <w:t xml:space="preserve"> will have a Maximum Voucher Amount of £243.</w:t>
      </w:r>
    </w:p>
    <w:p w14:paraId="50FF535C" w14:textId="77777777" w:rsidR="007941E0" w:rsidRPr="00C45373" w:rsidRDefault="007941E0" w:rsidP="007941E0">
      <w:pPr>
        <w:pStyle w:val="NormalWeb"/>
        <w:spacing w:before="0" w:beforeAutospacing="0" w:after="0" w:afterAutospacing="0"/>
        <w:rPr>
          <w:rFonts w:ascii="Avenir Next LT Pro" w:hAnsi="Avenir Next LT Pro" w:cs="Calibri"/>
          <w:sz w:val="22"/>
          <w:szCs w:val="22"/>
        </w:rPr>
      </w:pPr>
    </w:p>
    <w:tbl>
      <w:tblPr>
        <w:tblStyle w:val="TableGrid"/>
        <w:tblW w:w="0" w:type="auto"/>
        <w:tblLook w:val="04A0" w:firstRow="1" w:lastRow="0" w:firstColumn="1" w:lastColumn="0" w:noHBand="0" w:noVBand="1"/>
      </w:tblPr>
      <w:tblGrid>
        <w:gridCol w:w="10456"/>
      </w:tblGrid>
      <w:tr w:rsidR="002379D2" w14:paraId="4ED301D0" w14:textId="77777777" w:rsidTr="00B05353">
        <w:tc>
          <w:tcPr>
            <w:tcW w:w="10456" w:type="dxa"/>
          </w:tcPr>
          <w:p w14:paraId="225AB1A2" w14:textId="77777777" w:rsidR="002379D2" w:rsidRPr="000147D0" w:rsidRDefault="002379D2" w:rsidP="002379D2">
            <w:pPr>
              <w:pStyle w:val="NormalWeb"/>
              <w:spacing w:before="0" w:beforeAutospacing="0" w:after="0" w:afterAutospacing="0"/>
              <w:rPr>
                <w:rFonts w:ascii="Avenir Next LT Pro" w:hAnsi="Avenir Next LT Pro" w:cs="Calibri"/>
                <w:b/>
                <w:bCs/>
                <w:sz w:val="22"/>
                <w:szCs w:val="22"/>
              </w:rPr>
            </w:pPr>
            <w:r w:rsidRPr="00C45373">
              <w:rPr>
                <w:rFonts w:ascii="Avenir Next LT Pro" w:hAnsi="Avenir Next LT Pro" w:cs="Calibri"/>
                <w:b/>
                <w:bCs/>
                <w:sz w:val="22"/>
                <w:szCs w:val="22"/>
              </w:rPr>
              <w:t>Question:</w:t>
            </w:r>
            <w:r w:rsidRPr="00C45373">
              <w:rPr>
                <w:rFonts w:ascii="Avenir Next LT Pro" w:hAnsi="Avenir Next LT Pro" w:cs="Calibri"/>
                <w:sz w:val="22"/>
                <w:szCs w:val="22"/>
              </w:rPr>
              <w:t xml:space="preserve"> </w:t>
            </w:r>
            <w:r w:rsidRPr="000147D0">
              <w:rPr>
                <w:rFonts w:ascii="Avenir Next LT Pro" w:hAnsi="Avenir Next LT Pro" w:cs="Calibri"/>
                <w:b/>
                <w:bCs/>
                <w:sz w:val="22"/>
                <w:szCs w:val="22"/>
              </w:rPr>
              <w:t>Write an expression which could be applied to a Childcare Voucher benefit to determine an Employee’s Maximum Voucher amount. You do not need to write this in a specific programming language, but you do need to use the following terms:</w:t>
            </w:r>
          </w:p>
          <w:p w14:paraId="0C5D5B30"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p>
          <w:p w14:paraId="747FF0EA"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IF</w:t>
            </w:r>
          </w:p>
          <w:p w14:paraId="6B4A2EDA"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THEN</w:t>
            </w:r>
          </w:p>
          <w:p w14:paraId="17F44620"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ELSE</w:t>
            </w:r>
          </w:p>
          <w:p w14:paraId="113306E1"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ELSEIF</w:t>
            </w:r>
          </w:p>
          <w:p w14:paraId="6D9BA3A0"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AND</w:t>
            </w:r>
          </w:p>
          <w:p w14:paraId="06E132AE"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OR</w:t>
            </w:r>
          </w:p>
          <w:p w14:paraId="0861F2F0"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NOT</w:t>
            </w:r>
          </w:p>
          <w:p w14:paraId="30B19DBB"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 (equals)</w:t>
            </w:r>
          </w:p>
          <w:p w14:paraId="28FCDFC8"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proofErr w:type="gramStart"/>
            <w:r w:rsidRPr="00C45373">
              <w:rPr>
                <w:rFonts w:ascii="Avenir Next LT Pro" w:hAnsi="Avenir Next LT Pro" w:cs="Calibri"/>
                <w:sz w:val="22"/>
                <w:szCs w:val="22"/>
              </w:rPr>
              <w:t>!=</w:t>
            </w:r>
            <w:proofErr w:type="gramEnd"/>
            <w:r w:rsidRPr="00C45373">
              <w:rPr>
                <w:rFonts w:ascii="Avenir Next LT Pro" w:hAnsi="Avenir Next LT Pro" w:cs="Calibri"/>
                <w:sz w:val="22"/>
                <w:szCs w:val="22"/>
              </w:rPr>
              <w:t xml:space="preserve"> (doesn’t equal)</w:t>
            </w:r>
          </w:p>
          <w:p w14:paraId="0821D520"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&gt; (great than)</w:t>
            </w:r>
          </w:p>
          <w:p w14:paraId="14F9DB75"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&gt;= (great than or equal to)</w:t>
            </w:r>
          </w:p>
          <w:p w14:paraId="5064DF22"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&lt; (less than)</w:t>
            </w:r>
          </w:p>
          <w:p w14:paraId="48D10E11"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r w:rsidRPr="00C45373">
              <w:rPr>
                <w:rFonts w:ascii="Avenir Next LT Pro" w:hAnsi="Avenir Next LT Pro" w:cs="Calibri"/>
                <w:sz w:val="22"/>
                <w:szCs w:val="22"/>
              </w:rPr>
              <w:t>&lt;= (less than or equal to)</w:t>
            </w:r>
          </w:p>
          <w:p w14:paraId="17157F8A" w14:textId="77777777" w:rsidR="002379D2" w:rsidRPr="00C45373" w:rsidRDefault="002379D2" w:rsidP="002379D2">
            <w:pPr>
              <w:pStyle w:val="NormalWeb"/>
              <w:spacing w:before="0" w:beforeAutospacing="0" w:after="0" w:afterAutospacing="0"/>
              <w:rPr>
                <w:rFonts w:ascii="Avenir Next LT Pro" w:hAnsi="Avenir Next LT Pro" w:cs="Calibri"/>
                <w:sz w:val="22"/>
                <w:szCs w:val="22"/>
              </w:rPr>
            </w:pPr>
          </w:p>
          <w:p w14:paraId="2ECA910C" w14:textId="7661158B" w:rsidR="002379D2" w:rsidRDefault="002379D2" w:rsidP="002379D2">
            <w:pPr>
              <w:pStyle w:val="NormalWeb"/>
              <w:spacing w:before="0" w:beforeAutospacing="0" w:after="0" w:afterAutospacing="0"/>
              <w:rPr>
                <w:rFonts w:ascii="Avenir Next LT Pro" w:hAnsi="Avenir Next LT Pro" w:cs="Calibri"/>
                <w:sz w:val="22"/>
                <w:szCs w:val="22"/>
              </w:rPr>
            </w:pPr>
            <w:r>
              <w:rPr>
                <w:rFonts w:ascii="Avenir Next LT Pro" w:hAnsi="Avenir Next LT Pro" w:cs="Calibri"/>
                <w:sz w:val="22"/>
                <w:szCs w:val="22"/>
              </w:rPr>
              <w:t>In your answer</w:t>
            </w:r>
            <w:r w:rsidR="001B54B5">
              <w:rPr>
                <w:rFonts w:ascii="Avenir Next LT Pro" w:hAnsi="Avenir Next LT Pro" w:cs="Calibri"/>
                <w:sz w:val="22"/>
                <w:szCs w:val="22"/>
              </w:rPr>
              <w:t>,</w:t>
            </w:r>
            <w:r>
              <w:rPr>
                <w:rFonts w:ascii="Avenir Next LT Pro" w:hAnsi="Avenir Next LT Pro" w:cs="Calibri"/>
                <w:sz w:val="22"/>
                <w:szCs w:val="22"/>
              </w:rPr>
              <w:t xml:space="preserve"> </w:t>
            </w:r>
            <w:r w:rsidRPr="00D640E6">
              <w:rPr>
                <w:rFonts w:ascii="Avenir Next LT Pro" w:hAnsi="Avenir Next LT Pro" w:cs="Calibri"/>
                <w:b/>
                <w:bCs/>
                <w:sz w:val="22"/>
                <w:szCs w:val="22"/>
              </w:rPr>
              <w:t>please define any variables you use</w:t>
            </w:r>
            <w:r w:rsidRPr="00C45373">
              <w:rPr>
                <w:rFonts w:ascii="Avenir Next LT Pro" w:hAnsi="Avenir Next LT Pro" w:cs="Calibri"/>
                <w:sz w:val="22"/>
                <w:szCs w:val="22"/>
              </w:rPr>
              <w:t xml:space="preserve"> e.g. “</w:t>
            </w:r>
            <w:proofErr w:type="spellStart"/>
            <w:r w:rsidRPr="00C45373">
              <w:rPr>
                <w:rFonts w:ascii="Avenir Next LT Pro" w:hAnsi="Avenir Next LT Pro" w:cs="Calibri"/>
                <w:sz w:val="22"/>
                <w:szCs w:val="22"/>
              </w:rPr>
              <w:t>TaxRate</w:t>
            </w:r>
            <w:proofErr w:type="spellEnd"/>
            <w:r w:rsidRPr="00C45373">
              <w:rPr>
                <w:rFonts w:ascii="Avenir Next LT Pro" w:hAnsi="Avenir Next LT Pro" w:cs="Calibri"/>
                <w:sz w:val="22"/>
                <w:szCs w:val="22"/>
              </w:rPr>
              <w:t xml:space="preserve"> = Employee’s Tax Bracket”.</w:t>
            </w:r>
          </w:p>
          <w:p w14:paraId="31F2E8A0" w14:textId="77777777" w:rsidR="002379D2" w:rsidRDefault="002379D2" w:rsidP="003C7EC0">
            <w:pPr>
              <w:pStyle w:val="NormalWeb"/>
              <w:spacing w:before="0" w:beforeAutospacing="0" w:after="0" w:afterAutospacing="0"/>
              <w:rPr>
                <w:rFonts w:ascii="Avenir Next LT Pro" w:hAnsi="Avenir Next LT Pro" w:cs="Calibri"/>
                <w:sz w:val="22"/>
                <w:szCs w:val="22"/>
              </w:rPr>
            </w:pPr>
          </w:p>
        </w:tc>
      </w:tr>
      <w:tr w:rsidR="00B05353" w14:paraId="1B5F03A8" w14:textId="77777777" w:rsidTr="00B05353">
        <w:tc>
          <w:tcPr>
            <w:tcW w:w="10456" w:type="dxa"/>
          </w:tcPr>
          <w:p w14:paraId="288EBA13" w14:textId="77777777" w:rsidR="00B05353" w:rsidRDefault="00B05353" w:rsidP="003C7EC0">
            <w:pPr>
              <w:pStyle w:val="NormalWeb"/>
              <w:spacing w:before="0" w:beforeAutospacing="0" w:after="0" w:afterAutospacing="0"/>
              <w:rPr>
                <w:rFonts w:ascii="Avenir Next LT Pro" w:hAnsi="Avenir Next LT Pro" w:cs="Calibri"/>
                <w:sz w:val="22"/>
                <w:szCs w:val="22"/>
              </w:rPr>
            </w:pPr>
          </w:p>
          <w:p w14:paraId="0AE178DE" w14:textId="71A0E42F" w:rsidR="002C17E2" w:rsidRPr="00720F0F" w:rsidRDefault="000C74F5" w:rsidP="00720F0F">
            <w:pPr>
              <w:pStyle w:val="NormalWeb"/>
              <w:spacing w:before="0" w:beforeAutospacing="0" w:after="0" w:afterAutospacing="0"/>
              <w:rPr>
                <w:rFonts w:ascii="Avenir Next LT Pro" w:hAnsi="Avenir Next LT Pro" w:cs="Calibri"/>
                <w:b/>
                <w:bCs/>
                <w:sz w:val="22"/>
                <w:szCs w:val="22"/>
              </w:rPr>
            </w:pPr>
            <w:r>
              <w:rPr>
                <w:rFonts w:ascii="Avenir Next LT Pro" w:hAnsi="Avenir Next LT Pro" w:cs="Calibri"/>
                <w:b/>
                <w:bCs/>
                <w:sz w:val="22"/>
                <w:szCs w:val="22"/>
              </w:rPr>
              <w:t>Please Document your answer to Logic test question 2 here:</w:t>
            </w:r>
          </w:p>
          <w:p w14:paraId="78D9C536"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def </w:t>
            </w:r>
            <w:proofErr w:type="spellStart"/>
            <w:r w:rsidRPr="00805B00">
              <w:rPr>
                <w:rFonts w:ascii="Avenir Next LT Pro" w:hAnsi="Avenir Next LT Pro" w:cs="Calibri"/>
                <w:sz w:val="22"/>
                <w:szCs w:val="22"/>
              </w:rPr>
              <w:t>available_</w:t>
            </w:r>
            <w:proofErr w:type="gramStart"/>
            <w:r w:rsidRPr="00805B00">
              <w:rPr>
                <w:rFonts w:ascii="Avenir Next LT Pro" w:hAnsi="Avenir Next LT Pro" w:cs="Calibri"/>
                <w:sz w:val="22"/>
                <w:szCs w:val="22"/>
              </w:rPr>
              <w:t>voucher</w:t>
            </w:r>
            <w:proofErr w:type="spellEnd"/>
            <w:r w:rsidRPr="00805B00">
              <w:rPr>
                <w:rFonts w:ascii="Avenir Next LT Pro" w:hAnsi="Avenir Next LT Pro" w:cs="Calibri"/>
                <w:sz w:val="22"/>
                <w:szCs w:val="22"/>
              </w:rPr>
              <w:t>(</w:t>
            </w:r>
            <w:proofErr w:type="gramEnd"/>
            <w:r w:rsidRPr="00805B00">
              <w:rPr>
                <w:rFonts w:ascii="Avenir Next LT Pro" w:hAnsi="Avenir Next LT Pro" w:cs="Calibri"/>
                <w:sz w:val="22"/>
                <w:szCs w:val="22"/>
              </w:rPr>
              <w:t xml:space="preserve">employee, </w:t>
            </w:r>
            <w:proofErr w:type="spellStart"/>
            <w:r w:rsidRPr="00805B00">
              <w:rPr>
                <w:rFonts w:ascii="Avenir Next LT Pro" w:hAnsi="Avenir Next LT Pro" w:cs="Calibri"/>
                <w:sz w:val="22"/>
                <w:szCs w:val="22"/>
              </w:rPr>
              <w:t>tax_bracket</w:t>
            </w:r>
            <w:proofErr w:type="spellEnd"/>
            <w:r w:rsidRPr="00805B00">
              <w:rPr>
                <w:rFonts w:ascii="Avenir Next LT Pro" w:hAnsi="Avenir Next LT Pro" w:cs="Calibri"/>
                <w:sz w:val="22"/>
                <w:szCs w:val="22"/>
              </w:rPr>
              <w:t>, amount):</w:t>
            </w:r>
          </w:p>
          <w:p w14:paraId="33AD0014"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w:t>
            </w:r>
            <w:proofErr w:type="spellStart"/>
            <w:r w:rsidRPr="00805B00">
              <w:rPr>
                <w:rFonts w:ascii="Avenir Next LT Pro" w:hAnsi="Avenir Next LT Pro" w:cs="Calibri"/>
                <w:sz w:val="22"/>
                <w:szCs w:val="22"/>
              </w:rPr>
              <w:t>tax_rates</w:t>
            </w:r>
            <w:proofErr w:type="spellEnd"/>
            <w:r w:rsidRPr="00805B00">
              <w:rPr>
                <w:rFonts w:ascii="Avenir Next LT Pro" w:hAnsi="Avenir Next LT Pro" w:cs="Calibri"/>
                <w:sz w:val="22"/>
                <w:szCs w:val="22"/>
              </w:rPr>
              <w:t xml:space="preserve"> = {</w:t>
            </w:r>
          </w:p>
          <w:p w14:paraId="0EE8C28E"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'Lower Rate': 243,</w:t>
            </w:r>
          </w:p>
          <w:p w14:paraId="127C7969"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'Higher Rate': 124,</w:t>
            </w:r>
          </w:p>
          <w:p w14:paraId="4C4A70FC"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'Additional Rate': 97</w:t>
            </w:r>
          </w:p>
          <w:p w14:paraId="5EDD4418"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w:t>
            </w:r>
          </w:p>
          <w:p w14:paraId="698A30AC" w14:textId="77777777" w:rsidR="00805B00" w:rsidRPr="00805B00" w:rsidRDefault="00805B00" w:rsidP="00805B00">
            <w:pPr>
              <w:pStyle w:val="NormalWeb"/>
              <w:spacing w:after="0"/>
              <w:rPr>
                <w:rFonts w:ascii="Avenir Next LT Pro" w:hAnsi="Avenir Next LT Pro" w:cs="Calibri"/>
                <w:sz w:val="22"/>
                <w:szCs w:val="22"/>
              </w:rPr>
            </w:pPr>
          </w:p>
          <w:p w14:paraId="757A1C29" w14:textId="1A5EE56F"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lastRenderedPageBreak/>
              <w:t xml:space="preserve">    # </w:t>
            </w:r>
            <w:r w:rsidR="00AB285C">
              <w:rPr>
                <w:rFonts w:ascii="Avenir Next LT Pro" w:hAnsi="Avenir Next LT Pro" w:cs="Calibri"/>
                <w:sz w:val="22"/>
                <w:szCs w:val="22"/>
              </w:rPr>
              <w:t>We will get</w:t>
            </w:r>
            <w:r w:rsidRPr="00805B00">
              <w:rPr>
                <w:rFonts w:ascii="Avenir Next LT Pro" w:hAnsi="Avenir Next LT Pro" w:cs="Calibri"/>
                <w:sz w:val="22"/>
                <w:szCs w:val="22"/>
              </w:rPr>
              <w:t xml:space="preserve"> the first purchased date from the employee dictionary</w:t>
            </w:r>
          </w:p>
          <w:p w14:paraId="68973D63" w14:textId="5D198C1C"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w:t>
            </w:r>
            <w:proofErr w:type="spellStart"/>
            <w:r w:rsidRPr="00805B00">
              <w:rPr>
                <w:rFonts w:ascii="Avenir Next LT Pro" w:hAnsi="Avenir Next LT Pro" w:cs="Calibri"/>
                <w:sz w:val="22"/>
                <w:szCs w:val="22"/>
              </w:rPr>
              <w:t>first_purchased_date</w:t>
            </w:r>
            <w:proofErr w:type="spellEnd"/>
            <w:r w:rsidRPr="00805B00">
              <w:rPr>
                <w:rFonts w:ascii="Avenir Next LT Pro" w:hAnsi="Avenir Next LT Pro" w:cs="Calibri"/>
                <w:sz w:val="22"/>
                <w:szCs w:val="22"/>
              </w:rPr>
              <w:t xml:space="preserve"> = </w:t>
            </w:r>
            <w:proofErr w:type="spellStart"/>
            <w:r w:rsidRPr="00805B00">
              <w:rPr>
                <w:rFonts w:ascii="Avenir Next LT Pro" w:hAnsi="Avenir Next LT Pro" w:cs="Calibri"/>
                <w:sz w:val="22"/>
                <w:szCs w:val="22"/>
              </w:rPr>
              <w:t>employee</w:t>
            </w:r>
            <w:r w:rsidR="00AB285C">
              <w:rPr>
                <w:rFonts w:ascii="Avenir Next LT Pro" w:hAnsi="Avenir Next LT Pro" w:cs="Calibri"/>
                <w:sz w:val="22"/>
                <w:szCs w:val="22"/>
              </w:rPr>
              <w:t>.get</w:t>
            </w:r>
            <w:proofErr w:type="spellEnd"/>
            <w:r w:rsidR="00AB285C">
              <w:rPr>
                <w:rFonts w:ascii="Avenir Next LT Pro" w:hAnsi="Avenir Next LT Pro" w:cs="Calibri"/>
                <w:sz w:val="22"/>
                <w:szCs w:val="22"/>
              </w:rPr>
              <w:t>(‘</w:t>
            </w:r>
            <w:proofErr w:type="spellStart"/>
            <w:r w:rsidR="00AB285C">
              <w:rPr>
                <w:rFonts w:ascii="Avenir Next LT Pro" w:hAnsi="Avenir Next LT Pro" w:cs="Calibri"/>
                <w:sz w:val="22"/>
                <w:szCs w:val="22"/>
              </w:rPr>
              <w:t>childcare_first_purch_date</w:t>
            </w:r>
            <w:proofErr w:type="spellEnd"/>
            <w:r w:rsidR="00AB285C">
              <w:rPr>
                <w:rFonts w:ascii="Avenir Next LT Pro" w:hAnsi="Avenir Next LT Pro" w:cs="Calibri"/>
                <w:sz w:val="22"/>
                <w:szCs w:val="22"/>
              </w:rPr>
              <w:t>’)</w:t>
            </w:r>
          </w:p>
          <w:p w14:paraId="0D1AFFC5" w14:textId="77777777" w:rsidR="00805B00" w:rsidRPr="00805B00" w:rsidRDefault="00805B00" w:rsidP="00805B00">
            <w:pPr>
              <w:pStyle w:val="NormalWeb"/>
              <w:spacing w:after="0"/>
              <w:rPr>
                <w:rFonts w:ascii="Avenir Next LT Pro" w:hAnsi="Avenir Next LT Pro" w:cs="Calibri"/>
                <w:sz w:val="22"/>
                <w:szCs w:val="22"/>
              </w:rPr>
            </w:pPr>
          </w:p>
          <w:p w14:paraId="5FD2E542"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 Determine the applicable tax rate</w:t>
            </w:r>
          </w:p>
          <w:p w14:paraId="38B1F3C3" w14:textId="748AC1C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if </w:t>
            </w:r>
            <w:proofErr w:type="spellStart"/>
            <w:r w:rsidRPr="00805B00">
              <w:rPr>
                <w:rFonts w:ascii="Avenir Next LT Pro" w:hAnsi="Avenir Next LT Pro" w:cs="Calibri"/>
                <w:sz w:val="22"/>
                <w:szCs w:val="22"/>
              </w:rPr>
              <w:t>first_purchased_date</w:t>
            </w:r>
            <w:proofErr w:type="spellEnd"/>
            <w:r w:rsidRPr="00805B00">
              <w:rPr>
                <w:rFonts w:ascii="Avenir Next LT Pro" w:hAnsi="Avenir Next LT Pro" w:cs="Calibri"/>
                <w:sz w:val="22"/>
                <w:szCs w:val="22"/>
              </w:rPr>
              <w:t xml:space="preserve"> &lt;= '2011-04-0</w:t>
            </w:r>
            <w:r w:rsidR="00664090">
              <w:rPr>
                <w:rFonts w:ascii="Avenir Next LT Pro" w:hAnsi="Avenir Next LT Pro" w:cs="Calibri"/>
                <w:sz w:val="22"/>
                <w:szCs w:val="22"/>
              </w:rPr>
              <w:t>5</w:t>
            </w:r>
            <w:r w:rsidRPr="00805B00">
              <w:rPr>
                <w:rFonts w:ascii="Avenir Next LT Pro" w:hAnsi="Avenir Next LT Pro" w:cs="Calibri"/>
                <w:sz w:val="22"/>
                <w:szCs w:val="22"/>
              </w:rPr>
              <w:t>':</w:t>
            </w:r>
          </w:p>
          <w:p w14:paraId="1DE15111"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w:t>
            </w:r>
            <w:proofErr w:type="spellStart"/>
            <w:r w:rsidRPr="00805B00">
              <w:rPr>
                <w:rFonts w:ascii="Avenir Next LT Pro" w:hAnsi="Avenir Next LT Pro" w:cs="Calibri"/>
                <w:sz w:val="22"/>
                <w:szCs w:val="22"/>
              </w:rPr>
              <w:t>applicable_rate</w:t>
            </w:r>
            <w:proofErr w:type="spellEnd"/>
            <w:r w:rsidRPr="00805B00">
              <w:rPr>
                <w:rFonts w:ascii="Avenir Next LT Pro" w:hAnsi="Avenir Next LT Pro" w:cs="Calibri"/>
                <w:sz w:val="22"/>
                <w:szCs w:val="22"/>
              </w:rPr>
              <w:t xml:space="preserve"> = </w:t>
            </w:r>
            <w:proofErr w:type="spellStart"/>
            <w:r w:rsidRPr="00805B00">
              <w:rPr>
                <w:rFonts w:ascii="Avenir Next LT Pro" w:hAnsi="Avenir Next LT Pro" w:cs="Calibri"/>
                <w:sz w:val="22"/>
                <w:szCs w:val="22"/>
              </w:rPr>
              <w:t>tax_</w:t>
            </w:r>
            <w:proofErr w:type="gramStart"/>
            <w:r w:rsidRPr="00805B00">
              <w:rPr>
                <w:rFonts w:ascii="Avenir Next LT Pro" w:hAnsi="Avenir Next LT Pro" w:cs="Calibri"/>
                <w:sz w:val="22"/>
                <w:szCs w:val="22"/>
              </w:rPr>
              <w:t>rates</w:t>
            </w:r>
            <w:proofErr w:type="spellEnd"/>
            <w:r w:rsidRPr="00805B00">
              <w:rPr>
                <w:rFonts w:ascii="Avenir Next LT Pro" w:hAnsi="Avenir Next LT Pro" w:cs="Calibri"/>
                <w:sz w:val="22"/>
                <w:szCs w:val="22"/>
              </w:rPr>
              <w:t>[</w:t>
            </w:r>
            <w:proofErr w:type="gramEnd"/>
            <w:r w:rsidRPr="00805B00">
              <w:rPr>
                <w:rFonts w:ascii="Avenir Next LT Pro" w:hAnsi="Avenir Next LT Pro" w:cs="Calibri"/>
                <w:sz w:val="22"/>
                <w:szCs w:val="22"/>
              </w:rPr>
              <w:t>'Lower Rate']</w:t>
            </w:r>
          </w:p>
          <w:p w14:paraId="67EFA8C1"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else:</w:t>
            </w:r>
          </w:p>
          <w:p w14:paraId="7029DB10" w14:textId="7CBDDA5E"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w:t>
            </w:r>
            <w:proofErr w:type="spellStart"/>
            <w:r w:rsidRPr="00805B00">
              <w:rPr>
                <w:rFonts w:ascii="Avenir Next LT Pro" w:hAnsi="Avenir Next LT Pro" w:cs="Calibri"/>
                <w:sz w:val="22"/>
                <w:szCs w:val="22"/>
              </w:rPr>
              <w:t>applicable_rate</w:t>
            </w:r>
            <w:proofErr w:type="spellEnd"/>
            <w:r w:rsidRPr="00805B00">
              <w:rPr>
                <w:rFonts w:ascii="Avenir Next LT Pro" w:hAnsi="Avenir Next LT Pro" w:cs="Calibri"/>
                <w:sz w:val="22"/>
                <w:szCs w:val="22"/>
              </w:rPr>
              <w:t xml:space="preserve"> = </w:t>
            </w:r>
            <w:proofErr w:type="spellStart"/>
            <w:r w:rsidRPr="00805B00">
              <w:rPr>
                <w:rFonts w:ascii="Avenir Next LT Pro" w:hAnsi="Avenir Next LT Pro" w:cs="Calibri"/>
                <w:sz w:val="22"/>
                <w:szCs w:val="22"/>
              </w:rPr>
              <w:t>tax_rates.get</w:t>
            </w:r>
            <w:proofErr w:type="spellEnd"/>
            <w:r w:rsidRPr="00805B00">
              <w:rPr>
                <w:rFonts w:ascii="Avenir Next LT Pro" w:hAnsi="Avenir Next LT Pro" w:cs="Calibri"/>
                <w:sz w:val="22"/>
                <w:szCs w:val="22"/>
              </w:rPr>
              <w:t>(</w:t>
            </w:r>
            <w:proofErr w:type="spellStart"/>
            <w:r w:rsidRPr="00805B00">
              <w:rPr>
                <w:rFonts w:ascii="Avenir Next LT Pro" w:hAnsi="Avenir Next LT Pro" w:cs="Calibri"/>
                <w:sz w:val="22"/>
                <w:szCs w:val="22"/>
              </w:rPr>
              <w:t>tax_bracket</w:t>
            </w:r>
            <w:proofErr w:type="spellEnd"/>
            <w:r w:rsidR="00664090">
              <w:rPr>
                <w:rFonts w:ascii="Avenir Next LT Pro" w:hAnsi="Avenir Next LT Pro" w:cs="Calibri"/>
                <w:sz w:val="22"/>
                <w:szCs w:val="22"/>
              </w:rPr>
              <w:t>)</w:t>
            </w:r>
          </w:p>
          <w:p w14:paraId="10C5E4AF" w14:textId="73F58B31" w:rsidR="00805B00" w:rsidRPr="00805B00" w:rsidRDefault="00664090" w:rsidP="00805B00">
            <w:pPr>
              <w:pStyle w:val="NormalWeb"/>
              <w:spacing w:after="0"/>
              <w:rPr>
                <w:rFonts w:ascii="Avenir Next LT Pro" w:hAnsi="Avenir Next LT Pro" w:cs="Calibri"/>
                <w:sz w:val="22"/>
                <w:szCs w:val="22"/>
              </w:rPr>
            </w:pPr>
            <w:r>
              <w:rPr>
                <w:rFonts w:ascii="Avenir Next LT Pro" w:hAnsi="Avenir Next LT Pro" w:cs="Calibri"/>
                <w:sz w:val="22"/>
                <w:szCs w:val="22"/>
              </w:rPr>
              <w:t xml:space="preserve">     voucher = min(</w:t>
            </w:r>
            <w:proofErr w:type="spellStart"/>
            <w:proofErr w:type="gramStart"/>
            <w:r>
              <w:rPr>
                <w:rFonts w:ascii="Avenir Next LT Pro" w:hAnsi="Avenir Next LT Pro" w:cs="Calibri"/>
                <w:sz w:val="22"/>
                <w:szCs w:val="22"/>
              </w:rPr>
              <w:t>amount,applicable</w:t>
            </w:r>
            <w:proofErr w:type="gramEnd"/>
            <w:r>
              <w:rPr>
                <w:rFonts w:ascii="Avenir Next LT Pro" w:hAnsi="Avenir Next LT Pro" w:cs="Calibri"/>
                <w:sz w:val="22"/>
                <w:szCs w:val="22"/>
              </w:rPr>
              <w:t>_rate</w:t>
            </w:r>
            <w:proofErr w:type="spellEnd"/>
            <w:r>
              <w:rPr>
                <w:rFonts w:ascii="Avenir Next LT Pro" w:hAnsi="Avenir Next LT Pro" w:cs="Calibri"/>
                <w:sz w:val="22"/>
                <w:szCs w:val="22"/>
              </w:rPr>
              <w:t>)</w:t>
            </w:r>
          </w:p>
          <w:p w14:paraId="12E2C865" w14:textId="77777777" w:rsidR="00805B00" w:rsidRPr="00805B00" w:rsidRDefault="00805B00" w:rsidP="00805B00">
            <w:pPr>
              <w:pStyle w:val="NormalWeb"/>
              <w:spacing w:after="0"/>
              <w:rPr>
                <w:rFonts w:ascii="Avenir Next LT Pro" w:hAnsi="Avenir Next LT Pro" w:cs="Calibri"/>
                <w:sz w:val="22"/>
                <w:szCs w:val="22"/>
              </w:rPr>
            </w:pPr>
            <w:r w:rsidRPr="00805B00">
              <w:rPr>
                <w:rFonts w:ascii="Avenir Next LT Pro" w:hAnsi="Avenir Next LT Pro" w:cs="Calibri"/>
                <w:sz w:val="22"/>
                <w:szCs w:val="22"/>
              </w:rPr>
              <w:t xml:space="preserve">    # Return the amount or the applicable rate, whichever is lower</w:t>
            </w:r>
          </w:p>
          <w:p w14:paraId="06C053E4" w14:textId="7E3F458D" w:rsidR="00805B00" w:rsidRDefault="00805B00" w:rsidP="00805B00">
            <w:pPr>
              <w:pStyle w:val="NormalWeb"/>
              <w:spacing w:before="0" w:beforeAutospacing="0" w:after="0" w:afterAutospacing="0"/>
              <w:rPr>
                <w:rFonts w:ascii="Avenir Next LT Pro" w:hAnsi="Avenir Next LT Pro" w:cs="Calibri"/>
                <w:sz w:val="22"/>
                <w:szCs w:val="22"/>
              </w:rPr>
            </w:pPr>
            <w:r w:rsidRPr="00805B00">
              <w:rPr>
                <w:rFonts w:ascii="Avenir Next LT Pro" w:hAnsi="Avenir Next LT Pro" w:cs="Calibri"/>
                <w:sz w:val="22"/>
                <w:szCs w:val="22"/>
              </w:rPr>
              <w:t xml:space="preserve">    return </w:t>
            </w:r>
            <w:proofErr w:type="gramStart"/>
            <w:r w:rsidR="00664090">
              <w:rPr>
                <w:rFonts w:ascii="Avenir Next LT Pro" w:hAnsi="Avenir Next LT Pro" w:cs="Calibri"/>
                <w:sz w:val="22"/>
                <w:szCs w:val="22"/>
              </w:rPr>
              <w:t>print(</w:t>
            </w:r>
            <w:proofErr w:type="gramEnd"/>
            <w:r w:rsidR="00664090">
              <w:rPr>
                <w:rFonts w:ascii="Avenir Next LT Pro" w:hAnsi="Avenir Next LT Pro" w:cs="Calibri"/>
                <w:sz w:val="22"/>
                <w:szCs w:val="22"/>
              </w:rPr>
              <w:t>‘The maximum voucher you can get is {voucher}”)</w:t>
            </w:r>
          </w:p>
        </w:tc>
      </w:tr>
      <w:tr w:rsidR="00664090" w14:paraId="19634042" w14:textId="77777777" w:rsidTr="00B05353">
        <w:tc>
          <w:tcPr>
            <w:tcW w:w="10456" w:type="dxa"/>
          </w:tcPr>
          <w:p w14:paraId="1DBA9142" w14:textId="77777777" w:rsidR="00664090" w:rsidRDefault="00664090" w:rsidP="003C7EC0">
            <w:pPr>
              <w:pStyle w:val="NormalWeb"/>
              <w:spacing w:before="0" w:beforeAutospacing="0" w:after="0" w:afterAutospacing="0"/>
              <w:rPr>
                <w:rFonts w:ascii="Avenir Next LT Pro" w:hAnsi="Avenir Next LT Pro" w:cs="Calibri"/>
                <w:sz w:val="22"/>
                <w:szCs w:val="22"/>
              </w:rPr>
            </w:pPr>
          </w:p>
        </w:tc>
      </w:tr>
    </w:tbl>
    <w:p w14:paraId="19E2A03C" w14:textId="77777777" w:rsidR="00B05353" w:rsidRPr="00C45373" w:rsidRDefault="00B05353" w:rsidP="003C7EC0">
      <w:pPr>
        <w:pStyle w:val="NormalWeb"/>
        <w:spacing w:before="0" w:beforeAutospacing="0" w:after="0" w:afterAutospacing="0"/>
        <w:rPr>
          <w:rFonts w:ascii="Avenir Next LT Pro" w:hAnsi="Avenir Next LT Pro" w:cs="Calibri"/>
          <w:sz w:val="22"/>
          <w:szCs w:val="22"/>
        </w:rPr>
      </w:pPr>
    </w:p>
    <w:p w14:paraId="497C5963" w14:textId="77777777" w:rsidR="003C7EC0" w:rsidRPr="00C45373" w:rsidRDefault="003C7EC0" w:rsidP="00B73B2B">
      <w:pPr>
        <w:rPr>
          <w:rFonts w:ascii="Avenir Next LT Pro" w:hAnsi="Avenir Next LT Pro"/>
          <w:b/>
          <w:bCs/>
          <w:color w:val="00B050"/>
        </w:rPr>
      </w:pPr>
    </w:p>
    <w:sectPr w:rsidR="003C7EC0" w:rsidRPr="00C45373" w:rsidSect="002A41F3">
      <w:headerReference w:type="default" r:id="rId11"/>
      <w:pgSz w:w="11906" w:h="16838"/>
      <w:pgMar w:top="147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DB75" w14:textId="77777777" w:rsidR="006649EE" w:rsidRDefault="006649EE" w:rsidP="008060CB">
      <w:pPr>
        <w:spacing w:after="0" w:line="240" w:lineRule="auto"/>
      </w:pPr>
      <w:r>
        <w:separator/>
      </w:r>
    </w:p>
  </w:endnote>
  <w:endnote w:type="continuationSeparator" w:id="0">
    <w:p w14:paraId="7F0C7B2B" w14:textId="77777777" w:rsidR="006649EE" w:rsidRDefault="006649EE" w:rsidP="0080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3568" w14:textId="77777777" w:rsidR="006649EE" w:rsidRDefault="006649EE" w:rsidP="008060CB">
      <w:pPr>
        <w:spacing w:after="0" w:line="240" w:lineRule="auto"/>
      </w:pPr>
      <w:r>
        <w:separator/>
      </w:r>
    </w:p>
  </w:footnote>
  <w:footnote w:type="continuationSeparator" w:id="0">
    <w:p w14:paraId="12F31F61" w14:textId="77777777" w:rsidR="006649EE" w:rsidRDefault="006649EE" w:rsidP="00806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633" w14:textId="198A0757" w:rsidR="008060CB" w:rsidRDefault="008060CB">
    <w:pPr>
      <w:pStyle w:val="Header"/>
    </w:pPr>
    <w:r>
      <w:rPr>
        <w:noProof/>
      </w:rPr>
      <w:drawing>
        <wp:anchor distT="0" distB="0" distL="114300" distR="114300" simplePos="0" relativeHeight="251659264" behindDoc="0" locked="0" layoutInCell="1" allowOverlap="1" wp14:anchorId="5F485651" wp14:editId="6C1863D3">
          <wp:simplePos x="0" y="0"/>
          <wp:positionH relativeFrom="margin">
            <wp:posOffset>4895850</wp:posOffset>
          </wp:positionH>
          <wp:positionV relativeFrom="paragraph">
            <wp:posOffset>-133985</wp:posOffset>
          </wp:positionV>
          <wp:extent cx="1309320" cy="595740"/>
          <wp:effectExtent l="0" t="0" r="5715" b="0"/>
          <wp:wrapNone/>
          <wp:docPr id="1159872021" name="Picture 1159872021" descr="A green and purpl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25686" name="Picture 1" descr="A green and purpl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09320" cy="595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345D"/>
    <w:multiLevelType w:val="hybridMultilevel"/>
    <w:tmpl w:val="000A0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C634E"/>
    <w:multiLevelType w:val="hybridMultilevel"/>
    <w:tmpl w:val="CE22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24BC5"/>
    <w:multiLevelType w:val="hybridMultilevel"/>
    <w:tmpl w:val="0128D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02DEC"/>
    <w:multiLevelType w:val="hybridMultilevel"/>
    <w:tmpl w:val="D67E2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C42D9"/>
    <w:multiLevelType w:val="hybridMultilevel"/>
    <w:tmpl w:val="9C086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2621E7"/>
    <w:multiLevelType w:val="hybridMultilevel"/>
    <w:tmpl w:val="AC805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86B54"/>
    <w:multiLevelType w:val="hybridMultilevel"/>
    <w:tmpl w:val="66346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A3E20"/>
    <w:multiLevelType w:val="hybridMultilevel"/>
    <w:tmpl w:val="14E0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A4143A"/>
    <w:multiLevelType w:val="hybridMultilevel"/>
    <w:tmpl w:val="2F564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63676A"/>
    <w:multiLevelType w:val="hybridMultilevel"/>
    <w:tmpl w:val="416A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5C5CED"/>
    <w:multiLevelType w:val="hybridMultilevel"/>
    <w:tmpl w:val="720E0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F373C6"/>
    <w:multiLevelType w:val="hybridMultilevel"/>
    <w:tmpl w:val="9A52C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5241C6"/>
    <w:multiLevelType w:val="hybridMultilevel"/>
    <w:tmpl w:val="D4988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3E1FBB"/>
    <w:multiLevelType w:val="hybridMultilevel"/>
    <w:tmpl w:val="E9947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885FE3"/>
    <w:multiLevelType w:val="hybridMultilevel"/>
    <w:tmpl w:val="B2563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AF6902"/>
    <w:multiLevelType w:val="hybridMultilevel"/>
    <w:tmpl w:val="609A6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690526"/>
    <w:multiLevelType w:val="hybridMultilevel"/>
    <w:tmpl w:val="42AC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CF493A"/>
    <w:multiLevelType w:val="hybridMultilevel"/>
    <w:tmpl w:val="8BA83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E13DEC"/>
    <w:multiLevelType w:val="hybridMultilevel"/>
    <w:tmpl w:val="FAF670C0"/>
    <w:lvl w:ilvl="0" w:tplc="FFFFFFFF">
      <w:start w:val="1"/>
      <w:numFmt w:val="bullet"/>
      <w:lvlText w:val=""/>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B80F65"/>
    <w:multiLevelType w:val="hybridMultilevel"/>
    <w:tmpl w:val="AE941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9E7225"/>
    <w:multiLevelType w:val="hybridMultilevel"/>
    <w:tmpl w:val="6CA8E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FF658E"/>
    <w:multiLevelType w:val="hybridMultilevel"/>
    <w:tmpl w:val="84900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B353F2"/>
    <w:multiLevelType w:val="hybridMultilevel"/>
    <w:tmpl w:val="7E063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180361">
    <w:abstractNumId w:val="22"/>
  </w:num>
  <w:num w:numId="2" w16cid:durableId="271669139">
    <w:abstractNumId w:val="19"/>
  </w:num>
  <w:num w:numId="3" w16cid:durableId="1476070689">
    <w:abstractNumId w:val="16"/>
  </w:num>
  <w:num w:numId="4" w16cid:durableId="1710909705">
    <w:abstractNumId w:val="10"/>
  </w:num>
  <w:num w:numId="5" w16cid:durableId="1294363629">
    <w:abstractNumId w:val="7"/>
  </w:num>
  <w:num w:numId="6" w16cid:durableId="1287586038">
    <w:abstractNumId w:val="20"/>
  </w:num>
  <w:num w:numId="7" w16cid:durableId="889027238">
    <w:abstractNumId w:val="21"/>
  </w:num>
  <w:num w:numId="8" w16cid:durableId="178348899">
    <w:abstractNumId w:val="5"/>
  </w:num>
  <w:num w:numId="9" w16cid:durableId="442724474">
    <w:abstractNumId w:val="9"/>
  </w:num>
  <w:num w:numId="10" w16cid:durableId="2093811571">
    <w:abstractNumId w:val="1"/>
  </w:num>
  <w:num w:numId="11" w16cid:durableId="589656818">
    <w:abstractNumId w:val="2"/>
  </w:num>
  <w:num w:numId="12" w16cid:durableId="1966964067">
    <w:abstractNumId w:val="6"/>
  </w:num>
  <w:num w:numId="13" w16cid:durableId="705641153">
    <w:abstractNumId w:val="11"/>
  </w:num>
  <w:num w:numId="14" w16cid:durableId="62488557">
    <w:abstractNumId w:val="3"/>
  </w:num>
  <w:num w:numId="15" w16cid:durableId="2124493950">
    <w:abstractNumId w:val="18"/>
  </w:num>
  <w:num w:numId="16" w16cid:durableId="1487629037">
    <w:abstractNumId w:val="14"/>
  </w:num>
  <w:num w:numId="17" w16cid:durableId="392848681">
    <w:abstractNumId w:val="8"/>
  </w:num>
  <w:num w:numId="18" w16cid:durableId="308442832">
    <w:abstractNumId w:val="13"/>
  </w:num>
  <w:num w:numId="19" w16cid:durableId="396170720">
    <w:abstractNumId w:val="12"/>
  </w:num>
  <w:num w:numId="20" w16cid:durableId="840199071">
    <w:abstractNumId w:val="4"/>
  </w:num>
  <w:num w:numId="21" w16cid:durableId="1251349277">
    <w:abstractNumId w:val="0"/>
  </w:num>
  <w:num w:numId="22" w16cid:durableId="695157419">
    <w:abstractNumId w:val="15"/>
  </w:num>
  <w:num w:numId="23" w16cid:durableId="8991744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CB"/>
    <w:rsid w:val="00002DA5"/>
    <w:rsid w:val="000147D0"/>
    <w:rsid w:val="000165B0"/>
    <w:rsid w:val="0002463D"/>
    <w:rsid w:val="0002792D"/>
    <w:rsid w:val="00042E34"/>
    <w:rsid w:val="00050845"/>
    <w:rsid w:val="000530E3"/>
    <w:rsid w:val="0005543B"/>
    <w:rsid w:val="000604E0"/>
    <w:rsid w:val="00061E99"/>
    <w:rsid w:val="00072547"/>
    <w:rsid w:val="00073FD0"/>
    <w:rsid w:val="000772E6"/>
    <w:rsid w:val="0007768B"/>
    <w:rsid w:val="0008761E"/>
    <w:rsid w:val="00091579"/>
    <w:rsid w:val="0009631C"/>
    <w:rsid w:val="000A046F"/>
    <w:rsid w:val="000B378A"/>
    <w:rsid w:val="000C1400"/>
    <w:rsid w:val="000C2167"/>
    <w:rsid w:val="000C7285"/>
    <w:rsid w:val="000C74F5"/>
    <w:rsid w:val="000D7155"/>
    <w:rsid w:val="000E70DF"/>
    <w:rsid w:val="000E7615"/>
    <w:rsid w:val="000E7779"/>
    <w:rsid w:val="000F1F76"/>
    <w:rsid w:val="00105305"/>
    <w:rsid w:val="00110592"/>
    <w:rsid w:val="0011487B"/>
    <w:rsid w:val="001163DE"/>
    <w:rsid w:val="00133357"/>
    <w:rsid w:val="00134191"/>
    <w:rsid w:val="00134FEE"/>
    <w:rsid w:val="00141B98"/>
    <w:rsid w:val="00141DFD"/>
    <w:rsid w:val="001533D8"/>
    <w:rsid w:val="00153B3C"/>
    <w:rsid w:val="001624FB"/>
    <w:rsid w:val="001625E1"/>
    <w:rsid w:val="00163A7C"/>
    <w:rsid w:val="00163E86"/>
    <w:rsid w:val="0017090D"/>
    <w:rsid w:val="001725B0"/>
    <w:rsid w:val="00181C10"/>
    <w:rsid w:val="00190095"/>
    <w:rsid w:val="00191C16"/>
    <w:rsid w:val="00194887"/>
    <w:rsid w:val="001A77EA"/>
    <w:rsid w:val="001B54B5"/>
    <w:rsid w:val="001C4237"/>
    <w:rsid w:val="001D65A1"/>
    <w:rsid w:val="001D7117"/>
    <w:rsid w:val="001D72DE"/>
    <w:rsid w:val="001E1320"/>
    <w:rsid w:val="001E209A"/>
    <w:rsid w:val="001E3324"/>
    <w:rsid w:val="001F1915"/>
    <w:rsid w:val="002009DF"/>
    <w:rsid w:val="0021006F"/>
    <w:rsid w:val="00217CC4"/>
    <w:rsid w:val="002208DA"/>
    <w:rsid w:val="002234A8"/>
    <w:rsid w:val="0022514F"/>
    <w:rsid w:val="0022704C"/>
    <w:rsid w:val="00231032"/>
    <w:rsid w:val="002379D2"/>
    <w:rsid w:val="002407FD"/>
    <w:rsid w:val="00243EC5"/>
    <w:rsid w:val="00245E1E"/>
    <w:rsid w:val="002639A3"/>
    <w:rsid w:val="00263CCA"/>
    <w:rsid w:val="00264324"/>
    <w:rsid w:val="00272AF3"/>
    <w:rsid w:val="0027315A"/>
    <w:rsid w:val="002743F4"/>
    <w:rsid w:val="00282492"/>
    <w:rsid w:val="00282A1E"/>
    <w:rsid w:val="002A0C17"/>
    <w:rsid w:val="002A41F3"/>
    <w:rsid w:val="002A531E"/>
    <w:rsid w:val="002B2372"/>
    <w:rsid w:val="002B3041"/>
    <w:rsid w:val="002B679C"/>
    <w:rsid w:val="002C0F13"/>
    <w:rsid w:val="002C17E2"/>
    <w:rsid w:val="002C40CB"/>
    <w:rsid w:val="002D128C"/>
    <w:rsid w:val="002D400E"/>
    <w:rsid w:val="002D7D86"/>
    <w:rsid w:val="002E0DF3"/>
    <w:rsid w:val="002E5374"/>
    <w:rsid w:val="002E637F"/>
    <w:rsid w:val="00312530"/>
    <w:rsid w:val="00315B7E"/>
    <w:rsid w:val="003206BE"/>
    <w:rsid w:val="0032297A"/>
    <w:rsid w:val="00326DE2"/>
    <w:rsid w:val="00327849"/>
    <w:rsid w:val="0033153B"/>
    <w:rsid w:val="00334313"/>
    <w:rsid w:val="003432DB"/>
    <w:rsid w:val="00352FAE"/>
    <w:rsid w:val="003537E8"/>
    <w:rsid w:val="00365FB4"/>
    <w:rsid w:val="00381811"/>
    <w:rsid w:val="003927F7"/>
    <w:rsid w:val="003A34FA"/>
    <w:rsid w:val="003A4951"/>
    <w:rsid w:val="003B0210"/>
    <w:rsid w:val="003B3E03"/>
    <w:rsid w:val="003C7EC0"/>
    <w:rsid w:val="003D197B"/>
    <w:rsid w:val="003D42A2"/>
    <w:rsid w:val="003D4D9E"/>
    <w:rsid w:val="003E36EF"/>
    <w:rsid w:val="003E731C"/>
    <w:rsid w:val="003F2957"/>
    <w:rsid w:val="004002BB"/>
    <w:rsid w:val="004014E8"/>
    <w:rsid w:val="00401D19"/>
    <w:rsid w:val="00402411"/>
    <w:rsid w:val="00407F8D"/>
    <w:rsid w:val="0042144F"/>
    <w:rsid w:val="0042190E"/>
    <w:rsid w:val="0043057C"/>
    <w:rsid w:val="00430F49"/>
    <w:rsid w:val="0043478B"/>
    <w:rsid w:val="00444FDE"/>
    <w:rsid w:val="004454DB"/>
    <w:rsid w:val="0045565B"/>
    <w:rsid w:val="00467E40"/>
    <w:rsid w:val="00475D2B"/>
    <w:rsid w:val="00475FAD"/>
    <w:rsid w:val="00476366"/>
    <w:rsid w:val="00480BD6"/>
    <w:rsid w:val="004827E4"/>
    <w:rsid w:val="0048649C"/>
    <w:rsid w:val="00496AEE"/>
    <w:rsid w:val="004A1473"/>
    <w:rsid w:val="004B15FE"/>
    <w:rsid w:val="004B2860"/>
    <w:rsid w:val="004B5B60"/>
    <w:rsid w:val="004C4091"/>
    <w:rsid w:val="004D0316"/>
    <w:rsid w:val="004E0AC7"/>
    <w:rsid w:val="004F1B69"/>
    <w:rsid w:val="004F597C"/>
    <w:rsid w:val="004F5E54"/>
    <w:rsid w:val="004F5FC6"/>
    <w:rsid w:val="0050082B"/>
    <w:rsid w:val="005100F5"/>
    <w:rsid w:val="00512756"/>
    <w:rsid w:val="00512F4B"/>
    <w:rsid w:val="00517884"/>
    <w:rsid w:val="00523C26"/>
    <w:rsid w:val="00525769"/>
    <w:rsid w:val="00525B27"/>
    <w:rsid w:val="005271BC"/>
    <w:rsid w:val="005327AD"/>
    <w:rsid w:val="00545B5F"/>
    <w:rsid w:val="00555B79"/>
    <w:rsid w:val="00561C23"/>
    <w:rsid w:val="005722B9"/>
    <w:rsid w:val="005746FD"/>
    <w:rsid w:val="00580C3B"/>
    <w:rsid w:val="00592901"/>
    <w:rsid w:val="00594CE9"/>
    <w:rsid w:val="005A3696"/>
    <w:rsid w:val="005A3BF5"/>
    <w:rsid w:val="005A3F0A"/>
    <w:rsid w:val="005A4B49"/>
    <w:rsid w:val="005A6D98"/>
    <w:rsid w:val="005B0D5C"/>
    <w:rsid w:val="005C465A"/>
    <w:rsid w:val="005D7249"/>
    <w:rsid w:val="005F07FD"/>
    <w:rsid w:val="005F257E"/>
    <w:rsid w:val="005F358D"/>
    <w:rsid w:val="005F498A"/>
    <w:rsid w:val="00601405"/>
    <w:rsid w:val="00603758"/>
    <w:rsid w:val="00607835"/>
    <w:rsid w:val="00611BFC"/>
    <w:rsid w:val="006149CD"/>
    <w:rsid w:val="00614AAE"/>
    <w:rsid w:val="00615982"/>
    <w:rsid w:val="00624E59"/>
    <w:rsid w:val="00636C9D"/>
    <w:rsid w:val="00642D34"/>
    <w:rsid w:val="0064382B"/>
    <w:rsid w:val="006439FB"/>
    <w:rsid w:val="00645BB0"/>
    <w:rsid w:val="00646EF6"/>
    <w:rsid w:val="00652A81"/>
    <w:rsid w:val="00664090"/>
    <w:rsid w:val="006649EE"/>
    <w:rsid w:val="00670A8D"/>
    <w:rsid w:val="00672884"/>
    <w:rsid w:val="0067299E"/>
    <w:rsid w:val="00680507"/>
    <w:rsid w:val="00682850"/>
    <w:rsid w:val="00682DA5"/>
    <w:rsid w:val="00696ECC"/>
    <w:rsid w:val="006A0468"/>
    <w:rsid w:val="006A28D3"/>
    <w:rsid w:val="006A6186"/>
    <w:rsid w:val="006B1171"/>
    <w:rsid w:val="006B27C8"/>
    <w:rsid w:val="006C2AEC"/>
    <w:rsid w:val="006D3D5F"/>
    <w:rsid w:val="006E6266"/>
    <w:rsid w:val="006E6CEB"/>
    <w:rsid w:val="006F2CF2"/>
    <w:rsid w:val="00703C16"/>
    <w:rsid w:val="0070587B"/>
    <w:rsid w:val="007061D7"/>
    <w:rsid w:val="00706535"/>
    <w:rsid w:val="00710BBB"/>
    <w:rsid w:val="007142B2"/>
    <w:rsid w:val="00715F69"/>
    <w:rsid w:val="007162F6"/>
    <w:rsid w:val="007177DB"/>
    <w:rsid w:val="00720F0F"/>
    <w:rsid w:val="00725961"/>
    <w:rsid w:val="0073062E"/>
    <w:rsid w:val="00736B46"/>
    <w:rsid w:val="007403A1"/>
    <w:rsid w:val="0074735D"/>
    <w:rsid w:val="00754549"/>
    <w:rsid w:val="00754993"/>
    <w:rsid w:val="00761552"/>
    <w:rsid w:val="007654E0"/>
    <w:rsid w:val="00766CAB"/>
    <w:rsid w:val="00770AE4"/>
    <w:rsid w:val="007774B5"/>
    <w:rsid w:val="00777EBE"/>
    <w:rsid w:val="00786A4E"/>
    <w:rsid w:val="00787D66"/>
    <w:rsid w:val="007937CC"/>
    <w:rsid w:val="007941E0"/>
    <w:rsid w:val="0079640B"/>
    <w:rsid w:val="007A3900"/>
    <w:rsid w:val="007B0175"/>
    <w:rsid w:val="007B1EA7"/>
    <w:rsid w:val="007B52A3"/>
    <w:rsid w:val="007B62D8"/>
    <w:rsid w:val="007B6315"/>
    <w:rsid w:val="007B6EFA"/>
    <w:rsid w:val="007C1A1B"/>
    <w:rsid w:val="007C21E5"/>
    <w:rsid w:val="007D50ED"/>
    <w:rsid w:val="007F22DD"/>
    <w:rsid w:val="007F4378"/>
    <w:rsid w:val="00805B00"/>
    <w:rsid w:val="008060CB"/>
    <w:rsid w:val="00806188"/>
    <w:rsid w:val="00806254"/>
    <w:rsid w:val="008225F9"/>
    <w:rsid w:val="00841A1F"/>
    <w:rsid w:val="008610E2"/>
    <w:rsid w:val="0086284F"/>
    <w:rsid w:val="00873876"/>
    <w:rsid w:val="0087485F"/>
    <w:rsid w:val="00875A2C"/>
    <w:rsid w:val="008843F7"/>
    <w:rsid w:val="008878F6"/>
    <w:rsid w:val="00890D2C"/>
    <w:rsid w:val="008A6B7A"/>
    <w:rsid w:val="008B2C86"/>
    <w:rsid w:val="008D3F0F"/>
    <w:rsid w:val="008D44E2"/>
    <w:rsid w:val="008D513C"/>
    <w:rsid w:val="008E4B52"/>
    <w:rsid w:val="008F0CC7"/>
    <w:rsid w:val="008F3B10"/>
    <w:rsid w:val="00904465"/>
    <w:rsid w:val="009054B5"/>
    <w:rsid w:val="00906379"/>
    <w:rsid w:val="00912F77"/>
    <w:rsid w:val="009141AC"/>
    <w:rsid w:val="0091608E"/>
    <w:rsid w:val="00921DA8"/>
    <w:rsid w:val="00924B4A"/>
    <w:rsid w:val="00927B2D"/>
    <w:rsid w:val="00934B53"/>
    <w:rsid w:val="00935D98"/>
    <w:rsid w:val="00936138"/>
    <w:rsid w:val="00936315"/>
    <w:rsid w:val="009408E8"/>
    <w:rsid w:val="00942C53"/>
    <w:rsid w:val="0094418B"/>
    <w:rsid w:val="00947294"/>
    <w:rsid w:val="00947C1F"/>
    <w:rsid w:val="00952438"/>
    <w:rsid w:val="00971A35"/>
    <w:rsid w:val="00972FD2"/>
    <w:rsid w:val="00974767"/>
    <w:rsid w:val="009818C0"/>
    <w:rsid w:val="00984DED"/>
    <w:rsid w:val="009A03BB"/>
    <w:rsid w:val="009A2575"/>
    <w:rsid w:val="009A2CD7"/>
    <w:rsid w:val="009A2F4E"/>
    <w:rsid w:val="009C0EC3"/>
    <w:rsid w:val="009C7FF2"/>
    <w:rsid w:val="009D4705"/>
    <w:rsid w:val="009E07CE"/>
    <w:rsid w:val="009E3895"/>
    <w:rsid w:val="00A033F8"/>
    <w:rsid w:val="00A04C30"/>
    <w:rsid w:val="00A126BD"/>
    <w:rsid w:val="00A13BE2"/>
    <w:rsid w:val="00A15CBA"/>
    <w:rsid w:val="00A2669F"/>
    <w:rsid w:val="00A2756F"/>
    <w:rsid w:val="00A30A47"/>
    <w:rsid w:val="00A36263"/>
    <w:rsid w:val="00A5057E"/>
    <w:rsid w:val="00A554FB"/>
    <w:rsid w:val="00A65982"/>
    <w:rsid w:val="00A6678E"/>
    <w:rsid w:val="00A723DA"/>
    <w:rsid w:val="00A8040A"/>
    <w:rsid w:val="00A81044"/>
    <w:rsid w:val="00A828D7"/>
    <w:rsid w:val="00A87506"/>
    <w:rsid w:val="00A92755"/>
    <w:rsid w:val="00A9386F"/>
    <w:rsid w:val="00A97198"/>
    <w:rsid w:val="00AA52F4"/>
    <w:rsid w:val="00AA6293"/>
    <w:rsid w:val="00AA6E3A"/>
    <w:rsid w:val="00AB285C"/>
    <w:rsid w:val="00AB7265"/>
    <w:rsid w:val="00AC09D3"/>
    <w:rsid w:val="00AC63E9"/>
    <w:rsid w:val="00AD0D6F"/>
    <w:rsid w:val="00AD20FE"/>
    <w:rsid w:val="00AE6DCE"/>
    <w:rsid w:val="00B0424A"/>
    <w:rsid w:val="00B05353"/>
    <w:rsid w:val="00B06F4B"/>
    <w:rsid w:val="00B23F63"/>
    <w:rsid w:val="00B26570"/>
    <w:rsid w:val="00B3129E"/>
    <w:rsid w:val="00B4097E"/>
    <w:rsid w:val="00B52CB3"/>
    <w:rsid w:val="00B664F3"/>
    <w:rsid w:val="00B71EAF"/>
    <w:rsid w:val="00B736A2"/>
    <w:rsid w:val="00B73B2B"/>
    <w:rsid w:val="00B7616A"/>
    <w:rsid w:val="00B926B0"/>
    <w:rsid w:val="00B928DD"/>
    <w:rsid w:val="00B97380"/>
    <w:rsid w:val="00BC3795"/>
    <w:rsid w:val="00BC56D8"/>
    <w:rsid w:val="00BE14C3"/>
    <w:rsid w:val="00BE73C9"/>
    <w:rsid w:val="00BF06F6"/>
    <w:rsid w:val="00BF53F0"/>
    <w:rsid w:val="00C01175"/>
    <w:rsid w:val="00C01CFC"/>
    <w:rsid w:val="00C03C84"/>
    <w:rsid w:val="00C122F0"/>
    <w:rsid w:val="00C12708"/>
    <w:rsid w:val="00C1745A"/>
    <w:rsid w:val="00C24962"/>
    <w:rsid w:val="00C25435"/>
    <w:rsid w:val="00C25F4C"/>
    <w:rsid w:val="00C3200A"/>
    <w:rsid w:val="00C45373"/>
    <w:rsid w:val="00C6121F"/>
    <w:rsid w:val="00C61821"/>
    <w:rsid w:val="00C633B8"/>
    <w:rsid w:val="00C66D4D"/>
    <w:rsid w:val="00C70DED"/>
    <w:rsid w:val="00C71ED2"/>
    <w:rsid w:val="00C7234C"/>
    <w:rsid w:val="00C8418C"/>
    <w:rsid w:val="00C92C24"/>
    <w:rsid w:val="00C947D8"/>
    <w:rsid w:val="00CA0540"/>
    <w:rsid w:val="00CB21E8"/>
    <w:rsid w:val="00CB4353"/>
    <w:rsid w:val="00CC07BC"/>
    <w:rsid w:val="00CC687E"/>
    <w:rsid w:val="00CD2AEE"/>
    <w:rsid w:val="00CD6856"/>
    <w:rsid w:val="00CF52CF"/>
    <w:rsid w:val="00CF6FDF"/>
    <w:rsid w:val="00D03068"/>
    <w:rsid w:val="00D07AC1"/>
    <w:rsid w:val="00D11A8F"/>
    <w:rsid w:val="00D11D7B"/>
    <w:rsid w:val="00D30E06"/>
    <w:rsid w:val="00D329DF"/>
    <w:rsid w:val="00D33C5E"/>
    <w:rsid w:val="00D34D2F"/>
    <w:rsid w:val="00D35048"/>
    <w:rsid w:val="00D45EB0"/>
    <w:rsid w:val="00D614A3"/>
    <w:rsid w:val="00D62258"/>
    <w:rsid w:val="00D63E15"/>
    <w:rsid w:val="00D640E6"/>
    <w:rsid w:val="00D652BE"/>
    <w:rsid w:val="00D74021"/>
    <w:rsid w:val="00D77DAA"/>
    <w:rsid w:val="00D84D55"/>
    <w:rsid w:val="00D86E9E"/>
    <w:rsid w:val="00DA12E7"/>
    <w:rsid w:val="00DA3B44"/>
    <w:rsid w:val="00DA6AB2"/>
    <w:rsid w:val="00DA773E"/>
    <w:rsid w:val="00DB3BB1"/>
    <w:rsid w:val="00DB4D4B"/>
    <w:rsid w:val="00DB55DC"/>
    <w:rsid w:val="00DB5DA8"/>
    <w:rsid w:val="00DC089A"/>
    <w:rsid w:val="00DC13FF"/>
    <w:rsid w:val="00DD0765"/>
    <w:rsid w:val="00DD5771"/>
    <w:rsid w:val="00DE1A80"/>
    <w:rsid w:val="00DF0165"/>
    <w:rsid w:val="00DF151D"/>
    <w:rsid w:val="00DF4E23"/>
    <w:rsid w:val="00E050BA"/>
    <w:rsid w:val="00E053B5"/>
    <w:rsid w:val="00E06099"/>
    <w:rsid w:val="00E063AA"/>
    <w:rsid w:val="00E13BB0"/>
    <w:rsid w:val="00E13FF1"/>
    <w:rsid w:val="00E1799D"/>
    <w:rsid w:val="00E235C8"/>
    <w:rsid w:val="00E24200"/>
    <w:rsid w:val="00E25F14"/>
    <w:rsid w:val="00E269E9"/>
    <w:rsid w:val="00E40D40"/>
    <w:rsid w:val="00E51C2B"/>
    <w:rsid w:val="00E54AB4"/>
    <w:rsid w:val="00E55593"/>
    <w:rsid w:val="00E55796"/>
    <w:rsid w:val="00E61D31"/>
    <w:rsid w:val="00E6372B"/>
    <w:rsid w:val="00E67507"/>
    <w:rsid w:val="00E71A1A"/>
    <w:rsid w:val="00E72D30"/>
    <w:rsid w:val="00E878C5"/>
    <w:rsid w:val="00E90C57"/>
    <w:rsid w:val="00E95A52"/>
    <w:rsid w:val="00EA617D"/>
    <w:rsid w:val="00EA6521"/>
    <w:rsid w:val="00EB0575"/>
    <w:rsid w:val="00ED4E4E"/>
    <w:rsid w:val="00EE4ACB"/>
    <w:rsid w:val="00EE4DD9"/>
    <w:rsid w:val="00EF22B2"/>
    <w:rsid w:val="00EF27BD"/>
    <w:rsid w:val="00EF35EF"/>
    <w:rsid w:val="00EF6883"/>
    <w:rsid w:val="00F03C61"/>
    <w:rsid w:val="00F07648"/>
    <w:rsid w:val="00F20990"/>
    <w:rsid w:val="00F239BD"/>
    <w:rsid w:val="00F27A6D"/>
    <w:rsid w:val="00F44818"/>
    <w:rsid w:val="00F44F01"/>
    <w:rsid w:val="00F55B86"/>
    <w:rsid w:val="00F65A27"/>
    <w:rsid w:val="00F702BE"/>
    <w:rsid w:val="00F729DB"/>
    <w:rsid w:val="00F75097"/>
    <w:rsid w:val="00F7615E"/>
    <w:rsid w:val="00F85588"/>
    <w:rsid w:val="00F9068B"/>
    <w:rsid w:val="00F9224F"/>
    <w:rsid w:val="00F93758"/>
    <w:rsid w:val="00FA2EBD"/>
    <w:rsid w:val="00FA59E8"/>
    <w:rsid w:val="00FB210B"/>
    <w:rsid w:val="00FB2A8C"/>
    <w:rsid w:val="00FC7590"/>
    <w:rsid w:val="00FD1FF0"/>
    <w:rsid w:val="00FD3877"/>
    <w:rsid w:val="00FD3B06"/>
    <w:rsid w:val="00FD747B"/>
    <w:rsid w:val="00FE0769"/>
    <w:rsid w:val="00FE3B16"/>
    <w:rsid w:val="00FF0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D8BF"/>
  <w15:chartTrackingRefBased/>
  <w15:docId w15:val="{7BE6A2F4-D819-4542-89ED-66A7A9DC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4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4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0CB"/>
    <w:rPr>
      <w:rFonts w:eastAsiaTheme="majorEastAsia" w:cstheme="majorBidi"/>
      <w:color w:val="272727" w:themeColor="text1" w:themeTint="D8"/>
    </w:rPr>
  </w:style>
  <w:style w:type="paragraph" w:styleId="Title">
    <w:name w:val="Title"/>
    <w:basedOn w:val="Normal"/>
    <w:next w:val="Normal"/>
    <w:link w:val="TitleChar"/>
    <w:uiPriority w:val="10"/>
    <w:qFormat/>
    <w:rsid w:val="002C4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0CB"/>
    <w:pPr>
      <w:spacing w:before="160"/>
      <w:jc w:val="center"/>
    </w:pPr>
    <w:rPr>
      <w:i/>
      <w:iCs/>
      <w:color w:val="404040" w:themeColor="text1" w:themeTint="BF"/>
    </w:rPr>
  </w:style>
  <w:style w:type="character" w:customStyle="1" w:styleId="QuoteChar">
    <w:name w:val="Quote Char"/>
    <w:basedOn w:val="DefaultParagraphFont"/>
    <w:link w:val="Quote"/>
    <w:uiPriority w:val="29"/>
    <w:rsid w:val="002C40CB"/>
    <w:rPr>
      <w:i/>
      <w:iCs/>
      <w:color w:val="404040" w:themeColor="text1" w:themeTint="BF"/>
    </w:rPr>
  </w:style>
  <w:style w:type="paragraph" w:styleId="ListParagraph">
    <w:name w:val="List Paragraph"/>
    <w:basedOn w:val="Normal"/>
    <w:uiPriority w:val="34"/>
    <w:qFormat/>
    <w:rsid w:val="002C40CB"/>
    <w:pPr>
      <w:ind w:left="720"/>
      <w:contextualSpacing/>
    </w:pPr>
  </w:style>
  <w:style w:type="character" w:styleId="IntenseEmphasis">
    <w:name w:val="Intense Emphasis"/>
    <w:basedOn w:val="DefaultParagraphFont"/>
    <w:uiPriority w:val="21"/>
    <w:qFormat/>
    <w:rsid w:val="002C40CB"/>
    <w:rPr>
      <w:i/>
      <w:iCs/>
      <w:color w:val="0F4761" w:themeColor="accent1" w:themeShade="BF"/>
    </w:rPr>
  </w:style>
  <w:style w:type="paragraph" w:styleId="IntenseQuote">
    <w:name w:val="Intense Quote"/>
    <w:basedOn w:val="Normal"/>
    <w:next w:val="Normal"/>
    <w:link w:val="IntenseQuoteChar"/>
    <w:uiPriority w:val="30"/>
    <w:qFormat/>
    <w:rsid w:val="002C4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0CB"/>
    <w:rPr>
      <w:i/>
      <w:iCs/>
      <w:color w:val="0F4761" w:themeColor="accent1" w:themeShade="BF"/>
    </w:rPr>
  </w:style>
  <w:style w:type="character" w:styleId="IntenseReference">
    <w:name w:val="Intense Reference"/>
    <w:basedOn w:val="DefaultParagraphFont"/>
    <w:uiPriority w:val="32"/>
    <w:qFormat/>
    <w:rsid w:val="002C40CB"/>
    <w:rPr>
      <w:b/>
      <w:bCs/>
      <w:smallCaps/>
      <w:color w:val="0F4761" w:themeColor="accent1" w:themeShade="BF"/>
      <w:spacing w:val="5"/>
    </w:rPr>
  </w:style>
  <w:style w:type="paragraph" w:styleId="Header">
    <w:name w:val="header"/>
    <w:basedOn w:val="Normal"/>
    <w:link w:val="HeaderChar"/>
    <w:uiPriority w:val="99"/>
    <w:unhideWhenUsed/>
    <w:rsid w:val="00806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CB"/>
  </w:style>
  <w:style w:type="paragraph" w:styleId="Footer">
    <w:name w:val="footer"/>
    <w:basedOn w:val="Normal"/>
    <w:link w:val="FooterChar"/>
    <w:uiPriority w:val="99"/>
    <w:unhideWhenUsed/>
    <w:rsid w:val="00806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CB"/>
  </w:style>
  <w:style w:type="character" w:customStyle="1" w:styleId="ui-provider">
    <w:name w:val="ui-provider"/>
    <w:basedOn w:val="DefaultParagraphFont"/>
    <w:rsid w:val="00EF22B2"/>
  </w:style>
  <w:style w:type="paragraph" w:styleId="Revision">
    <w:name w:val="Revision"/>
    <w:hidden/>
    <w:uiPriority w:val="99"/>
    <w:semiHidden/>
    <w:rsid w:val="001533D8"/>
    <w:pPr>
      <w:spacing w:after="0" w:line="240" w:lineRule="auto"/>
    </w:pPr>
  </w:style>
  <w:style w:type="paragraph" w:styleId="NormalWeb">
    <w:name w:val="Normal (Web)"/>
    <w:basedOn w:val="Normal"/>
    <w:uiPriority w:val="99"/>
    <w:unhideWhenUsed/>
    <w:rsid w:val="00B3129E"/>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table" w:styleId="GridTable1Light-Accent6">
    <w:name w:val="Grid Table 1 Light Accent 6"/>
    <w:basedOn w:val="TableNormal"/>
    <w:uiPriority w:val="46"/>
    <w:rsid w:val="005B0D5C"/>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F76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91236">
      <w:bodyDiv w:val="1"/>
      <w:marLeft w:val="0"/>
      <w:marRight w:val="0"/>
      <w:marTop w:val="0"/>
      <w:marBottom w:val="0"/>
      <w:divBdr>
        <w:top w:val="none" w:sz="0" w:space="0" w:color="auto"/>
        <w:left w:val="none" w:sz="0" w:space="0" w:color="auto"/>
        <w:bottom w:val="none" w:sz="0" w:space="0" w:color="auto"/>
        <w:right w:val="none" w:sz="0" w:space="0" w:color="auto"/>
      </w:divBdr>
    </w:div>
    <w:div w:id="194322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B4967F6A0AAD4DB50B9A41A90A4D7B" ma:contentTypeVersion="18" ma:contentTypeDescription="Create a new document." ma:contentTypeScope="" ma:versionID="ed655da3c91c6fe04cea8296b7823332">
  <xsd:schema xmlns:xsd="http://www.w3.org/2001/XMLSchema" xmlns:xs="http://www.w3.org/2001/XMLSchema" xmlns:p="http://schemas.microsoft.com/office/2006/metadata/properties" xmlns:ns2="af367d85-b89a-4ded-a90b-b7040e9ab44c" xmlns:ns3="d87052ed-8eba-42fd-949f-525a5a001118" targetNamespace="http://schemas.microsoft.com/office/2006/metadata/properties" ma:root="true" ma:fieldsID="162cdd5225aecb76c72dddbe59017a66" ns2:_="" ns3:_="">
    <xsd:import namespace="af367d85-b89a-4ded-a90b-b7040e9ab44c"/>
    <xsd:import namespace="d87052ed-8eba-42fd-949f-525a5a0011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67d85-b89a-4ded-a90b-b7040e9ab4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4f3c512-1697-465d-be00-30cbf252ae8a}" ma:internalName="TaxCatchAll" ma:showField="CatchAllData" ma:web="af367d85-b89a-4ded-a90b-b7040e9ab44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87052ed-8eba-42fd-949f-525a5a0011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8fc4909-76a0-4b62-bb6b-4259a2a302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367d85-b89a-4ded-a90b-b7040e9ab44c" xsi:nil="true"/>
    <lcf76f155ced4ddcb4097134ff3c332f xmlns="d87052ed-8eba-42fd-949f-525a5a00111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12B6-9F03-42A6-90A6-A220B8DA2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67d85-b89a-4ded-a90b-b7040e9ab44c"/>
    <ds:schemaRef ds:uri="d87052ed-8eba-42fd-949f-525a5a001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B788E0-50BB-419D-8FCF-5AE7CD5C9663}">
  <ds:schemaRefs>
    <ds:schemaRef ds:uri="http://schemas.microsoft.com/sharepoint/v3/contenttype/forms"/>
  </ds:schemaRefs>
</ds:datastoreItem>
</file>

<file path=customXml/itemProps3.xml><?xml version="1.0" encoding="utf-8"?>
<ds:datastoreItem xmlns:ds="http://schemas.openxmlformats.org/officeDocument/2006/customXml" ds:itemID="{7B958AED-34AF-4416-A8D3-FB38033E2D9F}">
  <ds:schemaRefs>
    <ds:schemaRef ds:uri="http://schemas.microsoft.com/office/2006/metadata/properties"/>
    <ds:schemaRef ds:uri="http://schemas.microsoft.com/office/infopath/2007/PartnerControls"/>
    <ds:schemaRef ds:uri="af367d85-b89a-4ded-a90b-b7040e9ab44c"/>
    <ds:schemaRef ds:uri="d87052ed-8eba-42fd-949f-525a5a001118"/>
  </ds:schemaRefs>
</ds:datastoreItem>
</file>

<file path=customXml/itemProps4.xml><?xml version="1.0" encoding="utf-8"?>
<ds:datastoreItem xmlns:ds="http://schemas.openxmlformats.org/officeDocument/2006/customXml" ds:itemID="{D807C85F-21E9-44D9-AAD7-B50DB534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O’Driscoll</dc:creator>
  <cp:keywords/>
  <dc:description/>
  <cp:lastModifiedBy>Jim Paul Punay</cp:lastModifiedBy>
  <cp:revision>3</cp:revision>
  <dcterms:created xsi:type="dcterms:W3CDTF">2024-07-19T13:38:00Z</dcterms:created>
  <dcterms:modified xsi:type="dcterms:W3CDTF">2024-08-09T21:14:00Z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0x010100BCB4967F6A0AAD4DB50B9A41A90A4D7B</vt:lpwstr>
  </property>
  <property fmtid="{D5CDD505-2E9C-101B-9397-08002B2CF9AE}" pid="3" name="MediaServiceImageTags">
    <vt:lpwstr/>
  </property>
  <property fmtid="{D5CDD505-2E9C-101B-9397-08002B2CF9AE}" pid="4" name="_AdHocReviewCycleID">
    <vt:i4>181942367</vt:i4>
  </property>
  <property fmtid="{D5CDD505-2E9C-101B-9397-08002B2CF9AE}" pid="5" name="_NewReviewCycle">
    <vt:lpwstr/>
  </property>
  <property fmtid="{D5CDD505-2E9C-101B-9397-08002B2CF9AE}" pid="6" name="_EmailSubject">
    <vt:lpwstr>Final PD Assessment </vt:lpwstr>
  </property>
  <property fmtid="{D5CDD505-2E9C-101B-9397-08002B2CF9AE}" pid="7" name="_AuthorEmail">
    <vt:lpwstr>TheresaODriscoll@benefex.co.uk</vt:lpwstr>
  </property>
  <property fmtid="{D5CDD505-2E9C-101B-9397-08002B2CF9AE}" pid="8" name="_AuthorEmailDisplayName">
    <vt:lpwstr>Theresa O’Driscoll</vt:lpwstr>
  </property>
  <property fmtid="{D5CDD505-2E9C-101B-9397-08002B2CF9AE}" pid="9" name="_PreviousAdHocReviewCycleID">
    <vt:i4>289035618</vt:i4>
  </property>
  <property fmtid="{D5CDD505-2E9C-101B-9397-08002B2CF9AE}" pid="10" name="_ReviewingToolsShownOnce">
    <vt:lpwstr/>
  </property>
</Properties>
</file>