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快手字段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6"/>
        <w:tblW w:w="55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kwaiId</w:t>
            </w:r>
          </w:p>
        </w:tc>
        <w:tc>
          <w:tcPr>
            <w:tcW w:w="2765" w:type="dxa"/>
          </w:tcPr>
          <w:p>
            <w: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user_id</w:t>
            </w:r>
          </w:p>
        </w:tc>
        <w:tc>
          <w:tcPr>
            <w:tcW w:w="2765" w:type="dxa"/>
          </w:tcPr>
          <w:p>
            <w:r>
              <w:t>快手id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web端个人信息页id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user_name</w:t>
            </w:r>
          </w:p>
        </w:tc>
        <w:tc>
          <w:tcPr>
            <w:tcW w:w="2765" w:type="dxa"/>
          </w:tcPr>
          <w:p>
            <w:r>
              <w:t>昵称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user_sex</w:t>
            </w:r>
          </w:p>
        </w:tc>
        <w:tc>
          <w:tcPr>
            <w:tcW w:w="2765" w:type="dxa"/>
          </w:tcPr>
          <w:p>
            <w: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user_text</w:t>
            </w:r>
          </w:p>
        </w:tc>
        <w:tc>
          <w:tcPr>
            <w:tcW w:w="2765" w:type="dxa"/>
          </w:tcPr>
          <w:p>
            <w:r>
              <w:t>简介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head_url</w:t>
            </w:r>
          </w:p>
        </w:tc>
        <w:tc>
          <w:tcPr>
            <w:tcW w:w="2765" w:type="dxa"/>
          </w:tcPr>
          <w:p>
            <w: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个人主页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cityCode</w:t>
            </w:r>
          </w:p>
        </w:tc>
        <w:tc>
          <w:tcPr>
            <w:tcW w:w="2765" w:type="dxa"/>
          </w:tcPr>
          <w:p>
            <w: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cityName</w:t>
            </w:r>
          </w:p>
        </w:tc>
        <w:tc>
          <w:tcPr>
            <w:tcW w:w="2765" w:type="dxa"/>
          </w:tcPr>
          <w:p>
            <w:r>
              <w:t>城市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constellation</w:t>
            </w:r>
          </w:p>
        </w:tc>
        <w:tc>
          <w:tcPr>
            <w:tcW w:w="2765" w:type="dxa"/>
          </w:tcPr>
          <w:p>
            <w: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article_public</w:t>
            </w:r>
          </w:p>
        </w:tc>
        <w:tc>
          <w:tcPr>
            <w:tcW w:w="2765" w:type="dxa"/>
          </w:tcPr>
          <w:p/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collect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fan</w:t>
            </w:r>
          </w:p>
        </w:tc>
        <w:tc>
          <w:tcPr>
            <w:tcW w:w="2765" w:type="dxa"/>
          </w:tcPr>
          <w:p>
            <w:r>
              <w:t>粉丝数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follow</w:t>
            </w:r>
          </w:p>
        </w:tc>
        <w:tc>
          <w:tcPr>
            <w:tcW w:w="2765" w:type="dxa"/>
          </w:tcPr>
          <w:p>
            <w:r>
              <w:t>关注数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like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点赞数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moment</w:t>
            </w:r>
          </w:p>
        </w:tc>
        <w:tc>
          <w:tcPr>
            <w:tcW w:w="2765" w:type="dxa"/>
          </w:tcPr>
          <w:p>
            <w:r>
              <w:t>动态数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photo</w:t>
            </w:r>
          </w:p>
        </w:tc>
        <w:tc>
          <w:tcPr>
            <w:tcW w:w="2765" w:type="dxa"/>
          </w:tcPr>
          <w:p>
            <w:r>
              <w:t>作品数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photo_private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私人作品数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photo_public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公开作品数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va</w:t>
            </w:r>
            <w:r>
              <w:t>rified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认证情况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评论关键词云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分类标签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快手小店信息</w:t>
      </w:r>
    </w:p>
    <w:tbl>
      <w:tblPr>
        <w:tblStyle w:val="6"/>
        <w:tblW w:w="5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user_id</w:t>
            </w:r>
          </w:p>
        </w:tc>
        <w:tc>
          <w:tcPr>
            <w:tcW w:w="2839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containTaoBao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是否包含来自淘宝的商品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shopLogisticsScore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物流服务评分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shopLogisticsScoreLev</w:t>
            </w:r>
            <w:r>
              <w:rPr>
                <w:rFonts w:hint="eastAsia"/>
              </w:rPr>
              <w:t>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物流服务等级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shopQualityScore</w:t>
            </w:r>
          </w:p>
        </w:tc>
        <w:tc>
          <w:tcPr>
            <w:tcW w:w="2839" w:type="dxa"/>
          </w:tcPr>
          <w:p>
            <w:r>
              <w:t>商品质量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shopQualityScoreLevel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商品质量等级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shopServiceScore</w:t>
            </w:r>
          </w:p>
        </w:tc>
        <w:tc>
          <w:tcPr>
            <w:tcW w:w="2839" w:type="dxa"/>
          </w:tcPr>
          <w:p>
            <w:r>
              <w:t>服务态度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shopServiceScoreLevel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服务态度等级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totalOrderPayCoun</w:t>
            </w:r>
            <w:r>
              <w:rPr>
                <w:rFonts w:hint="eastAsia"/>
              </w:rPr>
              <w:t>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总销量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validCommentCount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有效评论数量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快手小店商品信息</w:t>
      </w:r>
    </w:p>
    <w:tbl>
      <w:tblPr>
        <w:tblStyle w:val="6"/>
        <w:tblW w:w="5528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user_id</w:t>
            </w:r>
          </w:p>
        </w:tc>
        <w:tc>
          <w:tcPr>
            <w:tcW w:w="2793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5" w:type="dxa"/>
          </w:tcPr>
          <w:p>
            <w:r>
              <w:t>itemId</w:t>
            </w:r>
          </w:p>
        </w:tc>
        <w:tc>
          <w:tcPr>
            <w:tcW w:w="2793" w:type="dxa"/>
          </w:tcPr>
          <w:p>
            <w:r>
              <w:t>商品id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addType</w:t>
            </w:r>
          </w:p>
        </w:tc>
        <w:tc>
          <w:tcPr>
            <w:tcW w:w="27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5" w:type="dxa"/>
          </w:tcPr>
          <w:p>
            <w:r>
              <w:t>imageUrl</w:t>
            </w:r>
          </w:p>
        </w:tc>
        <w:tc>
          <w:tcPr>
            <w:tcW w:w="2793" w:type="dxa"/>
          </w:tcPr>
          <w:p>
            <w:r>
              <w:t>商品图片url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itemLinkUrl</w:t>
            </w:r>
          </w:p>
        </w:tc>
        <w:tc>
          <w:tcPr>
            <w:tcW w:w="2793" w:type="dxa"/>
          </w:tcPr>
          <w:p>
            <w:r>
              <w:t>商品url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5" w:type="dxa"/>
          </w:tcPr>
          <w:p>
            <w:r>
              <w:t>itemTagList</w:t>
            </w:r>
          </w:p>
        </w:tc>
        <w:tc>
          <w:tcPr>
            <w:tcW w:w="2793" w:type="dxa"/>
          </w:tcPr>
          <w:p>
            <w:r>
              <w:t>商品标签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productPrice</w:t>
            </w:r>
          </w:p>
        </w:tc>
        <w:tc>
          <w:tcPr>
            <w:tcW w:w="2793" w:type="dxa"/>
          </w:tcPr>
          <w:p>
            <w:r>
              <w:t>商品价格，单位：分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5" w:type="dxa"/>
          </w:tcPr>
          <w:p>
            <w:r>
              <w:t>productTitle</w:t>
            </w:r>
          </w:p>
        </w:tc>
        <w:tc>
          <w:tcPr>
            <w:tcW w:w="2793" w:type="dxa"/>
          </w:tcPr>
          <w:p>
            <w:r>
              <w:t>商品标题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showCoupon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是否展示优惠券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5" w:type="dxa"/>
          </w:tcPr>
          <w:p>
            <w:r>
              <w:t>sourceType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stock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5" w:type="dxa"/>
          </w:tcPr>
          <w:p>
            <w:r>
              <w:t>updatetime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volume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销量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快手小店商品详情信息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694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rPr>
                <w:rFonts w:hint="eastAsia"/>
              </w:rP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nickName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title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price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商品价格，单位：分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details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商品介绍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serviceRule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商品享受的服务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detailImageUrls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商品详细图片url列表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skuInfoList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商品各在售型号详情列表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expressFee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快递费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address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商品所在地域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soldAmount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卖出数量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itemLinkUrl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商品链接url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商品图片url列表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itemCdnPicUrl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商品cdn图片url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sourceType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platformFeeRatio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categoryId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isPurchaseLimit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是否限购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purchaseLimitCount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expressTemplateId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expressTemplate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itemCommentCount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itemCommentRecoList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商品推荐评论列表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buyerCommentEnable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是否允许买家评论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hasVideoRelateProduct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是否有视频介绍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videoNotRelateProductReason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没有视频介绍的原因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videoBO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视频介绍详情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couponList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bannerImage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specificationList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快手小店评论信息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itemSkuId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itemSkuSpecDesc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商品卖家user_id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commentUserId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评论者user_id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content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subComments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追评信息列表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oid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auditStatus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liked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replyCnt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回复数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commentUser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likedByVisitor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是否被游客点赞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likeCount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serviceScore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服务评分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logisticsScore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物流评分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creditScore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信用评分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qualityScore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质量评分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replied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commentImgUrls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图片评论url列表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commentVideoIds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视频评论id列表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commentVideoUrls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complainStatus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timestamp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anonymous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是否匿名评论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auto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/>
    <w:p/>
    <w:p/>
    <w:p/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视频信息</w:t>
      </w:r>
    </w:p>
    <w:tbl>
      <w:tblPr>
        <w:tblStyle w:val="6"/>
        <w:tblW w:w="5846" w:type="dxa"/>
        <w:tblInd w:w="1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3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thumbnailUrl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缩略图url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poster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海报图url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workType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作品类型，固定为“</w:t>
            </w:r>
            <w:r>
              <w:rPr>
                <w:rFonts w:hint="eastAsia"/>
                <w:vertAlign w:val="baseline"/>
              </w:rPr>
              <w:t>video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类型，固定为“</w:t>
            </w:r>
            <w:r>
              <w:rPr>
                <w:rFonts w:hint="eastAsia"/>
                <w:vertAlign w:val="baseline"/>
              </w:rPr>
              <w:t>work</w:t>
            </w:r>
            <w:bookmarkStart w:id="0" w:name="_GoBack"/>
            <w:bookmarkEnd w:id="0"/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useVideoPlayer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是否使用视频播放器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imgUrls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imgSizes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图片尺寸列表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magicFace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musicName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音乐名称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location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位置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onlyFollowerCanComment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是否只有粉丝可以评论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relativeHeight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width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height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counts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视频互动数据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expTag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1_i/0_null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__typename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VideoFeed</w:t>
            </w:r>
            <w:r>
              <w:rPr>
                <w:vertAlign w:val="baseline"/>
              </w:rPr>
              <w:t>”</w:t>
            </w:r>
          </w:p>
        </w:tc>
      </w:tr>
    </w:tbl>
    <w:p>
      <w:pPr>
        <w:numPr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5469"/>
    <w:multiLevelType w:val="multilevel"/>
    <w:tmpl w:val="1052546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F9B74"/>
    <w:multiLevelType w:val="singleLevel"/>
    <w:tmpl w:val="5E4F9B74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EA"/>
    <w:rsid w:val="00001D4F"/>
    <w:rsid w:val="00017945"/>
    <w:rsid w:val="000242F3"/>
    <w:rsid w:val="000663B2"/>
    <w:rsid w:val="000D77DD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3D27D8"/>
    <w:rsid w:val="00422E87"/>
    <w:rsid w:val="00427E5B"/>
    <w:rsid w:val="0048291E"/>
    <w:rsid w:val="004A041D"/>
    <w:rsid w:val="00501075"/>
    <w:rsid w:val="0050395A"/>
    <w:rsid w:val="00536C30"/>
    <w:rsid w:val="00591488"/>
    <w:rsid w:val="005A2DE9"/>
    <w:rsid w:val="005B53D4"/>
    <w:rsid w:val="005F76DE"/>
    <w:rsid w:val="006027C8"/>
    <w:rsid w:val="00633796"/>
    <w:rsid w:val="00675304"/>
    <w:rsid w:val="0067746E"/>
    <w:rsid w:val="006852EA"/>
    <w:rsid w:val="006B5B2A"/>
    <w:rsid w:val="006B62E9"/>
    <w:rsid w:val="006C5A21"/>
    <w:rsid w:val="007E366E"/>
    <w:rsid w:val="007F4E1C"/>
    <w:rsid w:val="00800639"/>
    <w:rsid w:val="008720B6"/>
    <w:rsid w:val="00880B7C"/>
    <w:rsid w:val="00886B96"/>
    <w:rsid w:val="0089622D"/>
    <w:rsid w:val="008F6C1D"/>
    <w:rsid w:val="00933916"/>
    <w:rsid w:val="009509CC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37F8E"/>
    <w:rsid w:val="00C67A83"/>
    <w:rsid w:val="00D44A03"/>
    <w:rsid w:val="00D53914"/>
    <w:rsid w:val="00D823EA"/>
    <w:rsid w:val="00E57CC9"/>
    <w:rsid w:val="00E97E5D"/>
    <w:rsid w:val="00EB2810"/>
    <w:rsid w:val="00F105EF"/>
    <w:rsid w:val="00F95635"/>
    <w:rsid w:val="00FC5C99"/>
    <w:rsid w:val="3FAF0513"/>
    <w:rsid w:val="75FD03F5"/>
    <w:rsid w:val="7F7DBD42"/>
    <w:rsid w:val="BACFC4FC"/>
    <w:rsid w:val="CD5B9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1776</Characters>
  <Lines>14</Lines>
  <Paragraphs>4</Paragraphs>
  <TotalTime>0</TotalTime>
  <ScaleCrop>false</ScaleCrop>
  <LinksUpToDate>false</LinksUpToDate>
  <CharactersWithSpaces>2083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2019-11-26T16:48:00Z</dcterms:created>
  <dc:creator>daill</dc:creator>
  <cp:lastModifiedBy>macbookpro</cp:lastModifiedBy>
  <dcterms:modified xsi:type="dcterms:W3CDTF">2020-02-21T17:14:18Z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