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/>
          <w:color w:val="000000"/>
        </w:rPr>
      </w:pPr>
      <w:bookmarkStart w:id="0" w:name="__DdeLink__149_170625154"/>
      <w:r>
        <w:rPr>
          <w:rFonts w:eastAsia="Arial" w:ascii="Arial" w:hAnsi="Arial"/>
          <w:color w:val="000000"/>
        </w:rPr>
        <w:t>IIT_unit 8936_Web Assignment</w:t>
      </w:r>
    </w:p>
    <w:p>
      <w:pPr>
        <w:pStyle w:val="Normal"/>
        <w:rPr>
          <w:rFonts w:ascii="Arial" w:hAnsi="Arial" w:eastAsia="Arial"/>
          <w:color w:val="000000"/>
        </w:rPr>
      </w:pPr>
      <w:r>
        <w:rPr>
          <w:rFonts w:eastAsia="Arial" w:ascii="Arial" w:hAnsi="Arial"/>
          <w:color w:val="000000"/>
        </w:rPr>
        <w:t>Name: Jia-Qi CHEN</w:t>
      </w:r>
    </w:p>
    <w:p>
      <w:pPr>
        <w:pStyle w:val="Normal"/>
        <w:rPr>
          <w:rFonts w:ascii="Arial" w:hAnsi="Arial" w:eastAsia="Arial"/>
          <w:color w:val="000000"/>
        </w:rPr>
      </w:pPr>
      <w:bookmarkStart w:id="1" w:name="__DdeLink__149_170625154"/>
      <w:bookmarkEnd w:id="1"/>
      <w:r>
        <w:rPr>
          <w:rFonts w:eastAsia="Arial" w:ascii="Arial" w:hAnsi="Arial"/>
          <w:color w:val="000000"/>
        </w:rPr>
        <w:t>Student ID: u3181913</w:t>
      </w:r>
    </w:p>
    <w:p>
      <w:pPr>
        <w:pStyle w:val="Normal"/>
        <w:rPr>
          <w:rFonts w:ascii="Arial" w:hAnsi="Arial" w:eastAsia="Arial"/>
          <w:color w:val="000000"/>
        </w:rPr>
      </w:pPr>
      <w:r>
        <w:rPr>
          <w:rFonts w:eastAsia="Arial" w:ascii="Arial" w:hAnsi="Arial"/>
          <w:color w:val="000000"/>
        </w:rPr>
      </w:r>
    </w:p>
    <w:p>
      <w:pPr>
        <w:pStyle w:val="Normal"/>
        <w:rPr>
          <w:u w:val="single"/>
        </w:rPr>
      </w:pPr>
      <w:r>
        <w:rPr>
          <w:rFonts w:eastAsia="Arial" w:ascii="Arial" w:hAnsi="Arial"/>
          <w:color w:val="000000"/>
          <w:u w:val="single"/>
        </w:rPr>
        <w:t>References</w:t>
      </w:r>
    </w:p>
    <w:p>
      <w:pPr>
        <w:pStyle w:val="Normal"/>
        <w:rPr>
          <w:rFonts w:ascii="Arial" w:hAnsi="Arial" w:eastAsia="Arial"/>
          <w:color w:val="000000"/>
        </w:rPr>
      </w:pPr>
      <w:r>
        <w:rPr>
          <w:rFonts w:eastAsia="Arial" w:ascii="Arial" w:hAnsi="Arial"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eastAsia="Arial"/>
          <w:b/>
          <w:b/>
          <w:bCs/>
          <w:color w:val="000000"/>
        </w:rPr>
      </w:pPr>
      <w:r>
        <w:rPr>
          <w:rFonts w:eastAsia="Arial" w:ascii="Arial" w:hAnsi="Arial"/>
          <w:b/>
          <w:bCs/>
          <w:color w:val="000000"/>
        </w:rPr>
        <w:t>Background image of all pages:</w:t>
      </w:r>
    </w:p>
    <w:p>
      <w:pPr>
        <w:pStyle w:val="ListParagraph"/>
        <w:rPr/>
      </w:pPr>
      <w:r>
        <w:rPr>
          <w:rFonts w:eastAsia="Arial" w:ascii="Helvetica Neue;Helvetica" w:hAnsi="Helvetica Neue;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Google Map, (2017), </w:t>
      </w:r>
      <w:r>
        <w:rPr>
          <w:rStyle w:val="Style18"/>
          <w:rFonts w:eastAsia="Arial" w:ascii="Helvetica Neue;Helvetica" w:hAnsi="Helvetica Neue;Helvetica"/>
          <w:b w:val="false"/>
          <w:i/>
          <w:color w:val="000000"/>
          <w:spacing w:val="0"/>
          <w:sz w:val="24"/>
          <w:szCs w:val="24"/>
        </w:rPr>
        <w:t>Google Map of Taipei City</w:t>
      </w:r>
      <w:r>
        <w:rPr>
          <w:rStyle w:val="Style18"/>
          <w:rFonts w:eastAsia="Arial" w:ascii="Arial" w:hAnsi="Arial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eastAsia="Arial" w:ascii="Helvetica Neue;Helvetica" w:hAnsi="Helvetica Neue;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[ONLINE]. Available at: </w:t>
      </w:r>
      <w:r>
        <w:rPr>
          <w:rFonts w:eastAsia="Arial" w:ascii="Helvetica Neue;Helvetica" w:hAnsi="Helvetica Neue;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https://www.google.com.au/maps/place/%E8%83%A1%E5%90%8C%E5%A4%A7%E5%AA%BD%E9%A4%90%E5%BB%B3%E4%B8%AD%E5%B1%B1%E5%BA%97/@25.0502101,121.523131,18z/data=!4m5!3m4!1s0x3442a96f1354e6cd:0x2b4704a562a17d12!8m2!3d25.0500757!4d121.5241476</w:t>
      </w:r>
      <w:r>
        <w:rPr>
          <w:rFonts w:eastAsia="Arial" w:ascii="Helvetica Neue;Helvetica" w:hAnsi="Helvetica Neue;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[Accessed 18 August 2017].</w:t>
      </w:r>
      <w:r>
        <w:rPr>
          <w:rFonts w:eastAsia="Arial" w:ascii="Arial" w:hAnsi="Arial"/>
          <w:color w:val="000000"/>
          <w:sz w:val="24"/>
          <w:szCs w:val="24"/>
        </w:rPr>
        <w:t xml:space="preserve"> </w:t>
      </w:r>
    </w:p>
    <w:p>
      <w:pPr>
        <w:pStyle w:val="ListParagraph"/>
        <w:rPr>
          <w:rFonts w:ascii="Arial" w:hAnsi="Arial" w:eastAsia="Arial"/>
          <w:color w:val="000000"/>
        </w:rPr>
      </w:pPr>
      <w:r>
        <w:rPr>
          <w:rFonts w:eastAsia="Arial" w:ascii="Arial" w:hAnsi="Arial"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eastAsia="Arial"/>
          <w:b/>
          <w:b/>
          <w:bCs/>
          <w:color w:val="000000"/>
        </w:rPr>
      </w:pPr>
      <w:r>
        <w:rPr>
          <w:rFonts w:eastAsia="Arial" w:ascii="Arial" w:hAnsi="Arial"/>
          <w:b/>
          <w:bCs/>
          <w:color w:val="000000"/>
        </w:rPr>
        <w:t>Home Page</w:t>
      </w:r>
    </w:p>
    <w:p>
      <w:pPr>
        <w:pStyle w:val="ListParagraph"/>
        <w:rPr>
          <w:rFonts w:ascii="Arial" w:hAnsi="Arial" w:eastAsia="Arial"/>
          <w:color w:val="000000"/>
        </w:rPr>
      </w:pPr>
      <w:r>
        <w:rPr>
          <w:rFonts w:eastAsia="Arial" w:ascii="Arial" w:hAnsi="Arial"/>
          <w:color w:val="000000"/>
        </w:rPr>
        <w:t xml:space="preserve">Banner photos from Taiwan Tourism Bureau  </w:t>
      </w:r>
    </w:p>
    <w:p>
      <w:pPr>
        <w:pStyle w:val="ListParagraph"/>
        <w:widowControl/>
        <w:bidi w:val="0"/>
        <w:ind w:left="510" w:right="0" w:hanging="0"/>
        <w:jc w:val="left"/>
        <w:rPr/>
      </w:pPr>
      <w:r>
        <w:rPr>
          <w:rStyle w:val="Style14"/>
          <w:rFonts w:eastAsia="Arial" w:ascii="Helvetica Neue;Helvetica" w:hAnsi="Helvetica Neue;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Taiwan Tourism Bureau. 2017. </w:t>
      </w:r>
      <w:r>
        <w:rPr>
          <w:rStyle w:val="Style18"/>
          <w:rFonts w:eastAsia="Arial" w:ascii="Helvetica Neue;Helvetica" w:hAnsi="Helvetica Neue;Helvetica"/>
          <w:b w:val="false"/>
          <w:i/>
          <w:color w:val="000000"/>
          <w:spacing w:val="0"/>
          <w:sz w:val="24"/>
          <w:szCs w:val="24"/>
          <w:u w:val="none"/>
        </w:rPr>
        <w:t>Taiwan Tourism Bureau</w:t>
      </w:r>
      <w:r>
        <w:rPr>
          <w:rStyle w:val="Style14"/>
          <w:rFonts w:eastAsia="Arial" w:ascii="Helvetica Neue;Helvetica" w:hAnsi="Helvetica Neue;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. [ONLINE] Available at: </w:t>
      </w:r>
      <w:hyperlink r:id="rId2">
        <w:r>
          <w:rPr>
            <w:rStyle w:val="Style14"/>
            <w:rFonts w:eastAsia="Arial" w:ascii="Helvetica Neue;Helvetica" w:hAnsi="Helvetica Neue;Helvetic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single"/>
            <w:effect w:val="none"/>
          </w:rPr>
          <w:t>http://eng.taiwan.net.tw/m1.aspx?sNo=0024013</w:t>
        </w:r>
      </w:hyperlink>
      <w:r>
        <w:rPr>
          <w:rStyle w:val="Style14"/>
          <w:rFonts w:eastAsia="Arial" w:ascii="Helvetica Neue;Helvetica" w:hAnsi="Helvetica Neue;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. [Accessed 20 August 2017].</w:t>
      </w:r>
      <w:r>
        <w:rPr>
          <w:rStyle w:val="Style14"/>
          <w:rFonts w:eastAsia="Arial" w:ascii="Arial" w:hAnsi="Arial"/>
          <w:color w:val="000000"/>
          <w:sz w:val="24"/>
          <w:szCs w:val="24"/>
          <w:u w:val="none"/>
        </w:rPr>
        <w:t xml:space="preserve"> </w:t>
      </w:r>
    </w:p>
    <w:p>
      <w:pPr>
        <w:pStyle w:val="ListParagraph"/>
        <w:rPr>
          <w:rFonts w:ascii="Arial" w:hAnsi="Arial" w:eastAsia="Arial"/>
          <w:color w:val="000000"/>
        </w:rPr>
      </w:pPr>
      <w:r>
        <w:rPr>
          <w:rFonts w:eastAsia="Arial" w:ascii="Arial" w:hAnsi="Arial"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eastAsia="Arial"/>
          <w:b/>
          <w:b/>
          <w:bCs/>
          <w:color w:val="000000"/>
        </w:rPr>
      </w:pPr>
      <w:r>
        <w:rPr>
          <w:rFonts w:eastAsia="Arial" w:ascii="Arial" w:hAnsi="Arial"/>
          <w:b/>
          <w:bCs/>
          <w:color w:val="000000"/>
        </w:rPr>
        <w:t>Culture &amp; History</w:t>
      </w:r>
    </w:p>
    <w:p>
      <w:pPr>
        <w:pStyle w:val="ListParagraph"/>
        <w:rPr>
          <w:rFonts w:ascii="Arial" w:hAnsi="Arial" w:eastAsia="Arial"/>
          <w:color w:val="000000"/>
        </w:rPr>
      </w:pPr>
      <w:r>
        <w:rPr>
          <w:rFonts w:eastAsia="Arial" w:ascii="Arial" w:hAnsi="Arial"/>
          <w:color w:val="000000"/>
        </w:rPr>
        <w:t>Taiwan Tourism Bureau</w:t>
      </w:r>
    </w:p>
    <w:p>
      <w:pPr>
        <w:pStyle w:val="ListParagraph"/>
        <w:widowControl/>
        <w:bidi w:val="0"/>
        <w:ind w:left="510" w:right="0" w:hanging="0"/>
        <w:jc w:val="left"/>
        <w:rPr/>
      </w:pPr>
      <w:r>
        <w:rPr>
          <w:rStyle w:val="Style19"/>
          <w:rFonts w:eastAsia="Arial" w:ascii="Helvetica Neue;Helvetica" w:hAnsi="Helvetica Neue;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Taiwan Tourism Bureau. 2017. </w:t>
      </w:r>
      <w:r>
        <w:rPr>
          <w:rStyle w:val="Style18"/>
          <w:rFonts w:eastAsia="Arial" w:ascii="Helvetica Neue;Helvetica" w:hAnsi="Helvetica Neue;Helvetica"/>
          <w:b w:val="false"/>
          <w:i/>
          <w:color w:val="000000"/>
          <w:spacing w:val="0"/>
          <w:sz w:val="24"/>
          <w:szCs w:val="24"/>
          <w:u w:val="none"/>
        </w:rPr>
        <w:t>Taiwan Tourism Bureau</w:t>
      </w:r>
      <w:r>
        <w:rPr>
          <w:rStyle w:val="Style19"/>
          <w:rFonts w:eastAsia="Arial" w:ascii="Helvetica Neue;Helvetica" w:hAnsi="Helvetica Neue;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. [ONLINE] Available at: </w:t>
      </w:r>
      <w:hyperlink r:id="rId3">
        <w:r>
          <w:rPr>
            <w:rStyle w:val="Style19"/>
            <w:rFonts w:eastAsia="Arial" w:ascii="Helvetica Neue;Helvetica" w:hAnsi="Helvetica Neue;Helvetic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single"/>
            <w:effect w:val="none"/>
          </w:rPr>
          <w:t>http://www.taiwan.net.tw/m1.aspx?sNo=0020547</w:t>
        </w:r>
      </w:hyperlink>
      <w:r>
        <w:rPr>
          <w:rStyle w:val="Style19"/>
          <w:rFonts w:eastAsia="Arial" w:ascii="Helvetica Neue;Helvetica" w:hAnsi="Helvetica Neue;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. [Accessed 20 August 2017].</w:t>
      </w:r>
      <w:r>
        <w:rPr>
          <w:rStyle w:val="Style19"/>
          <w:rFonts w:eastAsia="Arial" w:ascii="Arial" w:hAnsi="Arial"/>
          <w:color w:val="000000"/>
          <w:sz w:val="24"/>
          <w:szCs w:val="24"/>
          <w:u w:val="none"/>
        </w:rPr>
        <w:t xml:space="preserve"> </w:t>
      </w:r>
    </w:p>
    <w:p>
      <w:pPr>
        <w:pStyle w:val="ListParagraph"/>
        <w:rPr>
          <w:rFonts w:ascii="Arial" w:hAnsi="Arial" w:eastAsia="Arial"/>
          <w:color w:val="000000"/>
        </w:rPr>
      </w:pPr>
      <w:r>
        <w:rPr>
          <w:rFonts w:eastAsia="Arial" w:ascii="Arial" w:hAnsi="Arial"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eastAsia="Arial"/>
          <w:b/>
          <w:b/>
          <w:bCs/>
          <w:color w:val="000000"/>
        </w:rPr>
      </w:pPr>
      <w:r>
        <w:rPr>
          <w:rFonts w:eastAsia="Arial" w:ascii="Arial" w:hAnsi="Arial"/>
          <w:b/>
          <w:bCs/>
          <w:color w:val="000000"/>
        </w:rPr>
        <w:t>Cities’ Specialty-Taipei</w:t>
      </w:r>
    </w:p>
    <w:p>
      <w:pPr>
        <w:pStyle w:val="Normal"/>
        <w:ind w:left="480" w:hanging="0"/>
        <w:rPr>
          <w:rFonts w:ascii="Arial" w:hAnsi="Arial" w:eastAsia="Arial"/>
          <w:color w:val="000000"/>
        </w:rPr>
      </w:pPr>
      <w:r>
        <w:rPr>
          <w:rFonts w:eastAsia="Arial" w:ascii="Arial" w:hAnsi="Arial"/>
          <w:color w:val="000000"/>
        </w:rPr>
        <w:t>Embedded video:</w:t>
      </w:r>
    </w:p>
    <w:p>
      <w:pPr>
        <w:pStyle w:val="Normal"/>
        <w:ind w:left="480" w:hanging="0"/>
        <w:rPr/>
      </w:pPr>
      <w:r>
        <w:rPr>
          <w:rFonts w:eastAsia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BBC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中文网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(2015). </w:t>
      </w:r>
      <w:r>
        <w:rPr>
          <w:rStyle w:val="Style18"/>
          <w:rFonts w:ascii="Arial" w:hAnsi="Arial" w:eastAsia="Arial"/>
          <w:b w:val="false"/>
          <w:i/>
          <w:color w:val="000000"/>
          <w:spacing w:val="0"/>
          <w:sz w:val="24"/>
          <w:szCs w:val="24"/>
        </w:rPr>
        <w:t>臺灣鼎泰豐傳奇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[Online Video]. 17 June 2015. Available from: </w:t>
      </w:r>
      <w:hyperlink r:id="rId4" w:tgtFrame="_blank">
        <w:r>
          <w:rPr>
            <w:rStyle w:val="Style14"/>
            <w:rFonts w:eastAsia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single"/>
            <w:effect w:val="none"/>
          </w:rPr>
          <w:t>https://www.youtube.com/watch?v=bfx8DTKfNx8</w:t>
        </w:r>
      </w:hyperlink>
      <w:r>
        <w:rPr>
          <w:rFonts w:eastAsia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[Accessed: 4 September 2017].</w:t>
      </w:r>
      <w:r>
        <w:rPr>
          <w:rFonts w:eastAsia="Arial" w:ascii="Arial" w:hAnsi="Arial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Arial" w:hAnsi="Arial" w:eastAsia="Arial"/>
          <w:color w:val="000000"/>
        </w:rPr>
      </w:pPr>
      <w:r>
        <w:rPr>
          <w:rFonts w:eastAsia="Arial" w:ascii="Arial" w:hAnsi="Arial"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eastAsia="Arial"/>
          <w:b/>
          <w:b/>
          <w:bCs/>
          <w:color w:val="000000"/>
        </w:rPr>
      </w:pPr>
      <w:r>
        <w:rPr>
          <w:rFonts w:eastAsia="Arial" w:ascii="Arial" w:hAnsi="Arial"/>
          <w:b/>
          <w:bCs/>
          <w:color w:val="000000"/>
        </w:rPr>
        <w:t>Cities’ Specialty-Taichung</w:t>
      </w:r>
    </w:p>
    <w:p>
      <w:pPr>
        <w:pStyle w:val="ListParagraph"/>
        <w:rPr>
          <w:rFonts w:ascii="Arial" w:hAnsi="Arial" w:eastAsia="Arial"/>
          <w:color w:val="000000"/>
        </w:rPr>
      </w:pPr>
      <w:r>
        <w:rPr>
          <w:rFonts w:eastAsia="Arial" w:ascii="Arial" w:hAnsi="Arial"/>
          <w:color w:val="000000"/>
        </w:rPr>
        <w:t>Photo:</w:t>
      </w:r>
    </w:p>
    <w:p>
      <w:pPr>
        <w:pStyle w:val="ListParagraph"/>
        <w:widowControl/>
        <w:bidi w:val="0"/>
        <w:ind w:left="510" w:right="0" w:hanging="0"/>
        <w:jc w:val="left"/>
        <w:rPr/>
      </w:pPr>
      <w:r>
        <w:rPr>
          <w:rFonts w:eastAsia="Arial" w:ascii="Helvetica Neue;Helvetica" w:hAnsi="Helvetica Neue;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Chun SHui Tang. 2012. </w:t>
      </w:r>
      <w:r>
        <w:rPr>
          <w:rStyle w:val="Style18"/>
          <w:rFonts w:ascii="Arial" w:hAnsi="Arial" w:eastAsia="Helvetica Neue;Helvetica"/>
          <w:b w:val="false"/>
          <w:i/>
          <w:color w:val="000000"/>
          <w:spacing w:val="0"/>
          <w:sz w:val="24"/>
          <w:szCs w:val="24"/>
        </w:rPr>
        <w:t>春水堂人文茶館</w:t>
      </w:r>
      <w:r>
        <w:rPr>
          <w:rFonts w:eastAsia="Arial" w:ascii="Helvetica Neue;Helvetica" w:hAnsi="Helvetica Neue;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[ONLINE] Available at: </w:t>
      </w:r>
      <w:hyperlink r:id="rId5">
        <w:r>
          <w:rPr>
            <w:rStyle w:val="Style14"/>
            <w:rFonts w:eastAsia="Arial" w:ascii="Helvetica Neue;Helvetica" w:hAnsi="Helvetica Neue;Helvetic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single"/>
            <w:effect w:val="none"/>
          </w:rPr>
          <w:t>http://icetea1983.blogspot.com.au/2012/10/blog-post_23.html</w:t>
        </w:r>
      </w:hyperlink>
      <w:r>
        <w:rPr>
          <w:rFonts w:eastAsia="Arial" w:ascii="Helvetica Neue;Helvetica" w:hAnsi="Helvetica Neue;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[Accessed 19 August 2017].</w:t>
      </w:r>
      <w:r>
        <w:rPr>
          <w:rFonts w:eastAsia="Arial" w:ascii="Arial" w:hAnsi="Arial"/>
          <w:color w:val="000000"/>
          <w:sz w:val="24"/>
          <w:szCs w:val="24"/>
        </w:rPr>
        <w:t xml:space="preserve"> </w:t>
      </w:r>
    </w:p>
    <w:p>
      <w:pPr>
        <w:pStyle w:val="ListParagraph"/>
        <w:rPr>
          <w:rFonts w:ascii="Arial" w:hAnsi="Arial" w:eastAsia="Arial"/>
          <w:color w:val="000000"/>
        </w:rPr>
      </w:pPr>
      <w:r>
        <w:rPr>
          <w:rFonts w:eastAsia="Arial" w:ascii="Arial" w:hAnsi="Arial"/>
          <w:color w:val="000000"/>
        </w:rPr>
      </w:r>
    </w:p>
    <w:p>
      <w:pPr>
        <w:pStyle w:val="ListParagraph"/>
        <w:rPr>
          <w:rFonts w:ascii="Arial" w:hAnsi="Arial" w:eastAsia="Arial"/>
          <w:color w:val="000000"/>
        </w:rPr>
      </w:pPr>
      <w:r>
        <w:rPr>
          <w:rFonts w:eastAsia="Arial" w:ascii="Arial" w:hAnsi="Arial"/>
          <w:color w:val="000000"/>
        </w:rPr>
        <w:t>Photo:</w:t>
      </w:r>
    </w:p>
    <w:p>
      <w:pPr>
        <w:pStyle w:val="ListParagraph"/>
        <w:widowControl/>
        <w:bidi w:val="0"/>
        <w:ind w:left="510" w:right="0" w:hanging="0"/>
        <w:jc w:val="left"/>
        <w:rPr/>
      </w:pPr>
      <w:r>
        <w:rPr>
          <w:rFonts w:eastAsia="Arial" w:ascii="Helvetica Neue;Helvetica" w:hAnsi="Helvetica Neue;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Shan Mai Taro Cake. 2017. </w:t>
      </w:r>
      <w:r>
        <w:rPr>
          <w:rStyle w:val="Style18"/>
          <w:rFonts w:ascii="Arial" w:hAnsi="Arial" w:eastAsia="Helvetica Neue;Helvetica"/>
          <w:b w:val="false"/>
          <w:i/>
          <w:color w:val="000000"/>
          <w:spacing w:val="0"/>
          <w:sz w:val="24"/>
          <w:szCs w:val="24"/>
        </w:rPr>
        <w:t>先麥芋頭酥</w:t>
      </w:r>
      <w:r>
        <w:rPr>
          <w:rFonts w:eastAsia="Arial" w:ascii="Helvetica Neue;Helvetica" w:hAnsi="Helvetica Neue;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[ONLINE] Available at: </w:t>
      </w:r>
      <w:hyperlink r:id="rId6">
        <w:r>
          <w:rPr>
            <w:rStyle w:val="Style14"/>
            <w:rFonts w:eastAsia="Arial" w:ascii="Helvetica Neue;Helvetica" w:hAnsi="Helvetica Neue;Helvetic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https://www.smai.com.tw/index.php</w:t>
        </w:r>
      </w:hyperlink>
      <w:r>
        <w:rPr>
          <w:rFonts w:eastAsia="Arial" w:ascii="Helvetica Neue;Helvetica" w:hAnsi="Helvetica Neue;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[Accessed 21 August 2017].</w:t>
      </w:r>
      <w:r>
        <w:rPr>
          <w:rFonts w:eastAsia="Arial" w:ascii="Arial" w:hAnsi="Arial"/>
          <w:color w:val="000000"/>
          <w:sz w:val="24"/>
          <w:szCs w:val="24"/>
        </w:rPr>
        <w:t xml:space="preserve"> </w:t>
      </w:r>
    </w:p>
    <w:p>
      <w:pPr>
        <w:pStyle w:val="ListParagraph"/>
        <w:rPr>
          <w:rFonts w:ascii="Arial" w:hAnsi="Arial" w:eastAsia="Arial"/>
          <w:color w:val="000000"/>
          <w:sz w:val="24"/>
          <w:szCs w:val="24"/>
        </w:rPr>
      </w:pPr>
      <w:r>
        <w:rPr>
          <w:rFonts w:eastAsia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/>
          <w:color w:val="000000"/>
        </w:rPr>
      </w:pPr>
      <w:r>
        <w:rPr>
          <w:rFonts w:eastAsia="Arial" w:ascii="Arial" w:hAnsi="Arial"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eastAsia="Arial"/>
          <w:b/>
          <w:b/>
          <w:bCs/>
          <w:color w:val="000000"/>
        </w:rPr>
      </w:pPr>
      <w:r>
        <w:rPr>
          <w:rFonts w:eastAsia="Arial" w:ascii="Arial" w:hAnsi="Arial"/>
          <w:b/>
          <w:bCs/>
          <w:color w:val="000000"/>
        </w:rPr>
        <w:t>Cities’ Specialty- Kaohsiung</w:t>
      </w:r>
    </w:p>
    <w:p>
      <w:pPr>
        <w:pStyle w:val="ListParagraph"/>
        <w:rPr>
          <w:rFonts w:ascii="Arial" w:hAnsi="Arial" w:eastAsia="Arial"/>
          <w:color w:val="000000"/>
        </w:rPr>
      </w:pPr>
      <w:r>
        <w:rPr>
          <w:rFonts w:eastAsia="Arial" w:ascii="Arial" w:hAnsi="Arial"/>
          <w:color w:val="000000"/>
        </w:rPr>
        <w:t>Photo:</w:t>
      </w:r>
    </w:p>
    <w:p>
      <w:pPr>
        <w:pStyle w:val="ListParagraph"/>
        <w:widowControl/>
        <w:bidi w:val="0"/>
        <w:ind w:left="510" w:right="0" w:hanging="0"/>
        <w:jc w:val="left"/>
        <w:rPr/>
      </w:pPr>
      <w:r>
        <w:rPr>
          <w:rFonts w:eastAsia="Arial" w:ascii="Helvetica Neue;Helvetica" w:hAnsi="Helvetica Neue;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Information Bureau, Kaohsiung City Government. 2011. </w:t>
      </w:r>
      <w:r>
        <w:rPr>
          <w:rStyle w:val="Style18"/>
          <w:rFonts w:eastAsia="Arial" w:ascii="Helvetica Neue;Helvetica" w:hAnsi="Helvetica Neue;Helvetica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Information Bureau, Kaohsiung City Government</w:t>
      </w:r>
      <w:r>
        <w:rPr>
          <w:rFonts w:eastAsia="Arial" w:ascii="Helvetica Neue;Helvetica" w:hAnsi="Helvetica Neue;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[ONLINE] Available at: </w:t>
      </w:r>
      <w:hyperlink r:id="rId7">
        <w:r>
          <w:rPr>
            <w:rStyle w:val="Style14"/>
            <w:rFonts w:eastAsia="Arial" w:ascii="Helvetica Neue;Helvetica" w:hAnsi="Helvetica Neue;Helvetic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http://kcginfo.kcg.gov.tw/Publish_Content.aspx?n=A22859B204186560&amp;sms=6A6B57F5FE966020&amp;s=B079565EECDD8520&amp;chapt=6421&amp;sort=1</w:t>
        </w:r>
      </w:hyperlink>
      <w:r>
        <w:rPr>
          <w:rFonts w:eastAsia="Arial" w:ascii="Helvetica Neue;Helvetica" w:hAnsi="Helvetica Neue;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[Accessed 18 August 2017].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eastAsia="Arial" w:ascii="Arial" w:hAnsi="Arial"/>
          <w:color w:val="000000"/>
          <w:sz w:val="24"/>
          <w:szCs w:val="24"/>
        </w:rPr>
        <w:t xml:space="preserve"> </w:t>
      </w:r>
    </w:p>
    <w:p>
      <w:pPr>
        <w:pStyle w:val="ListParagraph"/>
        <w:rPr>
          <w:rFonts w:ascii="Arial" w:hAnsi="Arial" w:eastAsia="Arial"/>
          <w:color w:val="000000"/>
        </w:rPr>
      </w:pPr>
      <w:r>
        <w:rPr>
          <w:rFonts w:eastAsia="Arial" w:ascii="Arial" w:hAnsi="Arial"/>
          <w:color w:val="000000"/>
        </w:rPr>
      </w:r>
    </w:p>
    <w:p>
      <w:pPr>
        <w:pStyle w:val="ListParagraph"/>
        <w:rPr>
          <w:rFonts w:ascii="Arial" w:hAnsi="Arial" w:eastAsia="Arial"/>
          <w:color w:val="000000"/>
        </w:rPr>
      </w:pPr>
      <w:r>
        <w:rPr>
          <w:rFonts w:eastAsia="Arial" w:ascii="Arial" w:hAnsi="Arial"/>
          <w:color w:val="000000"/>
        </w:rPr>
      </w:r>
    </w:p>
    <w:p>
      <w:pPr>
        <w:pStyle w:val="ListParagraph"/>
        <w:rPr>
          <w:rFonts w:ascii="Arial" w:hAnsi="Arial" w:eastAsia="Arial"/>
          <w:color w:val="000000"/>
        </w:rPr>
      </w:pPr>
      <w:r>
        <w:rPr>
          <w:rFonts w:eastAsia="Arial" w:ascii="Arial" w:hAnsi="Arial"/>
          <w:color w:val="000000"/>
        </w:rPr>
        <w:t>Embedded Map:</w:t>
      </w:r>
    </w:p>
    <w:p>
      <w:pPr>
        <w:pStyle w:val="ListParagraph"/>
        <w:rPr/>
      </w:pPr>
      <w:r>
        <w:rPr>
          <w:rFonts w:eastAsia="Arial" w:ascii="Helvetica Neue;Helvetica" w:hAnsi="Helvetica Neue;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Google Map, (2017), </w:t>
      </w:r>
      <w:r>
        <w:rPr>
          <w:rStyle w:val="Style18"/>
          <w:rFonts w:eastAsia="Arial" w:ascii="Helvetica Neue;Helvetica" w:hAnsi="Helvetica Neue;Helvetica"/>
          <w:b w:val="false"/>
          <w:i/>
          <w:color w:val="000000"/>
          <w:spacing w:val="0"/>
          <w:sz w:val="24"/>
          <w:szCs w:val="24"/>
        </w:rPr>
        <w:t>Google Map of Ming Der Lamb Hotpot</w:t>
      </w:r>
      <w:r>
        <w:rPr>
          <w:rStyle w:val="Style18"/>
          <w:rFonts w:eastAsia="Arial" w:ascii="Arial" w:hAnsi="Arial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eastAsia="Arial" w:ascii="Helvetica Neue;Helvetica" w:hAnsi="Helvetica Neue;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[ONLINE]. Available at:</w:t>
      </w:r>
      <w:r>
        <w:rPr>
          <w:rFonts w:eastAsia="Arial" w:ascii="Helvetica Neue;Helvetica" w:hAnsi="Helvetica Neue;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 </w:t>
      </w:r>
      <w:hyperlink r:id="rId8">
        <w:r>
          <w:rPr>
            <w:rStyle w:val="Style14"/>
            <w:rFonts w:eastAsia="Arial" w:ascii="Helvetica Neue;Helvetica" w:hAnsi="Helvetica Neue;Helvetica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  <w:u w:val="none"/>
          </w:rPr>
          <w:t>https://www.google.com.au/maps/place/820%E5%8F%B0%E7%81%A3%E9%AB%98%E9%9B%84%E5%B8%82%E5%B2%A1%E5%B1%B1%E5%8D%80%E4%BB%81%E5%A3%BD%E8%B7%AF124%E8%99%9F/@22.790466,120.2860642,17z/data=!3m1!4b1!4m5!3m4!1s0x346e0c2829ce72ad:0x98a6e8e5df7bd08b!8m2!3d22.790466!4d120.2882529?hl=zh-TW</w:t>
        </w:r>
      </w:hyperlink>
      <w:r>
        <w:rPr>
          <w:rFonts w:eastAsia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eastAsia="Arial" w:ascii="Helvetica Neue;Helvetica" w:hAnsi="Helvetica Neue;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[Accessed 25 August 2017].</w:t>
      </w:r>
      <w:r>
        <w:rPr>
          <w:rFonts w:eastAsia="Arial" w:ascii="Arial" w:hAnsi="Arial"/>
          <w:color w:val="000000"/>
          <w:sz w:val="24"/>
          <w:szCs w:val="24"/>
        </w:rPr>
        <w:t xml:space="preserve"> </w:t>
      </w:r>
    </w:p>
    <w:p>
      <w:pPr>
        <w:pStyle w:val="ListParagraph"/>
        <w:rPr>
          <w:rFonts w:ascii="Arial" w:hAnsi="Arial" w:eastAsia="Arial"/>
          <w:color w:val="000000"/>
        </w:rPr>
      </w:pPr>
      <w:r>
        <w:rPr>
          <w:rFonts w:eastAsia="Arial" w:ascii="Arial" w:hAnsi="Arial"/>
          <w:color w:val="00000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Arial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Helvetica Neue">
    <w:altName w:val="Helvetica"/>
    <w:charset w:val="88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"/>
      <w:lvlJc w:val="left"/>
      <w:pPr>
        <w:ind w:left="480" w:hanging="48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/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f62b5"/>
    <w:pPr>
      <w:widowControl w:val="false"/>
      <w:bidi w:val="0"/>
      <w:jc w:val="left"/>
    </w:pPr>
    <w:rPr>
      <w:rFonts w:ascii="Calibri" w:hAnsi="Calibri" w:eastAsia="" w:cs="新細明體" w:asciiTheme="minorHAnsi" w:cstheme="minorBidi" w:eastAsiaTheme="minorEastAsia" w:hAnsiTheme="minorHAnsi"/>
      <w:color w:val="00000A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網際網路連結"/>
    <w:basedOn w:val="DefaultParagraphFont"/>
    <w:uiPriority w:val="99"/>
    <w:unhideWhenUsed/>
    <w:rsid w:val="008b5567"/>
    <w:rPr>
      <w:color w:val="0000FF" w:themeColor="hyperlink"/>
      <w:u w:val="single"/>
    </w:rPr>
  </w:style>
  <w:style w:type="character" w:styleId="Style15" w:customStyle="1">
    <w:name w:val="頁首 字元"/>
    <w:basedOn w:val="DefaultParagraphFont"/>
    <w:link w:val="a4"/>
    <w:uiPriority w:val="99"/>
    <w:semiHidden/>
    <w:qFormat/>
    <w:rsid w:val="002a6427"/>
    <w:rPr>
      <w:sz w:val="20"/>
      <w:szCs w:val="20"/>
    </w:rPr>
  </w:style>
  <w:style w:type="character" w:styleId="Style16" w:customStyle="1">
    <w:name w:val="頁尾 字元"/>
    <w:basedOn w:val="DefaultParagraphFont"/>
    <w:link w:val="a6"/>
    <w:uiPriority w:val="99"/>
    <w:semiHidden/>
    <w:qFormat/>
    <w:rsid w:val="002a6427"/>
    <w:rPr>
      <w:sz w:val="20"/>
      <w:szCs w:val="20"/>
    </w:rPr>
  </w:style>
  <w:style w:type="character" w:styleId="Style17">
    <w:name w:val="項目符號"/>
    <w:qFormat/>
    <w:rPr>
      <w:rFonts w:ascii="OpenSymbol" w:hAnsi="OpenSymbol" w:eastAsia="OpenSymbol" w:cs="OpenSymbol"/>
    </w:rPr>
  </w:style>
  <w:style w:type="character" w:styleId="Style18">
    <w:name w:val="強調"/>
    <w:qFormat/>
    <w:rPr>
      <w:i/>
      <w:iCs/>
    </w:rPr>
  </w:style>
  <w:style w:type="character" w:styleId="Style19">
    <w:name w:val="訪問過的網際網路連結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Wingdings"/>
      <w:b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Arial" w:hAnsi="Arial" w:cs="Wingdings"/>
      <w:b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paragraph" w:styleId="Style20">
    <w:name w:val="標題"/>
    <w:basedOn w:val="Normal"/>
    <w:next w:val="Style21"/>
    <w:qFormat/>
    <w:pPr>
      <w:keepNext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21">
    <w:name w:val="Body Text"/>
    <w:basedOn w:val="Normal"/>
    <w:pPr>
      <w:spacing w:lineRule="auto" w:line="288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索引"/>
    <w:basedOn w:val="Normal"/>
    <w:qFormat/>
    <w:pPr>
      <w:suppressLineNumbers/>
    </w:pPr>
    <w:rPr>
      <w:rFonts w:cs="Lucida Sans"/>
    </w:rPr>
  </w:style>
  <w:style w:type="paragraph" w:styleId="Style25">
    <w:name w:val="Header"/>
    <w:basedOn w:val="Normal"/>
    <w:link w:val="a5"/>
    <w:uiPriority w:val="99"/>
    <w:semiHidden/>
    <w:unhideWhenUsed/>
    <w:rsid w:val="002a6427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6">
    <w:name w:val="Footer"/>
    <w:basedOn w:val="Normal"/>
    <w:link w:val="a7"/>
    <w:uiPriority w:val="99"/>
    <w:semiHidden/>
    <w:unhideWhenUsed/>
    <w:rsid w:val="002a6427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a6427"/>
    <w:pPr>
      <w:ind w:left="480" w:hanging="0"/>
    </w:pPr>
    <w:rPr/>
  </w:style>
  <w:style w:type="paragraph" w:styleId="Style27">
    <w:name w:val="表格內容"/>
    <w:basedOn w:val="Normal"/>
    <w:qFormat/>
    <w:pPr/>
    <w:rPr/>
  </w:style>
  <w:style w:type="paragraph" w:styleId="Style28">
    <w:name w:val="表格標題"/>
    <w:basedOn w:val="Style27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g.taiwan.net.tw/m1.aspx?sNo=0024013" TargetMode="External"/><Relationship Id="rId3" Type="http://schemas.openxmlformats.org/officeDocument/2006/relationships/hyperlink" Target="http://www.taiwan.net.tw/m1.aspx?sNo=0020547" TargetMode="External"/><Relationship Id="rId4" Type="http://schemas.openxmlformats.org/officeDocument/2006/relationships/hyperlink" Target="https://www.youtube.com/watch?v=bfx8DTKfNx8" TargetMode="External"/><Relationship Id="rId5" Type="http://schemas.openxmlformats.org/officeDocument/2006/relationships/hyperlink" Target="http://icetea1983.blogspot.com.au/2012/10/blog-post_23.html" TargetMode="External"/><Relationship Id="rId6" Type="http://schemas.openxmlformats.org/officeDocument/2006/relationships/hyperlink" Target="https://www.smai.com.tw/index.php" TargetMode="External"/><Relationship Id="rId7" Type="http://schemas.openxmlformats.org/officeDocument/2006/relationships/hyperlink" Target="http://kcginfo.kcg.gov.tw/Publish_Content.aspx?n=A22859B204186560&amp;sms=6A6B57F5FE966020&amp;s=B079565EECDD8520&amp;chapt=6421&amp;sort=1" TargetMode="External"/><Relationship Id="rId8" Type="http://schemas.openxmlformats.org/officeDocument/2006/relationships/hyperlink" Target="https://www.google.com.au/maps/place/820&#21488;&#28771;&#39640;&#38596;&#24066;&#23713;&#23665;&#21312;&#20161;&#22781;&#36335;124&#34399;/@22.790466,120.2860642,17z/data=!3m1!4b1!4m5!3m4!1s0x346e0c2829ce72ad:0x98a6e8e5df7bd08b!8m2!3d22.790466!4d120.2882529?hl=zh-TW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Application>LibreOffice/5.4.1.2$Windows_x86 LibreOffice_project/ea7cb86e6eeb2bf3a5af73a8f7777ac570321527</Application>
  <Pages>2</Pages>
  <Words>196</Words>
  <Characters>1862</Characters>
  <CharactersWithSpaces>2015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2017-08-18T11:13:00Z</dcterms:created>
  <dc:creator>陳佳琪</dc:creator>
  <dc:description/>
  <dc:language>zh-TW</dc:language>
  <cp:lastModifiedBy/>
  <dcterms:modified xsi:type="dcterms:W3CDTF">2017-09-04T21:12:58Z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