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0"/>
      </w:pPr>
      <w:bookmarkStart w:id="0" w:name="_GoBack"/>
      <w:bookmarkEnd w:id="0"/>
    </w:p>
    <w:p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D9E75"/>
          <w:sz w:val="56"/>
          <w:szCs w:val="56"/>
        </w:rPr>
        <w:t xml:space="preserve">AI </w:t>
      </w:r>
      <w:r>
        <w:rPr>
          <w:rFonts w:hint="eastAsia" w:eastAsia="宋体" w:cs="Arial"/>
          <w:b/>
          <w:bCs/>
          <w:color w:val="1D9E75"/>
          <w:sz w:val="56"/>
          <w:szCs w:val="56"/>
          <w:lang w:val="en-US" w:eastAsia="zh-CN"/>
        </w:rPr>
        <w:t>✖</w:t>
      </w:r>
      <w:r>
        <w:rPr>
          <w:rFonts w:ascii="Arial" w:hAnsi="Arial" w:eastAsia="Arial" w:cs="Arial"/>
          <w:b/>
          <w:bCs/>
          <w:color w:val="1D9E75"/>
          <w:sz w:val="56"/>
          <w:szCs w:val="56"/>
        </w:rPr>
        <w:t xml:space="preserve"> Accounting</w:t>
      </w:r>
    </w:p>
    <w:p>
      <w:pPr>
        <w:spacing w:before="0" w:after="60"/>
        <w:jc w:val="center"/>
      </w:pPr>
      <w:r>
        <w:rPr>
          <w:rFonts w:ascii="Arial" w:hAnsi="Arial" w:eastAsia="Arial" w:cs="Arial"/>
          <w:color w:val="1A1A1A"/>
          <w:sz w:val="36"/>
          <w:szCs w:val="36"/>
        </w:rPr>
        <w:t>会计人的提效与自动化实战</w:t>
      </w:r>
    </w:p>
    <w:p>
      <w:pPr>
        <w:spacing w:before="0" w:after="2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活动策划方案（更新版）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📅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日期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2026年6月21日（周日）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🕐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时间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下午 1:00–4:00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📍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城市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墨尔本 CBD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👥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规模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约 50 人</w:t>
            </w:r>
          </w:p>
        </w:tc>
      </w:tr>
    </w:tbl>
    <w:p>
      <w:pPr>
        <w:spacing w:before="1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核心目标：让会计小白在 3 小时内亲手完成一个真实的 AI 自动化工作流，并通过演示彩蛋感受更多可能，走出去就想报名完整课程。</w:t>
            </w:r>
          </w:p>
        </w:tc>
      </w:tr>
    </w:tbl>
    <w:p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>本次更新：将装机时间纳入议程，实操场景精简为一个（场景一深度实操），场景二改为演示彩蛋，确保 3 小时内节奏流畅无压力。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一、活动概览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1.1  活动定位</w:t>
      </w:r>
    </w:p>
    <w:p>
      <w:pPr>
        <w:spacing w:before="40" w:after="60"/>
      </w:pPr>
      <w:r>
        <w:rPr>
          <w:rFonts w:ascii="Arial" w:hAnsi="Arial" w:eastAsia="Arial" w:cs="Arial"/>
          <w:color w:val="1A1A1A"/>
          <w:sz w:val="22"/>
          <w:szCs w:val="22"/>
        </w:rPr>
        <w:t>本次活动是面向会计从业者的 AI 实操工作坊，面向事务所会计师与企业财务人员，AI 使用经验零基础或入门阶段均适合。核心差异化在于参与者全程带着电脑跟做，而非观看演示，当天就能上手 Claude Cowork。</w:t>
      </w:r>
    </w:p>
    <w:p>
      <w:pPr>
        <w:spacing w:before="8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1.2  结构逻辑</w:t>
      </w:r>
    </w:p>
    <w:p>
      <w:pPr>
        <w:spacing w:before="40" w:after="60"/>
      </w:pPr>
      <w:r>
        <w:rPr>
          <w:rFonts w:ascii="Arial" w:hAnsi="Arial" w:eastAsia="Arial" w:cs="Arial"/>
          <w:color w:val="1A1A1A"/>
          <w:sz w:val="22"/>
          <w:szCs w:val="22"/>
        </w:rPr>
        <w:t>本次议程经过调整，将装机环节纳入开场，并将实操聚焦在一个场景上。场景二作为演示彩蛋保留，在课程介绍前呈现，制造「还有更多可能」的期待感，提升转化效果。</w:t>
      </w:r>
    </w:p>
    <w:p>
      <w:pPr>
        <w:spacing w:before="8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1.3  整体议程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C348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54F0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时长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13:00–13:20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开场 + 装机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破冰 + 安装 + 环境检查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0"/>
                <w:szCs w:val="20"/>
              </w:rPr>
              <w:t>20 分钟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13:20–14:20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实操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场景一：发票 → 费用报告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60 分钟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14:20–14:40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演示彩蛋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场景二：数据 → 管理层报告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>20 分钟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14:40–15:00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课程介绍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完整课程发布 + 限时优惠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54F0B"/>
                <w:sz w:val="20"/>
                <w:szCs w:val="20"/>
              </w:rPr>
              <w:t>20 分钟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15:00–16:00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Q&amp;A + Networking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问答 + 自由交流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5F5E5A"/>
                <w:sz w:val="20"/>
                <w:szCs w:val="20"/>
              </w:rPr>
              <w:t>60 分钟</w:t>
            </w:r>
          </w:p>
        </w:tc>
      </w:tr>
    </w:tbl>
    <w:p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85FA5"/>
                <w:sz w:val="22"/>
                <w:szCs w:val="22"/>
              </w:rPr>
              <w:t>时间设计说明：场景一给足 60 分钟（含 15 分钟缓冲），吸收 AI 小白跟做时的卡壳和等待。Q&amp;A + Networking 给 60 分钟，前 20 分钟正式问答，后 40 分钟自由交流，主讲从容做 1v1 转化。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二、活动前准备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2.1  实操包内容</w:t>
      </w:r>
    </w:p>
    <w:p>
      <w:pPr>
        <w:spacing w:before="40" w:after="60"/>
      </w:pPr>
      <w:r>
        <w:rPr>
          <w:rFonts w:ascii="Arial" w:hAnsi="Arial" w:eastAsia="Arial" w:cs="Arial"/>
          <w:color w:val="1A1A1A"/>
          <w:sz w:val="22"/>
          <w:szCs w:val="22"/>
        </w:rPr>
        <w:t>报名确认邮件中附上下载链接，要求参与者提前下载解压到桌面，文件夹统一命名为 AI_Workshop。</w:t>
      </w:r>
    </w:p>
    <w:p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"/>
        <w:gridCol w:w="3097"/>
        <w:gridCol w:w="5073"/>
      </w:tblGrid>
      <w:t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85FA5"/>
                <w:sz w:val="20"/>
                <w:szCs w:val="20"/>
              </w:rPr>
              <w:t>PNG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1A1A"/>
                <w:sz w:val="20"/>
                <w:szCs w:val="20"/>
              </w:rPr>
              <w:t>invoices/ 文件夹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10张模拟发票图片，含日期、供应商、金额（含GST）、费用类别，类别与金额有意混合</w:t>
            </w:r>
          </w:p>
        </w:tc>
      </w:tr>
      <w:t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85FA5"/>
                <w:sz w:val="20"/>
                <w:szCs w:val="20"/>
              </w:rPr>
              <w:t>XLSX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1A1A"/>
                <w:sz w:val="20"/>
                <w:szCs w:val="20"/>
              </w:rPr>
              <w:t>raw_data.xlsx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12个月模拟P&amp;L数据，含收入（按产品线）、各类支出、净利润，第7、10月故意设置异常</w:t>
            </w:r>
          </w:p>
        </w:tc>
      </w:tr>
      <w:t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85FA5"/>
                <w:sz w:val="20"/>
                <w:szCs w:val="20"/>
              </w:rPr>
              <w:t>TXT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1A1A"/>
                <w:sz w:val="20"/>
                <w:szCs w:val="20"/>
              </w:rPr>
              <w:t>prompts.txt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当天所有提示词备查，参与者可直接复制粘贴</w:t>
            </w:r>
          </w:p>
        </w:tc>
      </w:tr>
      <w:t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85FA5"/>
                <w:sz w:val="20"/>
                <w:szCs w:val="20"/>
              </w:rPr>
              <w:t>MD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1A1A1A"/>
                <w:sz w:val="20"/>
                <w:szCs w:val="20"/>
              </w:rPr>
              <w:t>instructions.md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Cowork操作步骤说明，含文件夹授权截图引导</w:t>
            </w:r>
          </w:p>
        </w:tc>
      </w:tr>
    </w:tbl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2.2  素材制作说明</w:t>
      </w: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发票图片（invoices/ 文件夹）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用 Canva 制作 10 张风格统一的模拟发票 PNG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每张包含：日期、供应商名称、金额（含 GST）、费用类别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类别混合设置：Office Supplies / Travel / Software / Meals / Utilities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金额有大有小（$15–$850），其中 2 张超过 $500 用于激活高亮演示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P&amp;L 数据表（raw_data.xlsx）—— 彩蛋演示用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12 个月月度 P&amp;L，含收入（按产品线 A / B / C）、各类支出、净利润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故意在第 7、10 月设置异常：某项支出暴增 40%，激活 AI 的异常识别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此文件仅主讲演示用，不要求参与者跟做</w:t>
      </w:r>
    </w:p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2.3  报名确认邮件话术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0C447C"/>
                <w:sz w:val="22"/>
                <w:szCs w:val="22"/>
              </w:rPr>
              <w:t>主题：【活动提醒】AI &amp; Accounting Workshop — 请提前下载实操包
感谢报名！活动将于 6 月 21 日（周日）下午 1:00 在墨尔本 CBD 举行。
请在活动前完成以下准备：
1. 下载并解压实操包到桌面（链接见附件），文件夹命名为 AI_Workshop
2. 当天我们会在现场引导大家安装 Claude Desktop，无需提前安装
3. 如果你有自己的发票或财务数据（请先脱敏处理），欢迎带来，有机会当天现场演示！
如有任何问题，请回复此邮件。期待周日见！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三、开场 + 装机（13:00–13:20）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目标：让 50 位参与者在 20 分钟内全部完成 Cowork 环境配置，进入可以跟做的状态。</w:t>
            </w:r>
          </w:p>
        </w:tc>
      </w:tr>
    </w:tbl>
    <w:p>
      <w:pPr>
        <w:spacing w:before="10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3.1  分步流程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破冰互动（3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举手提问：「每周花超过 3 小时整理数据或做报告的举手」——让全场感受到彼此有同样的痛点，迅速建立共鸣。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今天的承诺（2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「今天结束时，你会亲手完成一个真实的 AI 自动化工作流，而且回公司就能直接套用。」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装机引导（12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大屏同步演示每一步：① 下载 Claude Desktop → ② 注册/登录账号 → ③ 切换到 Cowork 标签 → ④ 点击「选择文件夹」→ ⑤ 找到桌面 AI_Workshop 文件夹并授权。助理全场巡回，确保每个人跑通再进入下一步。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检查确认（3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主讲说：「能看到 AI_Workshop 文件夹里的文件的举手」——确认全场就绪后进入实操。</w:t>
            </w:r>
          </w:p>
        </w:tc>
      </w:tr>
    </w:tbl>
    <w:p>
      <w:pPr>
        <w:spacing w:before="10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3.2  装机预案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>预案一（网速慢）：提前准备好 Claude Desktop 安装包的本地拷贝，用 U 盘或局域网分享，避免 50 人同时下载卡网。</w:t>
            </w:r>
          </w:p>
        </w:tc>
      </w:tr>
    </w:tbl>
    <w:p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BEA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72243E"/>
                <w:sz w:val="22"/>
                <w:szCs w:val="22"/>
              </w:rPr>
              <w:t>预案二（卡壳者）：助理优先处理完全卡住的人，让他们先跟着大屏观看，事后再补操作。不能因为个别人拖慢全场节奏。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四、场景一实操：发票 → 费用报告（13:20–14:20）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4.1  场景目标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让参与者亲手用 Cowork 读取 10 张发票图片，自动生成一份格式完整的 Excel 费用报告，体验「30 秒完成手动需要 1 小时的工作」。
选择此场景的原因：发票处理是事务所会计与企业财务都需要做的事，两类听众都有切身体会；图片→结构化数据的转化过程肉眼可见，视觉冲击最强。</w:t>
            </w:r>
          </w:p>
        </w:tc>
      </w:tr>
    </w:tbl>
    <w:p>
      <w:pPr>
        <w:spacing w:before="10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4.2  分步流程（60 分钟）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痛点引入（3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「你平时收到一堆发票，要手动看金额、日期、类别，一张张录进 Excel——今天我们让 AI 在 30 秒内把这些全做完。」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主讲演示一遍（5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主讲在大屏完整跑一遍，听众只看不操作。目的是让他们先看到终点，消除不确定感，再自己走一遍。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全场跟做（15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所有人自己操作，输入提示词一，等待 Cowork 处理。助理巡场处理异常。这段等待时间主讲可以讲解原理：「它现在在做的事，相当于你的实习生看着每张发票一个个录入——只是它不会抱怨。」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进阶：格式优化（10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「结果出来了，但你的老板可能想要更好看的格式」——追加提示词二，做分组、高亮等格式美化。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用自己素材的人上台（12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邀请 1–2 位带了自己真实发票的参与者上台，当场用真实数据跑一遍。其他人看到「原来真实数据也能用」会大受触动——这是全场最有感染力的时刻。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>6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小结 + 课程预热（5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「你刚才亲手完成的这件事，平时要多久？AI 用了多久？——这就是我们完整课程第一个模块教的核心技能，接下来我给你们看更进一步的东西。」</w:t>
            </w:r>
          </w:p>
        </w:tc>
      </w:tr>
    </w:tbl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4.3  提示词</w:t>
      </w: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提示词一：提取发票数据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00" w:type="dxa"/>
              <w:left w:w="200" w:type="dxa"/>
              <w:bottom w:w="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aps/>
                <w:color w:val="3C3489"/>
                <w:sz w:val="18"/>
                <w:szCs w:val="18"/>
              </w:rPr>
              <w:t>提示词 1</w:t>
            </w:r>
          </w:p>
        </w:tc>
      </w:t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40" w:type="dxa"/>
              <w:left w:w="20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6215C"/>
                <w:sz w:val="20"/>
                <w:szCs w:val="20"/>
              </w:rPr>
              <w:t>请读取 invoices 文件夹中所有图片，提取每张发票的：日期、供应商名称、金额、GST、费用类别。将结果整理成一个 Excel 表格，保存为 expense_report.xlsx，并在表格底部加上合计行。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提示词二：格式优化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00" w:type="dxa"/>
              <w:left w:w="200" w:type="dxa"/>
              <w:bottom w:w="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aps/>
                <w:color w:val="3C3489"/>
                <w:sz w:val="18"/>
                <w:szCs w:val="18"/>
              </w:rPr>
              <w:t>提示词 2</w:t>
            </w:r>
          </w:p>
        </w:tc>
      </w:t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40" w:type="dxa"/>
              <w:left w:w="20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6215C"/>
                <w:sz w:val="20"/>
                <w:szCs w:val="20"/>
              </w:rPr>
              <w:t>请将 expense_report.xlsx 重新格式化：加上公司名称标题行、按费用类别分组、金额列加上 $ 符号和两位小数、超过 $500 的行用黄色高亮标注。</w:t>
            </w:r>
          </w:p>
        </w:tc>
      </w:tr>
    </w:tbl>
    <w:p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>注意：Cowork 处理图片时有进度动画，这段等待是讲解的好时机，不要冷场。提前将演示结果截图存到本地，网络异常时可切换截图继续讲。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五、演示彩蛋：数据 → 管理层报告（14:20–14:40）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5.1  彩蛋定位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85FA5"/>
                <w:sz w:val="22"/>
                <w:szCs w:val="22"/>
              </w:rPr>
              <w:t>此环节主讲单独演示，不要求参与者跟做。目的是在课程介绍之前制造「还有更多可能」的震撼感，带着期待进入课程介绍，转化效果远好于直接推课。</w:t>
            </w:r>
          </w:p>
        </w:tc>
      </w:tr>
    </w:tbl>
    <w:p>
      <w:pPr>
        <w:spacing w:before="10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5.2  演示流程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过渡引入（2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「刚才你们自己做到了第一步——把发票变成数据。接下来我给你们看 AI 还能做什么。」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大屏演示（15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展示 raw_data.xlsx 原始状态（一堆数字） → 输入提示词 → 等待约 30 秒 → 打开生成的 Word 报告。打开 Word 文档后不要马上说话，让全场安静读 30 秒，沉默比任何话术都有力。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现场提问（3 分钟）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「这份报告你自己写需要多久？」邀请 2–3 位参与者回答。</w:t>
            </w:r>
          </w:p>
        </w:tc>
      </w:tr>
    </w:tbl>
    <w:p>
      <w:pPr>
        <w:spacing w:before="10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5.3  过渡话术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3C3489"/>
                <w:sz w:val="22"/>
                <w:szCs w:val="22"/>
              </w:rPr>
              <w:t>「这是我们完整课程第二个模块的内容。今天你看到了它能做什么，怎么做到——提示词怎么写、怎么针对自己公司的模板定制——是课程里手把手教的。接下来五分钟我介绍一下这个课程。」</w:t>
            </w:r>
          </w:p>
        </w:tc>
      </w:tr>
    </w:tbl>
    <w:p>
      <w:pPr>
        <w:spacing w:before="8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5.4  彩蛋演示提示词</w:t>
      </w: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第一步：数据分析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00" w:type="dxa"/>
              <w:left w:w="200" w:type="dxa"/>
              <w:bottom w:w="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aps/>
                <w:color w:val="3C3489"/>
                <w:sz w:val="18"/>
                <w:szCs w:val="18"/>
              </w:rPr>
              <w:t>提示词 1</w:t>
            </w:r>
          </w:p>
        </w:tc>
      </w:t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40" w:type="dxa"/>
              <w:left w:w="20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6215C"/>
                <w:sz w:val="20"/>
                <w:szCs w:val="20"/>
              </w:rPr>
              <w:t>请读取 raw_data.xlsx，这是一份月度 P&amp;L 数据。请分析：
① 本月收入 vs 上月变化及原因
② 支出异常项目（超出 10% 的）
③ 净利润趋势
用会计师向管理层汇报的语气写一段摘要，约 200 字。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第二步：生成完整报告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00" w:type="dxa"/>
              <w:left w:w="200" w:type="dxa"/>
              <w:bottom w:w="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aps/>
                <w:color w:val="3C3489"/>
                <w:sz w:val="18"/>
                <w:szCs w:val="18"/>
              </w:rPr>
              <w:t>提示词 2</w:t>
            </w:r>
          </w:p>
        </w:tc>
      </w:t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40" w:type="dxa"/>
              <w:left w:w="20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6215C"/>
                <w:sz w:val="20"/>
                <w:szCs w:val="20"/>
              </w:rPr>
              <w:t>请基于刚才的分析，生成一份完整的月度管理报告，保存为 monthly_report.docx。
报告结构：
① 执行摘要（半页）
② 收入分析（含关键数字）
③ 支出分析（含异常说明）
④ 下月建议行动 3 条
语气专业简洁，适合发给 CFO 阅读。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六、课程介绍（14:40–15:00）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6.1  核心过渡话术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3C3489"/>
                <w:sz w:val="22"/>
                <w:szCs w:val="22"/>
              </w:rPr>
              <w:t>「今天你做的这个工作流，是完整课程第一模块的内容。刚才演示的报告生成，是第二模块。课程里还有更多这样的实战场景……今日现场报名享早鸟价，截止今晚 12 点。」</w:t>
            </w:r>
          </w:p>
        </w:tc>
      </w:tr>
    </w:tbl>
    <w:p>
      <w:pPr>
        <w:spacing w:before="8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6.2  介绍要点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展示课程地图，指出今天内容在完整课程中的位置，让听众感受「今天只是 1/X」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展示真实学员案例或成果截图（一个具体人物故事比十张 PPT 有力）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说明今日现场专属早鸟价及截止时间，制造决策压力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助理同步在场内收单，报名二维码在大屏常驻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未报名者引导扫码进群，保留后续转化机会</w:t>
      </w:r>
    </w:p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七、Q&amp;A + Networking（15:00–16:00）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7.1  正式 Q&amp;A（15:00–15:20）</w:t>
      </w:r>
    </w:p>
    <w:p>
      <w:pPr>
        <w:spacing w:before="40" w:after="60"/>
      </w:pPr>
      <w:r>
        <w:rPr>
          <w:rFonts w:ascii="Arial" w:hAnsi="Arial" w:eastAsia="Arial" w:cs="Arial"/>
          <w:color w:val="1A1A1A"/>
          <w:sz w:val="22"/>
          <w:szCs w:val="22"/>
        </w:rPr>
        <w:t>以下三个问题几乎每场必出现，提前准备好漂亮答案：</w:t>
      </w:r>
    </w:p>
    <w:p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AI 处理的数据安全吗？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文件存在本地，处理在云端但不用于训练。企业敏感数据建议脱敏处理，就像今天我们用的模拟数据一样。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输出结果准确率怎么保证？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AI 不是 100% 准确，但它能做 80% 的工作，剩下 20% 你来审核。这和有一个助手帮你做初稿一样——你还是最终把关的人。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我没有技术背景，能学会吗？</w:t>
            </w:r>
          </w:p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今天你已经用自然语言完成了一个复杂的数据处理任务。Cowork 的核心技能是「写清楚你要什么」，不需要任何编程知识。</w:t>
            </w:r>
          </w:p>
        </w:tc>
      </w:tr>
    </w:tbl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7.2  Networking（15:20–16:00）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主讲留场做 1v1 答疑，这是转化率最高的时段，不要急着离开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助理主动找还未扫码的人聊，引导进群或报名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大屏保持报名二维码 + 今日优惠截止时间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发放结营礼包：提示词清单二维码、课程介绍单页</w:t>
      </w:r>
    </w:p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八、执行清单</w:t>
      </w: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8.1  活动前（D-7 至 D-1）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制作 10 张模拟发票图片（Canva）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制作 raw_data.xlsx，含人为设置的异常数据（彩蛋演示用）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整理 prompts.txt，包含当天所有提示词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录制 Claude Desktop 安装步骤截图，制作 instructions.md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将实操包压缩打包并上传至下载链接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发送报名确认邮件，附实操包下载链接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准备 Claude Desktop 安装包本地拷贝（U 盘备用）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在自己电脑上完整排练全部流程至少 5 遍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准备各步骤结果截图，存到本地备用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确认助理人数（建议 2 人）及巡场分工</w:t>
            </w:r>
          </w:p>
        </w:tc>
      </w:tr>
    </w:tbl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8.2  活动当天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提前 1 小时到场，测试投影仪和网络连接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准备备用热点网络（手机热点）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打印操作步骤说明（助理人手一份）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签到台准备：名单、课程介绍单页、二维码卡片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确认大屏显示效果（字体大小、对比度）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主讲电脑 Cowork 提前打开并授权 AI_Workshop 文件夹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开场前 10 分钟播放背景视频</w:t>
            </w:r>
          </w:p>
        </w:tc>
      </w:tr>
    </w:tbl>
    <w:p>
      <w:pPr>
        <w:spacing w:before="120" w:after="0"/>
      </w:pPr>
    </w:p>
    <w:p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C3489"/>
          <w:sz w:val="26"/>
          <w:szCs w:val="26"/>
        </w:rPr>
        <w:t>8.3  活动后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当天整理报名名单，发送后续跟进邮件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剪辑活动精华片段，发小红书 / 微信社群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未报名者发送社群邀请，保持联系</w:t>
            </w:r>
          </w:p>
        </w:tc>
      </w:tr>
      <w:t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>□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总结复盘：到场率、跟做完成率、现场报名转化率</w:t>
            </w:r>
          </w:p>
        </w:tc>
      </w:tr>
    </w:tbl>
    <w:p>
      <w:pPr>
        <w:pStyle w:val="2"/>
        <w:pBdr>
          <w:bottom w:val="single" w:color="1D9E75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九、成功指标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到场率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80%+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付费入场有筛选效果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装机完成率（开场20分钟内）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90%+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助理巡场 + 本地安装包保障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跟做完成率（场景一）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75%+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60分钟含缓冲，时间宽松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现场课程报名转化率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15–25%（约 8–12 单）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Networking 环节重点转化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社群入群率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F6E56"/>
                <w:sz w:val="20"/>
                <w:szCs w:val="20"/>
              </w:rPr>
              <w:t>60%+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未报名者的后续跟进池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CCCCCC" w:sz="4" w:space="4"/>
      </w:pBdr>
      <w:spacing w:before="120" w:after="0"/>
      <w:jc w:val="center"/>
    </w:pPr>
    <w:r>
      <w:rPr>
        <w:rFonts w:ascii="Arial" w:hAnsi="Arial" w:eastAsia="Arial" w:cs="Arial"/>
        <w:color w:val="555555"/>
        <w:sz w:val="18"/>
        <w:szCs w:val="18"/>
      </w:rPr>
      <w:t xml:space="preserve">2026年6月21日  |  墨尔本  |  第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D9E75" w:sz="4" w:space="4"/>
      </w:pBdr>
      <w:spacing w:before="0" w:after="120"/>
    </w:pPr>
    <w:r>
      <w:rPr>
        <w:rFonts w:ascii="Arial" w:hAnsi="Arial" w:eastAsia="Arial" w:cs="Arial"/>
        <w:color w:val="555555"/>
        <w:sz w:val="18"/>
        <w:szCs w:val="18"/>
      </w:rPr>
      <w:t>AI &amp; Accounting Workshop — 活动策划方案（更新版）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924538"/>
    <w:multiLevelType w:val="multilevel"/>
    <w:tmpl w:val="7F92453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D7E49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1A1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3C3489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Office_5.6.0.8082_F1E327BC-269C-435d-A152-05C5408002CA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Rain Q</cp:lastModifiedBy>
  <dcterms:modified xsi:type="dcterms:W3CDTF">2026-06-03T13:17:43Z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2052-5.6.0.8082</vt:lpwstr>
  </property>
</Properties>
</file>