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3A49F386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</w:t>
      </w:r>
      <w:r w:rsidR="0059175A">
        <w:rPr>
          <w:sz w:val="32"/>
          <w:szCs w:val="32"/>
          <w:lang w:val="pl-PL"/>
        </w:rPr>
        <w:t>5</w:t>
      </w:r>
      <w:r w:rsidRPr="008A0C1D">
        <w:rPr>
          <w:sz w:val="32"/>
          <w:szCs w:val="32"/>
          <w:lang w:val="pl-PL"/>
        </w:rPr>
        <w:t>/202</w:t>
      </w:r>
      <w:r w:rsidR="0059175A">
        <w:rPr>
          <w:sz w:val="32"/>
          <w:szCs w:val="32"/>
          <w:lang w:val="pl-PL"/>
        </w:rPr>
        <w:t>6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2C1CE449" w14:textId="5853E177" w:rsidR="008A0C1D" w:rsidRPr="008A0C1D" w:rsidRDefault="0059175A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Jacek Rybak</w:t>
      </w:r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30BB49CE" w:rsidR="008A0C1D" w:rsidRPr="008A0C1D" w:rsidRDefault="0059175A" w:rsidP="008A0C1D">
      <w:pPr>
        <w:spacing w:after="0"/>
        <w:jc w:val="center"/>
        <w:rPr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Aplikacja „bank”</w:t>
      </w:r>
    </w:p>
    <w:p w14:paraId="2C613835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D2A4055" w14:textId="6336FB62" w:rsidR="008A0C1D" w:rsidRDefault="0059175A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Projekt umożliwia zapisanie w bazie danych klientów oraz pracowników banku. Ponadto przechowuje informacje nt. konta klienta oraz jego historię transakcji (umożliwia też wykonywanie nowych transakcji).</w:t>
      </w:r>
    </w:p>
    <w:p w14:paraId="71853806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1AA9974" w14:textId="04F1DB5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14:paraId="6144974C" w14:textId="77777777" w:rsidR="008A0C1D" w:rsidRDefault="008A0C1D" w:rsidP="008A0C1D">
      <w:pPr>
        <w:spacing w:after="0"/>
        <w:rPr>
          <w:sz w:val="24"/>
          <w:szCs w:val="24"/>
          <w:lang w:val="es-ES_tradnl"/>
        </w:rPr>
      </w:pPr>
    </w:p>
    <w:p w14:paraId="6A638489" w14:textId="306A5559" w:rsidR="008A0C1D" w:rsidRDefault="0059175A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Każda klasa, dokumentacja oraz testy – Jacek Rybak</w:t>
      </w:r>
    </w:p>
    <w:p w14:paraId="49F5E6FD" w14:textId="77777777" w:rsidR="0059175A" w:rsidRPr="008A0C1D" w:rsidRDefault="0059175A" w:rsidP="008A0C1D">
      <w:pPr>
        <w:spacing w:after="0"/>
        <w:rPr>
          <w:sz w:val="24"/>
          <w:szCs w:val="24"/>
          <w:lang w:val="pl-PL"/>
        </w:rPr>
      </w:pPr>
    </w:p>
    <w:p w14:paraId="69ADF768" w14:textId="6186AAF8" w:rsidR="008A0C1D" w:rsidRPr="00ED2991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ED2991">
        <w:rPr>
          <w:b/>
          <w:bCs/>
          <w:sz w:val="28"/>
          <w:szCs w:val="28"/>
          <w:lang w:val="pl-PL"/>
        </w:rPr>
        <w:t>Diagram klas</w:t>
      </w:r>
    </w:p>
    <w:p w14:paraId="7F222A04" w14:textId="0CD26A3F" w:rsidR="008A0C1D" w:rsidRPr="00ED2991" w:rsidRDefault="0059175A" w:rsidP="0059175A">
      <w:pPr>
        <w:spacing w:after="0"/>
        <w:jc w:val="center"/>
        <w:rPr>
          <w:sz w:val="24"/>
          <w:szCs w:val="24"/>
          <w:lang w:val="pl-PL"/>
        </w:rPr>
      </w:pPr>
      <w:r>
        <w:rPr>
          <w:noProof/>
          <w:sz w:val="24"/>
          <w:szCs w:val="24"/>
          <w:lang w:val="pl-PL"/>
        </w:rPr>
        <w:drawing>
          <wp:inline distT="0" distB="0" distL="0" distR="0" wp14:anchorId="38060FB2" wp14:editId="58F92CE8">
            <wp:extent cx="4312933" cy="3604260"/>
            <wp:effectExtent l="0" t="0" r="0" b="0"/>
            <wp:docPr id="206077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325" cy="361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FA68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45B590F4" w14:textId="64B70BA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Opis funkcjonalności</w:t>
      </w:r>
    </w:p>
    <w:p w14:paraId="2D2BE4BC" w14:textId="4104D6AF" w:rsidR="008A0C1D" w:rsidRDefault="0059175A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Pierwsze okno MainWindow umożliwia wybór operowania jako manager, pracownik lub klient. Jeżeli wybierze się opcję manager to otwiera się okno SupervisorWindow, w którym możliwe jest dodawanie nowych pracowników, czyli obiektów Employee lub można zobaczyć listę pracowników i listę klientów (obiekty Customer), którzy są zapisani w bazie danych.</w:t>
      </w:r>
    </w:p>
    <w:p w14:paraId="0F073461" w14:textId="58564B63" w:rsidR="0059175A" w:rsidRDefault="0059175A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Przy wyborze klient otwiera nam się kolejne okno, w którym wybieramy, którym klientem jesteśmy (jest to bardzo okrojona wersja logowania bez hasła). Następnie widzimy Customer2Window, w którym możemy sprawdzić historię transakcji (obiekt Transaction) lub założyć konto, jeśli go jeszcze nie mamy (program tworzy nowy obiekt Account i przypisuje go do Customer w związku 1:1). Można też tworzyć nową transakcję z trzech typów do wyboru: przelew, depozyt lub wypłata.</w:t>
      </w:r>
    </w:p>
    <w:p w14:paraId="18733B5E" w14:textId="3819105F" w:rsidR="0059175A" w:rsidRDefault="0059175A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Ostatnim możliwym wyborem jest pracownik, który ma podobny ekran „logowania” do klienta, a następnie przenosi nas do okna Employee2Window, które pozwala na dodawanie nowych klientów do bazy lub sprawdzanie podejrzanych transakcji, czyli transakcji, które zostały </w:t>
      </w:r>
      <w:r w:rsidR="00DC0C26">
        <w:rPr>
          <w:sz w:val="24"/>
          <w:szCs w:val="24"/>
          <w:lang w:val="pl-PL"/>
        </w:rPr>
        <w:t>oznaczone jako podejrzane przez metodę CheckTransaction klasy Account.</w:t>
      </w:r>
    </w:p>
    <w:p w14:paraId="76B87098" w14:textId="4EAAB9E7" w:rsidR="00DC0C26" w:rsidRPr="008A0C1D" w:rsidRDefault="00DC0C26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Każde z głównych okien posiada też przycisk powrotu do ekranu głównego (MainWindow).</w:t>
      </w:r>
    </w:p>
    <w:sectPr w:rsidR="00DC0C26" w:rsidRPr="008A0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2D6CF" w14:textId="77777777" w:rsidR="00497454" w:rsidRDefault="00497454" w:rsidP="0059175A">
      <w:pPr>
        <w:spacing w:after="0" w:line="240" w:lineRule="auto"/>
      </w:pPr>
      <w:r>
        <w:separator/>
      </w:r>
    </w:p>
  </w:endnote>
  <w:endnote w:type="continuationSeparator" w:id="0">
    <w:p w14:paraId="081AD6A1" w14:textId="77777777" w:rsidR="00497454" w:rsidRDefault="00497454" w:rsidP="00591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9016" w14:textId="77777777" w:rsidR="00497454" w:rsidRDefault="00497454" w:rsidP="0059175A">
      <w:pPr>
        <w:spacing w:after="0" w:line="240" w:lineRule="auto"/>
      </w:pPr>
      <w:r>
        <w:separator/>
      </w:r>
    </w:p>
  </w:footnote>
  <w:footnote w:type="continuationSeparator" w:id="0">
    <w:p w14:paraId="7081F778" w14:textId="77777777" w:rsidR="00497454" w:rsidRDefault="00497454" w:rsidP="005917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1E5884"/>
    <w:rsid w:val="00497454"/>
    <w:rsid w:val="0059175A"/>
    <w:rsid w:val="005A54FD"/>
    <w:rsid w:val="0060522A"/>
    <w:rsid w:val="00654BA9"/>
    <w:rsid w:val="008A0C1D"/>
    <w:rsid w:val="00BF0C3A"/>
    <w:rsid w:val="00C837BC"/>
    <w:rsid w:val="00C93050"/>
    <w:rsid w:val="00DC0C26"/>
    <w:rsid w:val="00ED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1D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9175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9175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917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1425</Characters>
  <Application>Microsoft Office Word</Application>
  <DocSecurity>0</DocSecurity>
  <Lines>83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Jacek Rybak</cp:lastModifiedBy>
  <cp:revision>2</cp:revision>
  <dcterms:created xsi:type="dcterms:W3CDTF">2026-01-27T10:21:00Z</dcterms:created>
  <dcterms:modified xsi:type="dcterms:W3CDTF">2026-01-27T10:21:00Z</dcterms:modified>
</cp:coreProperties>
</file>