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markup-compatibility/2006" xmlns:ns2="http://schemas.microsoft.com/office/word/2010/wordml" xmlns:w="http://schemas.openxmlformats.org/wordprocessingml/2006/main" ns1:Ignorable="w14 wp14">
  <w:body>
    <w:p w:rsidR="0E3205B8" w:rsidP="1973A3F1" w:rsidRDefault="0E3205B8" ns2:paraId="36E4E543" ns2:textId="41507320">
      <w:pPr>
        <w:spacing w:before="210" w:beforeAutospacing="off" w:after="210" w:afterAutospacing="off" w:line="300" w:lineRule="auto"/>
      </w:pPr>
      <w:r w:rsidRPr="1973A3F1" w:rsidR="0E3205B8">
        <w:rPr>
          <w:rFonts w:ascii="Segoe UI" w:hAnsi="Segoe UI" w:eastAsia="Segoe UI" w:cs="Segoe UI"/>
          <w:b w:val="1"/>
          <w:bCs w:val="1"/>
          <w:i w:val="0"/>
          <w:iCs w:val="0"/>
          <w:noProof w:val="0"/>
          <w:sz w:val="21"/>
          <w:szCs w:val="21"/>
          <w:lang w:val="en-US"/>
        </w:rPr>
        <w:t>2012 Hall of Fame Inductee – Montrose</w:t>
      </w:r>
    </w:p>
    <w:p w:rsidR="0E3205B8" w:rsidP="1973A3F1" w:rsidRDefault="0E3205B8" ns2:paraId="0CE26924" ns2:textId="26A7FB9B">
      <w:pPr>
        <w:spacing w:before="210" w:beforeAutospacing="off" w:after="210" w:afterAutospacing="off" w:line="300" w:lineRule="auto"/>
      </w:pPr>
      <w:r w:rsidRPr="1973A3F1" w:rsidR="0E3205B8">
        <w:rPr>
          <w:rFonts w:ascii="Segoe UI" w:hAnsi="Segoe UI" w:eastAsia="Segoe UI" w:cs="Segoe UI"/>
          <w:b w:val="0"/>
          <w:bCs w:val="0"/>
          <w:i w:val="0"/>
          <w:iCs w:val="0"/>
          <w:noProof w:val="0"/>
          <w:sz w:val="21"/>
          <w:szCs w:val="21"/>
          <w:lang w:val="en-US"/>
        </w:rPr>
        <w:t>Bruce Grigsby was born in Glendale, California, on September 7, 1946. He graduated from Burbank High School in 1964 and went on to earn his bachelor’s degree from California State University, Northridge in 1969. In 1995, he completed his master’s degree at St. John’s College in Santa Fe, New Mexico.</w:t>
      </w:r>
    </w:p>
    <w:p w:rsidR="0E3205B8" w:rsidP="1973A3F1" w:rsidRDefault="0E3205B8" ns2:paraId="1B1C3F2B" ns2:textId="3AB22633">
      <w:pPr>
        <w:spacing w:before="210" w:beforeAutospacing="off" w:after="210" w:afterAutospacing="off" w:line="300" w:lineRule="auto"/>
      </w:pPr>
      <w:r w:rsidRPr="1973A3F1" w:rsidR="0E3205B8">
        <w:rPr>
          <w:rFonts w:ascii="Segoe UI" w:hAnsi="Segoe UI" w:eastAsia="Segoe UI" w:cs="Segoe UI"/>
          <w:b w:val="0"/>
          <w:bCs w:val="0"/>
          <w:i w:val="0"/>
          <w:iCs w:val="0"/>
          <w:noProof w:val="0"/>
          <w:sz w:val="21"/>
          <w:szCs w:val="21"/>
          <w:lang w:val="en-US"/>
        </w:rPr>
        <w:t>Bruce enjoyed a long and distinguished career as both an umpire and an educator. As a teacher at Montrose High School, he was known for his passion for teaching and his deep compassion for his students. Many of them have said he was the best teacher they ever had. Bruce loved the opera and frequently organized trips for students to attend performances at the Metropolitan Opera or Broadway shows in New York City—experiences that opened their eyes to new cultures, music, and travel opportunities.</w:t>
      </w:r>
    </w:p>
    <w:p w:rsidR="0E3205B8" w:rsidP="1973A3F1" w:rsidRDefault="0E3205B8" ns2:paraId="7E977718" ns2:textId="1E586C3C">
      <w:pPr>
        <w:spacing w:before="210" w:beforeAutospacing="off" w:after="210" w:afterAutospacing="off" w:line="300" w:lineRule="auto"/>
      </w:pPr>
      <w:r w:rsidRPr="1973A3F1" w:rsidR="0E3205B8">
        <w:rPr>
          <w:rFonts w:ascii="Segoe UI" w:hAnsi="Segoe UI" w:eastAsia="Segoe UI" w:cs="Segoe UI"/>
          <w:b w:val="0"/>
          <w:bCs w:val="0"/>
          <w:i w:val="0"/>
          <w:iCs w:val="0"/>
          <w:noProof w:val="0"/>
          <w:sz w:val="21"/>
          <w:szCs w:val="21"/>
          <w:lang w:val="en-US"/>
        </w:rPr>
        <w:t>Bruce was always thoroughly prepared, especially when it came to officiating. He studied the rules extensively, understanding them inside and out, and had a remarkable ability to translate the language of the rulebook into clear, visual explanations that anyone could understand. He was an outstanding mentor to new and inexperienced officials and consistently demonstrated the highest level of respect toward the athletes he served.</w:t>
      </w:r>
    </w:p>
    <w:p w:rsidR="0E3205B8" w:rsidP="1973A3F1" w:rsidRDefault="0E3205B8" ns2:paraId="79B98079" ns2:textId="41DB6F42">
      <w:pPr>
        <w:spacing w:before="210" w:beforeAutospacing="off" w:after="210" w:afterAutospacing="off" w:line="300" w:lineRule="auto"/>
      </w:pPr>
      <w:r w:rsidRPr="1973A3F1" w:rsidR="0E3205B8">
        <w:rPr>
          <w:rFonts w:ascii="Segoe UI" w:hAnsi="Segoe UI" w:eastAsia="Segoe UI" w:cs="Segoe UI"/>
          <w:b w:val="0"/>
          <w:bCs w:val="0"/>
          <w:i w:val="0"/>
          <w:iCs w:val="0"/>
          <w:noProof w:val="0"/>
          <w:sz w:val="21"/>
          <w:szCs w:val="21"/>
          <w:lang w:val="en-US"/>
        </w:rPr>
        <w:t>Over the course of his career, Bruce officiated countless games in both baseball and basketball. He also contributed as a football coach and spent several years as a head baseball coach.</w:t>
      </w:r>
    </w:p>
    <w:p w:rsidR="0E3205B8" w:rsidP="1973A3F1" w:rsidRDefault="0E3205B8" ns2:paraId="21250D6E" ns2:textId="63B0DC08">
      <w:pPr>
        <w:spacing w:before="210" w:beforeAutospacing="off" w:after="210" w:afterAutospacing="off" w:line="300" w:lineRule="auto"/>
      </w:pPr>
      <w:r w:rsidRPr="1973A3F1" w:rsidR="0E3205B8">
        <w:rPr>
          <w:rFonts w:ascii="Segoe UI" w:hAnsi="Segoe UI" w:eastAsia="Segoe UI" w:cs="Segoe UI"/>
          <w:b w:val="0"/>
          <w:bCs w:val="0"/>
          <w:i w:val="0"/>
          <w:iCs w:val="0"/>
          <w:noProof w:val="0"/>
          <w:sz w:val="21"/>
          <w:szCs w:val="21"/>
          <w:lang w:val="en-US"/>
        </w:rPr>
        <w:t>As a husband, father, educator, friend, and exceptional baseball umpire, Bruce Grigsby exemplified character, dedication, and professionalism. His lifelong commitment to students and sports officials has earned him his well‑deserved place in the Umpires Baseball Hall of Fame.</w:t>
      </w:r>
    </w:p>
    <w:p w:rsidR="1973A3F1" w:rsidP="1973A3F1" w:rsidRDefault="1973A3F1" ns2:paraId="4F533906" ns2:textId="217A7A5F">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E3205B8"/>
    <w:rsid w:val="0E3205B8"/>
    <w:rsid w:val="1973A3F1"/>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4F2D1D"/>
  <w15:docId w15:val="{2BBC1C3B-D0CF-40D1-97D2-9F9BDC2DD75E}"/>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83EC0697-35FE-4B0C-B4FF-87D84818B9B3}"/>
</file>

<file path=customXml/itemProps2.xml><?xml version="1.0" encoding="utf-8"?>
<ds:datastoreItem xmlns:ds="http://schemas.openxmlformats.org/officeDocument/2006/customXml" ds:itemID="{5B9DCEFE-69BA-413D-9974-1B7DE1190FA3}"/>
</file>

<file path=customXml/itemProps3.xml><?xml version="1.0" encoding="utf-8"?>
<ds:datastoreItem xmlns:ds="http://schemas.openxmlformats.org/officeDocument/2006/customXml" ds:itemID="{8ED3FA4C-D014-4B34-9278-9ED76E030ED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2026-01-11T00:02:28Z</dcterms:created>
  <dcterms:modified xsi:type="dcterms:W3CDTF">2026-01-24T18:56:50Z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Bruce_Grigsby.jpg</vt:lpwstr>
  </property>
  <property fmtid="{D5CDD505-2E9C-101B-9397-08002B2CF9AE}" pid="3" name="name">
    <vt:lpwstr>Bruce_Grigsby</vt:lpwstr>
  </property>
  <property fmtid="{D5CDD505-2E9C-101B-9397-08002B2CF9AE}" pid="4" name="year">
    <vt:lpwstr>2012</vt:lpwstr>
  </property>
  <property fmtid="{D5CDD505-2E9C-101B-9397-08002B2CF9AE}" pid="5" name="ContentTypeId">
    <vt:lpwstr>0x010100A0E630550AB8E640AB4FC4CEDA5923D8</vt:lpwstr>
  </property>
  <property fmtid="{D5CDD505-2E9C-101B-9397-08002B2CF9AE}" pid="6" name="MediaServiceImageTags">
    <vt:lpwstr/>
  </property>
</Properties>
</file>