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04D053C1" w:rsidP="6B49DBD7" w:rsidRDefault="04D053C1" ns2:paraId="5E674604" ns2:textId="7D5DA84C">
      <w:pPr>
        <w:spacing w:before="0" w:beforeAutospacing="off" w:after="0" w:afterAutospacing="off" w:line="300" w:lineRule="auto"/>
      </w:pPr>
      <w:r w:rsidRPr="6B49DBD7" w:rsidR="04D053C1">
        <w:rPr>
          <w:rFonts w:ascii="Segoe UI" w:hAnsi="Segoe UI" w:eastAsia="Segoe UI" w:cs="Segoe UI"/>
          <w:b w:val="1"/>
          <w:bCs w:val="1"/>
          <w:i w:val="0"/>
          <w:iCs w:val="0"/>
          <w:noProof w:val="0"/>
          <w:sz w:val="21"/>
          <w:szCs w:val="21"/>
          <w:lang w:val="en-US"/>
        </w:rPr>
        <w:t>2004 Hall of Fame Inductee – Westminster</w:t>
      </w:r>
    </w:p>
    <w:p w:rsidR="6B49DBD7" w:rsidP="6B49DBD7" w:rsidRDefault="6B49DBD7" ns2:paraId="6543E4C7" ns2:textId="34B12B48">
      <w:pPr>
        <w:spacing w:before="0" w:beforeAutospacing="off" w:after="0" w:afterAutospacing="off" w:line="300" w:lineRule="auto"/>
        <w:rPr>
          <w:rFonts w:ascii="Segoe UI" w:hAnsi="Segoe UI" w:eastAsia="Segoe UI" w:cs="Segoe UI"/>
          <w:b w:val="1"/>
          <w:bCs w:val="1"/>
          <w:i w:val="0"/>
          <w:iCs w:val="0"/>
          <w:noProof w:val="0"/>
          <w:sz w:val="21"/>
          <w:szCs w:val="21"/>
          <w:lang w:val="en-US"/>
        </w:rPr>
      </w:pPr>
    </w:p>
    <w:p w:rsidR="04D053C1" w:rsidP="6B49DBD7" w:rsidRDefault="04D053C1" ns2:paraId="15E1C6BD" ns2:textId="373CD6E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B49DBD7" w:rsidR="04D053C1">
        <w:rPr>
          <w:rFonts w:ascii="Segoe UI" w:hAnsi="Segoe UI" w:eastAsia="Segoe UI" w:cs="Segoe UI"/>
          <w:b w:val="0"/>
          <w:bCs w:val="0"/>
          <w:i w:val="0"/>
          <w:iCs w:val="0"/>
          <w:noProof w:val="0"/>
          <w:sz w:val="21"/>
          <w:szCs w:val="21"/>
          <w:lang w:val="en-US"/>
        </w:rPr>
        <w:t xml:space="preserve">Earl “Bud” Schoepflin was born and raised in the Denver area and graduated from </w:t>
      </w:r>
      <w:r w:rsidRPr="6B49DBD7" w:rsidR="04D053C1">
        <w:rPr>
          <w:rFonts w:ascii="Segoe UI" w:hAnsi="Segoe UI" w:eastAsia="Segoe UI" w:cs="Segoe UI"/>
          <w:b w:val="0"/>
          <w:bCs w:val="0"/>
          <w:i w:val="0"/>
          <w:iCs w:val="0"/>
          <w:noProof w:val="0"/>
          <w:sz w:val="21"/>
          <w:szCs w:val="21"/>
          <w:lang w:val="en-US"/>
        </w:rPr>
        <w:t>St. Joe’s High School</w:t>
      </w:r>
      <w:r w:rsidRPr="6B49DBD7" w:rsidR="04D053C1">
        <w:rPr>
          <w:rFonts w:ascii="Segoe UI" w:hAnsi="Segoe UI" w:eastAsia="Segoe UI" w:cs="Segoe UI"/>
          <w:b w:val="0"/>
          <w:bCs w:val="0"/>
          <w:i w:val="0"/>
          <w:iCs w:val="0"/>
          <w:noProof w:val="0"/>
          <w:sz w:val="21"/>
          <w:szCs w:val="21"/>
          <w:lang w:val="en-US"/>
        </w:rPr>
        <w:t xml:space="preserve"> in 1951. Shortly after, he enlisted in the </w:t>
      </w:r>
      <w:r w:rsidRPr="6B49DBD7" w:rsidR="04D053C1">
        <w:rPr>
          <w:rFonts w:ascii="Segoe UI" w:hAnsi="Segoe UI" w:eastAsia="Segoe UI" w:cs="Segoe UI"/>
          <w:b w:val="0"/>
          <w:bCs w:val="0"/>
          <w:i w:val="0"/>
          <w:iCs w:val="0"/>
          <w:noProof w:val="0"/>
          <w:sz w:val="21"/>
          <w:szCs w:val="21"/>
          <w:lang w:val="en-US"/>
        </w:rPr>
        <w:t>Marine Corps</w:t>
      </w:r>
      <w:r w:rsidRPr="6B49DBD7" w:rsidR="04D053C1">
        <w:rPr>
          <w:rFonts w:ascii="Segoe UI" w:hAnsi="Segoe UI" w:eastAsia="Segoe UI" w:cs="Segoe UI"/>
          <w:b w:val="0"/>
          <w:bCs w:val="0"/>
          <w:i w:val="0"/>
          <w:iCs w:val="0"/>
          <w:noProof w:val="0"/>
          <w:sz w:val="21"/>
          <w:szCs w:val="21"/>
          <w:lang w:val="en-US"/>
        </w:rPr>
        <w:t xml:space="preserve">, serving from 1951–1954 in a helicopter squadron. During his service, he dedicated time to the gym, developing a lifelong commitment to fitness. Bud often emphasized that officials owe athletes their </w:t>
      </w:r>
      <w:r w:rsidRPr="6B49DBD7" w:rsidR="04D053C1">
        <w:rPr>
          <w:rFonts w:ascii="Segoe UI" w:hAnsi="Segoe UI" w:eastAsia="Segoe UI" w:cs="Segoe UI"/>
          <w:b w:val="0"/>
          <w:bCs w:val="0"/>
          <w:i w:val="0"/>
          <w:iCs w:val="0"/>
          <w:noProof w:val="0"/>
          <w:sz w:val="21"/>
          <w:szCs w:val="21"/>
          <w:lang w:val="en-US"/>
        </w:rPr>
        <w:t>very best</w:t>
      </w:r>
      <w:r w:rsidRPr="6B49DBD7" w:rsidR="04D053C1">
        <w:rPr>
          <w:rFonts w:ascii="Segoe UI" w:hAnsi="Segoe UI" w:eastAsia="Segoe UI" w:cs="Segoe UI"/>
          <w:b w:val="0"/>
          <w:bCs w:val="0"/>
          <w:i w:val="0"/>
          <w:iCs w:val="0"/>
          <w:noProof w:val="0"/>
          <w:sz w:val="21"/>
          <w:szCs w:val="21"/>
          <w:lang w:val="en-US"/>
        </w:rPr>
        <w:t>, which begins with staying physically prepared.</w:t>
      </w:r>
    </w:p>
    <w:p w:rsidR="04D053C1" w:rsidP="6B49DBD7" w:rsidRDefault="04D053C1" ns2:paraId="78DA8CD2" ns2:textId="4375794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B49DBD7" w:rsidR="04D053C1">
        <w:rPr>
          <w:rFonts w:ascii="Segoe UI" w:hAnsi="Segoe UI" w:eastAsia="Segoe UI" w:cs="Segoe UI"/>
          <w:b w:val="0"/>
          <w:bCs w:val="0"/>
          <w:i w:val="0"/>
          <w:iCs w:val="0"/>
          <w:noProof w:val="0"/>
          <w:sz w:val="21"/>
          <w:szCs w:val="21"/>
          <w:lang w:val="en-US"/>
        </w:rPr>
        <w:t xml:space="preserve">Known for his strength and presence on the field, Bud earned the nickname “Popeye” for his impressive “pipes.” While he expected professionalism and </w:t>
      </w:r>
      <w:r w:rsidRPr="6B49DBD7" w:rsidR="04D053C1">
        <w:rPr>
          <w:rFonts w:ascii="Segoe UI" w:hAnsi="Segoe UI" w:eastAsia="Segoe UI" w:cs="Segoe UI"/>
          <w:b w:val="0"/>
          <w:bCs w:val="0"/>
          <w:i w:val="0"/>
          <w:iCs w:val="0"/>
          <w:noProof w:val="0"/>
          <w:sz w:val="21"/>
          <w:szCs w:val="21"/>
          <w:lang w:val="en-US"/>
        </w:rPr>
        <w:t>didn’t</w:t>
      </w:r>
      <w:r w:rsidRPr="6B49DBD7" w:rsidR="04D053C1">
        <w:rPr>
          <w:rFonts w:ascii="Segoe UI" w:hAnsi="Segoe UI" w:eastAsia="Segoe UI" w:cs="Segoe UI"/>
          <w:b w:val="0"/>
          <w:bCs w:val="0"/>
          <w:i w:val="0"/>
          <w:iCs w:val="0"/>
          <w:noProof w:val="0"/>
          <w:sz w:val="21"/>
          <w:szCs w:val="21"/>
          <w:lang w:val="en-US"/>
        </w:rPr>
        <w:t xml:space="preserve"> hesitate to enforce it, he was equally known for listening to explanations—before jokingly threatening to “whip you again.” His balanced approach and fairness made him widely respected across levels of play.</w:t>
      </w:r>
    </w:p>
    <w:p w:rsidR="04D053C1" w:rsidP="6B49DBD7" w:rsidRDefault="04D053C1" ns2:paraId="27D6E899" ns2:textId="3C4F48B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B49DBD7" w:rsidR="04D053C1">
        <w:rPr>
          <w:rFonts w:ascii="Segoe UI" w:hAnsi="Segoe UI" w:eastAsia="Segoe UI" w:cs="Segoe UI"/>
          <w:b w:val="0"/>
          <w:bCs w:val="0"/>
          <w:i w:val="0"/>
          <w:iCs w:val="0"/>
          <w:noProof w:val="0"/>
          <w:sz w:val="21"/>
          <w:szCs w:val="21"/>
          <w:lang w:val="en-US"/>
        </w:rPr>
        <w:t xml:space="preserve">Bud served as a state officer for both the </w:t>
      </w:r>
      <w:r w:rsidRPr="6B49DBD7" w:rsidR="04D053C1">
        <w:rPr>
          <w:rFonts w:ascii="Segoe UI" w:hAnsi="Segoe UI" w:eastAsia="Segoe UI" w:cs="Segoe UI"/>
          <w:b w:val="0"/>
          <w:bCs w:val="0"/>
          <w:i w:val="0"/>
          <w:iCs w:val="0"/>
          <w:noProof w:val="0"/>
          <w:sz w:val="21"/>
          <w:szCs w:val="21"/>
          <w:lang w:val="en-US"/>
        </w:rPr>
        <w:t>baseball umpires association</w:t>
      </w:r>
      <w:r w:rsidRPr="6B49DBD7" w:rsidR="04D053C1">
        <w:rPr>
          <w:rFonts w:ascii="Segoe UI" w:hAnsi="Segoe UI" w:eastAsia="Segoe UI" w:cs="Segoe UI"/>
          <w:b w:val="0"/>
          <w:bCs w:val="0"/>
          <w:i w:val="0"/>
          <w:iCs w:val="0"/>
          <w:noProof w:val="0"/>
          <w:sz w:val="21"/>
          <w:szCs w:val="21"/>
          <w:lang w:val="en-US"/>
        </w:rPr>
        <w:t xml:space="preserve"> and the </w:t>
      </w:r>
      <w:r w:rsidRPr="6B49DBD7" w:rsidR="04D053C1">
        <w:rPr>
          <w:rFonts w:ascii="Segoe UI" w:hAnsi="Segoe UI" w:eastAsia="Segoe UI" w:cs="Segoe UI"/>
          <w:b w:val="0"/>
          <w:bCs w:val="0"/>
          <w:i w:val="0"/>
          <w:iCs w:val="0"/>
          <w:noProof w:val="0"/>
          <w:sz w:val="21"/>
          <w:szCs w:val="21"/>
          <w:lang w:val="en-US"/>
        </w:rPr>
        <w:t>football officials association</w:t>
      </w:r>
      <w:r w:rsidRPr="6B49DBD7" w:rsidR="04D053C1">
        <w:rPr>
          <w:rFonts w:ascii="Segoe UI" w:hAnsi="Segoe UI" w:eastAsia="Segoe UI" w:cs="Segoe UI"/>
          <w:b w:val="0"/>
          <w:bCs w:val="0"/>
          <w:i w:val="0"/>
          <w:iCs w:val="0"/>
          <w:noProof w:val="0"/>
          <w:sz w:val="21"/>
          <w:szCs w:val="21"/>
          <w:lang w:val="en-US"/>
        </w:rPr>
        <w:t xml:space="preserve">, and he worked as an assigner for the </w:t>
      </w:r>
      <w:r w:rsidRPr="6B49DBD7" w:rsidR="04D053C1">
        <w:rPr>
          <w:rFonts w:ascii="Segoe UI" w:hAnsi="Segoe UI" w:eastAsia="Segoe UI" w:cs="Segoe UI"/>
          <w:b w:val="0"/>
          <w:bCs w:val="0"/>
          <w:i w:val="0"/>
          <w:iCs w:val="0"/>
          <w:noProof w:val="0"/>
          <w:sz w:val="21"/>
          <w:szCs w:val="21"/>
          <w:lang w:val="en-US"/>
        </w:rPr>
        <w:t>WAC</w:t>
      </w:r>
      <w:r w:rsidRPr="6B49DBD7" w:rsidR="04D053C1">
        <w:rPr>
          <w:rFonts w:ascii="Segoe UI" w:hAnsi="Segoe UI" w:eastAsia="Segoe UI" w:cs="Segoe UI"/>
          <w:b w:val="0"/>
          <w:bCs w:val="0"/>
          <w:i w:val="0"/>
          <w:iCs w:val="0"/>
          <w:noProof w:val="0"/>
          <w:sz w:val="21"/>
          <w:szCs w:val="21"/>
          <w:lang w:val="en-US"/>
        </w:rPr>
        <w:t xml:space="preserve"> and </w:t>
      </w:r>
      <w:r w:rsidRPr="6B49DBD7" w:rsidR="04D053C1">
        <w:rPr>
          <w:rFonts w:ascii="Segoe UI" w:hAnsi="Segoe UI" w:eastAsia="Segoe UI" w:cs="Segoe UI"/>
          <w:b w:val="0"/>
          <w:bCs w:val="0"/>
          <w:i w:val="0"/>
          <w:iCs w:val="0"/>
          <w:noProof w:val="0"/>
          <w:sz w:val="21"/>
          <w:szCs w:val="21"/>
          <w:lang w:val="en-US"/>
        </w:rPr>
        <w:t>RMAC</w:t>
      </w:r>
      <w:r w:rsidRPr="6B49DBD7" w:rsidR="04D053C1">
        <w:rPr>
          <w:rFonts w:ascii="Segoe UI" w:hAnsi="Segoe UI" w:eastAsia="Segoe UI" w:cs="Segoe UI"/>
          <w:b w:val="0"/>
          <w:bCs w:val="0"/>
          <w:i w:val="0"/>
          <w:iCs w:val="0"/>
          <w:noProof w:val="0"/>
          <w:sz w:val="21"/>
          <w:szCs w:val="21"/>
          <w:lang w:val="en-US"/>
        </w:rPr>
        <w:t xml:space="preserve">. His long affiliation with </w:t>
      </w:r>
      <w:r w:rsidRPr="6B49DBD7" w:rsidR="04D053C1">
        <w:rPr>
          <w:rFonts w:ascii="Segoe UI" w:hAnsi="Segoe UI" w:eastAsia="Segoe UI" w:cs="Segoe UI"/>
          <w:b w:val="0"/>
          <w:bCs w:val="0"/>
          <w:i w:val="0"/>
          <w:iCs w:val="0"/>
          <w:noProof w:val="0"/>
          <w:sz w:val="21"/>
          <w:szCs w:val="21"/>
          <w:lang w:val="en-US"/>
        </w:rPr>
        <w:t>American Legion State Tournaments</w:t>
      </w:r>
      <w:r w:rsidRPr="6B49DBD7" w:rsidR="04D053C1">
        <w:rPr>
          <w:rFonts w:ascii="Segoe UI" w:hAnsi="Segoe UI" w:eastAsia="Segoe UI" w:cs="Segoe UI"/>
          <w:b w:val="0"/>
          <w:bCs w:val="0"/>
          <w:i w:val="0"/>
          <w:iCs w:val="0"/>
          <w:noProof w:val="0"/>
          <w:sz w:val="21"/>
          <w:szCs w:val="21"/>
          <w:lang w:val="en-US"/>
        </w:rPr>
        <w:t xml:space="preserve"> took him across Colorado, where he addressed dignitaries, umpired games, and evaluated fellow officials. He had a unique gift for communication, mentoring countless officials and teaching effective ways to work with coaches, players, and partners.</w:t>
      </w:r>
    </w:p>
    <w:p w:rsidR="04D053C1" w:rsidP="6B49DBD7" w:rsidRDefault="04D053C1" ns2:paraId="6777E586" ns2:textId="6E04329A">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B49DBD7" w:rsidR="04D053C1">
        <w:rPr>
          <w:rFonts w:ascii="Segoe UI" w:hAnsi="Segoe UI" w:eastAsia="Segoe UI" w:cs="Segoe UI"/>
          <w:b w:val="0"/>
          <w:bCs w:val="0"/>
          <w:i w:val="0"/>
          <w:iCs w:val="0"/>
          <w:noProof w:val="0"/>
          <w:sz w:val="21"/>
          <w:szCs w:val="21"/>
          <w:lang w:val="en-US"/>
        </w:rPr>
        <w:t xml:space="preserve">Across his career, Bud was selected for approximately twenty‑two State High School Tournaments in all classifications, in addition to </w:t>
      </w:r>
      <w:r w:rsidRPr="6B49DBD7" w:rsidR="04D053C1">
        <w:rPr>
          <w:rFonts w:ascii="Segoe UI" w:hAnsi="Segoe UI" w:eastAsia="Segoe UI" w:cs="Segoe UI"/>
          <w:b w:val="0"/>
          <w:bCs w:val="0"/>
          <w:i w:val="0"/>
          <w:iCs w:val="0"/>
          <w:noProof w:val="0"/>
          <w:sz w:val="21"/>
          <w:szCs w:val="21"/>
          <w:lang w:val="en-US"/>
        </w:rPr>
        <w:t>numerous</w:t>
      </w:r>
      <w:r w:rsidRPr="6B49DBD7" w:rsidR="04D053C1">
        <w:rPr>
          <w:rFonts w:ascii="Segoe UI" w:hAnsi="Segoe UI" w:eastAsia="Segoe UI" w:cs="Segoe UI"/>
          <w:b w:val="0"/>
          <w:bCs w:val="0"/>
          <w:i w:val="0"/>
          <w:iCs w:val="0"/>
          <w:noProof w:val="0"/>
          <w:sz w:val="21"/>
          <w:szCs w:val="21"/>
          <w:lang w:val="en-US"/>
        </w:rPr>
        <w:t xml:space="preserve"> </w:t>
      </w:r>
      <w:r w:rsidRPr="6B49DBD7" w:rsidR="04D053C1">
        <w:rPr>
          <w:rFonts w:ascii="Segoe UI" w:hAnsi="Segoe UI" w:eastAsia="Segoe UI" w:cs="Segoe UI"/>
          <w:b w:val="0"/>
          <w:bCs w:val="0"/>
          <w:i w:val="0"/>
          <w:iCs w:val="0"/>
          <w:noProof w:val="0"/>
          <w:sz w:val="21"/>
          <w:szCs w:val="21"/>
          <w:lang w:val="en-US"/>
        </w:rPr>
        <w:t>American Legion</w:t>
      </w:r>
      <w:r w:rsidRPr="6B49DBD7" w:rsidR="04D053C1">
        <w:rPr>
          <w:rFonts w:ascii="Segoe UI" w:hAnsi="Segoe UI" w:eastAsia="Segoe UI" w:cs="Segoe UI"/>
          <w:b w:val="0"/>
          <w:bCs w:val="0"/>
          <w:i w:val="0"/>
          <w:iCs w:val="0"/>
          <w:noProof w:val="0"/>
          <w:sz w:val="21"/>
          <w:szCs w:val="21"/>
          <w:lang w:val="en-US"/>
        </w:rPr>
        <w:t xml:space="preserve"> and </w:t>
      </w:r>
      <w:r w:rsidRPr="6B49DBD7" w:rsidR="04D053C1">
        <w:rPr>
          <w:rFonts w:ascii="Segoe UI" w:hAnsi="Segoe UI" w:eastAsia="Segoe UI" w:cs="Segoe UI"/>
          <w:b w:val="0"/>
          <w:bCs w:val="0"/>
          <w:i w:val="0"/>
          <w:iCs w:val="0"/>
          <w:noProof w:val="0"/>
          <w:sz w:val="21"/>
          <w:szCs w:val="21"/>
          <w:lang w:val="en-US"/>
        </w:rPr>
        <w:t>Connie Mack</w:t>
      </w:r>
      <w:r w:rsidRPr="6B49DBD7" w:rsidR="04D053C1">
        <w:rPr>
          <w:rFonts w:ascii="Segoe UI" w:hAnsi="Segoe UI" w:eastAsia="Segoe UI" w:cs="Segoe UI"/>
          <w:b w:val="0"/>
          <w:bCs w:val="0"/>
          <w:i w:val="0"/>
          <w:iCs w:val="0"/>
          <w:noProof w:val="0"/>
          <w:sz w:val="21"/>
          <w:szCs w:val="21"/>
          <w:lang w:val="en-US"/>
        </w:rPr>
        <w:t xml:space="preserve"> state and regional tournaments. At the college level, he umpired in the </w:t>
      </w:r>
      <w:r w:rsidRPr="6B49DBD7" w:rsidR="04D053C1">
        <w:rPr>
          <w:rFonts w:ascii="Segoe UI" w:hAnsi="Segoe UI" w:eastAsia="Segoe UI" w:cs="Segoe UI"/>
          <w:b w:val="0"/>
          <w:bCs w:val="0"/>
          <w:i w:val="0"/>
          <w:iCs w:val="0"/>
          <w:noProof w:val="0"/>
          <w:sz w:val="21"/>
          <w:szCs w:val="21"/>
          <w:lang w:val="en-US"/>
        </w:rPr>
        <w:t>Big 8 Conference</w:t>
      </w:r>
      <w:r w:rsidRPr="6B49DBD7" w:rsidR="04D053C1">
        <w:rPr>
          <w:rFonts w:ascii="Segoe UI" w:hAnsi="Segoe UI" w:eastAsia="Segoe UI" w:cs="Segoe UI"/>
          <w:b w:val="0"/>
          <w:bCs w:val="0"/>
          <w:i w:val="0"/>
          <w:iCs w:val="0"/>
          <w:noProof w:val="0"/>
          <w:sz w:val="21"/>
          <w:szCs w:val="21"/>
          <w:lang w:val="en-US"/>
        </w:rPr>
        <w:t xml:space="preserve"> for 10 years, the </w:t>
      </w:r>
      <w:r w:rsidRPr="6B49DBD7" w:rsidR="04D053C1">
        <w:rPr>
          <w:rFonts w:ascii="Segoe UI" w:hAnsi="Segoe UI" w:eastAsia="Segoe UI" w:cs="Segoe UI"/>
          <w:b w:val="0"/>
          <w:bCs w:val="0"/>
          <w:i w:val="0"/>
          <w:iCs w:val="0"/>
          <w:noProof w:val="0"/>
          <w:sz w:val="21"/>
          <w:szCs w:val="21"/>
          <w:lang w:val="en-US"/>
        </w:rPr>
        <w:t>RMAC</w:t>
      </w:r>
      <w:r w:rsidRPr="6B49DBD7" w:rsidR="04D053C1">
        <w:rPr>
          <w:rFonts w:ascii="Segoe UI" w:hAnsi="Segoe UI" w:eastAsia="Segoe UI" w:cs="Segoe UI"/>
          <w:b w:val="0"/>
          <w:bCs w:val="0"/>
          <w:i w:val="0"/>
          <w:iCs w:val="0"/>
          <w:noProof w:val="0"/>
          <w:sz w:val="21"/>
          <w:szCs w:val="21"/>
          <w:lang w:val="en-US"/>
        </w:rPr>
        <w:t xml:space="preserve"> for 12 years, and the </w:t>
      </w:r>
      <w:r w:rsidRPr="6B49DBD7" w:rsidR="04D053C1">
        <w:rPr>
          <w:rFonts w:ascii="Segoe UI" w:hAnsi="Segoe UI" w:eastAsia="Segoe UI" w:cs="Segoe UI"/>
          <w:b w:val="0"/>
          <w:bCs w:val="0"/>
          <w:i w:val="0"/>
          <w:iCs w:val="0"/>
          <w:noProof w:val="0"/>
          <w:sz w:val="21"/>
          <w:szCs w:val="21"/>
          <w:lang w:val="en-US"/>
        </w:rPr>
        <w:t>WAC</w:t>
      </w:r>
      <w:r w:rsidRPr="6B49DBD7" w:rsidR="04D053C1">
        <w:rPr>
          <w:rFonts w:ascii="Segoe UI" w:hAnsi="Segoe UI" w:eastAsia="Segoe UI" w:cs="Segoe UI"/>
          <w:b w:val="0"/>
          <w:bCs w:val="0"/>
          <w:i w:val="0"/>
          <w:iCs w:val="0"/>
          <w:noProof w:val="0"/>
          <w:sz w:val="21"/>
          <w:szCs w:val="21"/>
          <w:lang w:val="en-US"/>
        </w:rPr>
        <w:t xml:space="preserve"> for 11 years, including assignments in California and Hawaii. He also </w:t>
      </w:r>
      <w:r w:rsidRPr="6B49DBD7" w:rsidR="04D053C1">
        <w:rPr>
          <w:rFonts w:ascii="Segoe UI" w:hAnsi="Segoe UI" w:eastAsia="Segoe UI" w:cs="Segoe UI"/>
          <w:b w:val="0"/>
          <w:bCs w:val="0"/>
          <w:i w:val="0"/>
          <w:iCs w:val="0"/>
          <w:noProof w:val="0"/>
          <w:sz w:val="21"/>
          <w:szCs w:val="21"/>
          <w:lang w:val="en-US"/>
        </w:rPr>
        <w:t>worked</w:t>
      </w:r>
      <w:r w:rsidRPr="6B49DBD7" w:rsidR="04D053C1">
        <w:rPr>
          <w:rFonts w:ascii="Segoe UI" w:hAnsi="Segoe UI" w:eastAsia="Segoe UI" w:cs="Segoe UI"/>
          <w:b w:val="0"/>
          <w:bCs w:val="0"/>
          <w:i w:val="0"/>
          <w:iCs w:val="0"/>
          <w:noProof w:val="0"/>
          <w:sz w:val="21"/>
          <w:szCs w:val="21"/>
          <w:lang w:val="en-US"/>
        </w:rPr>
        <w:t xml:space="preserve"> the </w:t>
      </w:r>
      <w:r w:rsidRPr="6B49DBD7" w:rsidR="04D053C1">
        <w:rPr>
          <w:rFonts w:ascii="Segoe UI" w:hAnsi="Segoe UI" w:eastAsia="Segoe UI" w:cs="Segoe UI"/>
          <w:b w:val="0"/>
          <w:bCs w:val="0"/>
          <w:i w:val="0"/>
          <w:iCs w:val="0"/>
          <w:noProof w:val="0"/>
          <w:sz w:val="21"/>
          <w:szCs w:val="21"/>
          <w:lang w:val="en-US"/>
        </w:rPr>
        <w:t>JUCO World Series</w:t>
      </w:r>
      <w:r w:rsidRPr="6B49DBD7" w:rsidR="04D053C1">
        <w:rPr>
          <w:rFonts w:ascii="Segoe UI" w:hAnsi="Segoe UI" w:eastAsia="Segoe UI" w:cs="Segoe UI"/>
          <w:b w:val="0"/>
          <w:bCs w:val="0"/>
          <w:i w:val="0"/>
          <w:iCs w:val="0"/>
          <w:noProof w:val="0"/>
          <w:sz w:val="21"/>
          <w:szCs w:val="21"/>
          <w:lang w:val="en-US"/>
        </w:rPr>
        <w:t xml:space="preserve"> in Grand Junction for 14 years.</w:t>
      </w:r>
    </w:p>
    <w:p w:rsidR="04D053C1" w:rsidP="6B49DBD7" w:rsidRDefault="04D053C1" ns2:paraId="6C0E593F" ns2:textId="7BC4A7C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6B49DBD7" w:rsidR="04D053C1">
        <w:rPr>
          <w:rFonts w:ascii="Segoe UI" w:hAnsi="Segoe UI" w:eastAsia="Segoe UI" w:cs="Segoe UI"/>
          <w:b w:val="0"/>
          <w:bCs w:val="0"/>
          <w:i w:val="0"/>
          <w:iCs w:val="0"/>
          <w:noProof w:val="0"/>
          <w:sz w:val="21"/>
          <w:szCs w:val="21"/>
          <w:lang w:val="en-US"/>
        </w:rPr>
        <w:t>Bud married Bev on May 15, 1953, and together they raised six children and welcomed many grandchildren. To many, he was more than an official—he was a mentor, a friend, and a model of hard, honest work. Baseball is unquestionably better because of Bud Schoepflin.</w:t>
      </w:r>
    </w:p>
    <w:p w:rsidR="6B49DBD7" w:rsidP="6B49DBD7" w:rsidRDefault="6B49DBD7" ns2:paraId="35580BF0" ns2:textId="32C73BC0">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4D053C1"/>
    <w:rsid w:val="04D053C1"/>
    <w:rsid w:val="6B49DBD7"/>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5B1AA7"/>
  <w15:docId w15:val="{93B1E375-FE27-456B-BAA1-53DB2DEB6385}"/>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76CE7FD6-EFE9-48C6-8B35-AA4F84C77366}"/>
</file>

<file path=customXml/itemProps2.xml><?xml version="1.0" encoding="utf-8"?>
<ds:datastoreItem xmlns:ds="http://schemas.openxmlformats.org/officeDocument/2006/customXml" ds:itemID="{C209AC7A-4B7A-4AAB-97AE-CA518EA65E83}"/>
</file>

<file path=customXml/itemProps3.xml><?xml version="1.0" encoding="utf-8"?>
<ds:datastoreItem xmlns:ds="http://schemas.openxmlformats.org/officeDocument/2006/customXml" ds:itemID="{DE686A62-21F7-460A-ADD8-2AB1E15CA33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2026-01-31T23:17:05Z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Bud_Schoepflin.jpg</vt:lpwstr>
  </property>
  <property fmtid="{D5CDD505-2E9C-101B-9397-08002B2CF9AE}" pid="3" name="name">
    <vt:lpwstr>Bud_Schoepflin</vt:lpwstr>
  </property>
  <property fmtid="{D5CDD505-2E9C-101B-9397-08002B2CF9AE}" pid="4" name="year">
    <vt:lpwstr>2004</vt:lpwstr>
  </property>
  <property fmtid="{D5CDD505-2E9C-101B-9397-08002B2CF9AE}" pid="5" name="ContentTypeId">
    <vt:lpwstr>0x010100A0E630550AB8E640AB4FC4CEDA5923D8</vt:lpwstr>
  </property>
  <property fmtid="{D5CDD505-2E9C-101B-9397-08002B2CF9AE}" pid="6" name="MediaServiceImageTags">
    <vt:lpwstr/>
  </property>
</Properties>
</file>