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Manual Boody</w:t>
      </w:r>
      <w:r>
        <w:t xml:space="preserve"> </w:t>
      </w:r>
      <w:r>
        <w:t xml:space="preserve">was one of the most beloved and respected figures in Colorado high school sports media. For over 30 years, he passionately covered the prep sports beat for the</w:t>
      </w:r>
      <w:r>
        <w:t xml:space="preserve"> </w:t>
      </w:r>
      <w:r>
        <w:rPr>
          <w:i/>
          <w:iCs/>
        </w:rPr>
        <w:t xml:space="preserve">Rocky Mountain News</w:t>
      </w:r>
      <w:r>
        <w:t xml:space="preserve">, becoming a trusted voice and advocate for student-athletes across the state.</w:t>
      </w:r>
    </w:p>
    <w:p>
      <w:pPr>
        <w:pStyle w:val="BodyText"/>
      </w:pPr>
      <w:r>
        <w:t xml:space="preserve">Manual had an unwavering belief that every athlete deserved recognition, and he made it his mission to feature as many names as possible in his coverage. His genuine interest in the students he covered elevated him to a legendary status within the prep sports community.</w:t>
      </w:r>
    </w:p>
    <w:p>
      <w:pPr>
        <w:pStyle w:val="BodyText"/>
      </w:pPr>
      <w:r>
        <w:t xml:space="preserve">In addition to his journalistic contributions, Manual proudly served his country in the United States Army.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945D1C5-8D93-4BA5-B0E0-B2B550BD6F25}"/>
</file>

<file path=customXml/itemProps2.xml><?xml version="1.0" encoding="utf-8"?>
<ds:datastoreItem xmlns:ds="http://schemas.openxmlformats.org/officeDocument/2006/customXml" ds:itemID="{221161BE-0EA3-4C92-891D-1B7D6A416B83}"/>
</file>

<file path=customXml/itemProps3.xml><?xml version="1.0" encoding="utf-8"?>
<ds:datastoreItem xmlns:ds="http://schemas.openxmlformats.org/officeDocument/2006/customXml" ds:itemID="{FC314EC2-F973-43C3-BD9A-D674B83A3DC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2026-01-11T00:02:27Z</dcterms:created>
  <dcterms:modified xsi:type="dcterms:W3CDTF">2026-01-11T00:02:27Z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Ray_Belfiore.jpg</vt:lpwstr>
  </property>
  <property fmtid="{D5CDD505-2E9C-101B-9397-08002B2CF9AE}" pid="3" name="name">
    <vt:lpwstr>Manual Boody</vt:lpwstr>
  </property>
  <property fmtid="{D5CDD505-2E9C-101B-9397-08002B2CF9AE}" pid="4" name="year">
    <vt:lpwstr>1900</vt:lpwstr>
  </property>
  <property fmtid="{D5CDD505-2E9C-101B-9397-08002B2CF9AE}" pid="5" name="ContentTypeId">
    <vt:lpwstr>0x010100A0E630550AB8E640AB4FC4CEDA5923D8</vt:lpwstr>
  </property>
</Properties>
</file>