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459A6E39" wp14:textId="77777777">
      <w:pPr>
        <w:pStyle w:val="FirstParagraph"/>
      </w:pPr>
      <w:r w:rsidR="70D292DD">
        <w:rPr/>
        <w:t>1997 Hall of Fame Inductee Howard Dunbar – Cheyenne, Wyoming</w:t>
      </w:r>
      <w:r w:rsidR="70D292DD">
        <w:rPr/>
        <w:t xml:space="preserve"> </w:t>
      </w:r>
      <w:r w:rsidR="70D292DD">
        <w:rPr/>
        <w:t>The</w:t>
      </w:r>
      <w:r w:rsidR="70D292DD">
        <w:rPr/>
        <w:t xml:space="preserve"> late Howard Dunbar began his career as a sports official during a tour of duty with the U.S. Air</w:t>
      </w:r>
      <w:r w:rsidR="70D292DD">
        <w:rPr/>
        <w:t xml:space="preserve"> </w:t>
      </w:r>
      <w:r w:rsidR="70D292DD">
        <w:rPr/>
        <w:t>Force, then called the Army Air Corps, shortly after the end of World War II. During this time, he</w:t>
      </w:r>
      <w:r w:rsidR="70D292DD">
        <w:rPr/>
        <w:t xml:space="preserve"> </w:t>
      </w:r>
      <w:r w:rsidR="70D292DD">
        <w:rPr/>
        <w:t>served as Sports Commissioner for baseball, softball, basketball, and volleyball for U.S. personnel.</w:t>
      </w:r>
      <w:r w:rsidR="70D292DD">
        <w:rPr/>
        <w:t xml:space="preserve"> </w:t>
      </w:r>
      <w:r w:rsidR="70D292DD">
        <w:rPr/>
        <w:t>Upon his transfer to Warren Air Force Base in Cheyenne, he continued to officiate high school sports in</w:t>
      </w:r>
      <w:r w:rsidR="70D292DD">
        <w:rPr/>
        <w:t xml:space="preserve"> </w:t>
      </w:r>
      <w:r w:rsidR="70D292DD">
        <w:rPr/>
        <w:t>Wyoming as well as working in Nebraska and Colorado.</w:t>
      </w:r>
      <w:r w:rsidR="70D292DD">
        <w:rPr/>
        <w:t xml:space="preserve"> </w:t>
      </w:r>
      <w:r w:rsidR="70D292DD">
        <w:rPr/>
        <w:t>Howard also worked in the Western Athletic Conference as a football official. After a career spanning</w:t>
      </w:r>
      <w:r w:rsidR="70D292DD">
        <w:rPr/>
        <w:t xml:space="preserve"> </w:t>
      </w:r>
      <w:r w:rsidR="70D292DD">
        <w:rPr/>
        <w:t>59 years, Howard retired from officiating after a career which saw him work softball for 50 cents per</w:t>
      </w:r>
      <w:r w:rsidR="70D292DD">
        <w:rPr/>
        <w:t xml:space="preserve"> </w:t>
      </w:r>
      <w:r w:rsidR="70D292DD">
        <w:rPr/>
        <w:t xml:space="preserve">game (1934; the sport’s second year) and where he </w:t>
      </w:r>
      <w:r w:rsidR="70D292DD">
        <w:rPr/>
        <w:t>assisted</w:t>
      </w:r>
      <w:r w:rsidR="70D292DD">
        <w:rPr/>
        <w:t xml:space="preserve"> in the founding of the Eastern Wyoming</w:t>
      </w:r>
      <w:r w:rsidR="70D292DD">
        <w:rPr/>
        <w:t xml:space="preserve"> </w:t>
      </w:r>
      <w:r w:rsidR="70D292DD">
        <w:rPr/>
        <w:t>Sports Officials Association (in 1980).</w:t>
      </w:r>
      <w:r w:rsidR="70D292DD">
        <w:rPr/>
        <w:t xml:space="preserve"> </w:t>
      </w:r>
      <w:r w:rsidR="70D292DD">
        <w:rPr/>
        <w:t xml:space="preserve">His legacy </w:t>
      </w:r>
      <w:r w:rsidR="70D292DD">
        <w:rPr/>
        <w:t>to</w:t>
      </w:r>
      <w:r w:rsidR="70D292DD">
        <w:rPr/>
        <w:t xml:space="preserve"> </w:t>
      </w:r>
      <w:r w:rsidR="70D292DD">
        <w:rPr/>
        <w:t>the sport</w:t>
      </w:r>
      <w:r w:rsidR="70D292DD">
        <w:rPr/>
        <w:t xml:space="preserve"> also includes the naming of a sports facility in his honor. Dunbar Field was</w:t>
      </w:r>
      <w:r w:rsidR="70D292DD">
        <w:rPr/>
        <w:t xml:space="preserve"> </w:t>
      </w:r>
      <w:r w:rsidR="70D292DD">
        <w:rPr/>
        <w:t>created by Cheyenne City Council resolution in 1994 in honor of Howard’s</w:t>
      </w:r>
      <w:r w:rsidR="70D292DD">
        <w:rPr/>
        <w:t xml:space="preserve"> </w:t>
      </w:r>
      <w:r w:rsidR="70D292DD">
        <w:rPr/>
        <w:t>“outstanding citizenship</w:t>
      </w:r>
      <w:r w:rsidR="70D292DD">
        <w:rPr/>
        <w:t xml:space="preserve"> </w:t>
      </w:r>
      <w:r w:rsidR="70D292DD">
        <w:rPr/>
        <w:t>and contributions of time, energy and spirit to improve the quality of life in Cheyenne through its</w:t>
      </w:r>
      <w:r w:rsidR="70D292DD">
        <w:rPr/>
        <w:t xml:space="preserve"> </w:t>
      </w:r>
      <w:r w:rsidR="70D292DD">
        <w:rPr/>
        <w:t>sporting activities.”</w:t>
      </w:r>
      <w:r w:rsidR="70D292DD">
        <w:rPr/>
        <w:t xml:space="preserve"> </w:t>
      </w:r>
      <w:r w:rsidR="70D292DD">
        <w:rPr/>
        <w:t xml:space="preserve">Howard died December 30, </w:t>
      </w:r>
      <w:r w:rsidR="70D292DD">
        <w:rPr/>
        <w:t>1993</w:t>
      </w:r>
      <w:r w:rsidR="70D292DD">
        <w:rPr/>
        <w:t xml:space="preserve"> and is survived by his wife, </w:t>
      </w:r>
      <w:r w:rsidR="70D292DD">
        <w:rPr/>
        <w:t>Gwen</w:t>
      </w:r>
      <w:r w:rsidR="70D292DD">
        <w:rPr/>
        <w:t xml:space="preserve"> and a family of two girls and one</w:t>
      </w:r>
      <w:r w:rsidR="70D292DD">
        <w:rPr/>
        <w:t xml:space="preserve"> </w:t>
      </w:r>
      <w:r w:rsidR="70D292DD">
        <w:rPr/>
        <w:t>boy.</w:t>
      </w:r>
    </w:p>
    <w:p w:rsidR="70D292DD" w:rsidP="70D292DD" w:rsidRDefault="70D292DD" w14:paraId="66A983C7" w14:textId="40C11ABF">
      <w:pPr>
        <w:pStyle w:val="BodyText"/>
      </w:pPr>
    </w:p>
    <w:p w:rsidR="1D4299F9" w:rsidP="70D292DD" w:rsidRDefault="1D4299F9" w14:paraId="6DEB4944" w14:textId="3957CC0A">
      <w:pPr>
        <w:pStyle w:val="Title"/>
      </w:pPr>
      <w:r w:rsidRPr="70D292DD" w:rsidR="1D4299F9">
        <w:rPr>
          <w:noProof w:val="0"/>
          <w:lang w:val="en-US"/>
        </w:rPr>
        <w:t>Revised Biography: Howard Dunbar</w:t>
      </w:r>
    </w:p>
    <w:p w:rsidR="1D4299F9" w:rsidP="70D292DD" w:rsidRDefault="1D4299F9" w14:paraId="3F406433" w14:textId="0376CEC2">
      <w:pPr>
        <w:pStyle w:val="Subtitle"/>
        <w:rPr/>
      </w:pPr>
      <w:r w:rsidRPr="70D292DD" w:rsidR="1D4299F9">
        <w:rPr>
          <w:noProof w:val="0"/>
          <w:lang w:val="en-US"/>
        </w:rPr>
        <w:t>1997 Hall of Fame Inductee – Cheyenne, Wyoming</w:t>
      </w:r>
    </w:p>
    <w:p w:rsidR="70D292DD" w:rsidP="70D292DD" w:rsidRDefault="70D292DD" w14:paraId="5BC5C2ED" w14:textId="4B6743B3">
      <w:pPr>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1D4299F9" w:rsidP="70D292DD" w:rsidRDefault="1D4299F9" w14:paraId="4D5EB414" w14:textId="6190DBC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0D292DD" w:rsidR="1D4299F9">
        <w:rPr>
          <w:rFonts w:ascii="Segoe UI" w:hAnsi="Segoe UI" w:eastAsia="Segoe UI" w:cs="Segoe UI"/>
          <w:b w:val="0"/>
          <w:bCs w:val="0"/>
          <w:i w:val="0"/>
          <w:iCs w:val="0"/>
          <w:noProof w:val="0"/>
          <w:sz w:val="21"/>
          <w:szCs w:val="21"/>
          <w:lang w:val="en-US"/>
        </w:rPr>
        <w:t xml:space="preserve">The late Howard Dunbar began his officiating career while serving in the </w:t>
      </w:r>
      <w:r w:rsidRPr="70D292DD" w:rsidR="1D4299F9">
        <w:rPr>
          <w:rFonts w:ascii="Segoe UI" w:hAnsi="Segoe UI" w:eastAsia="Segoe UI" w:cs="Segoe UI"/>
          <w:b w:val="0"/>
          <w:bCs w:val="0"/>
          <w:i w:val="0"/>
          <w:iCs w:val="0"/>
          <w:noProof w:val="0"/>
          <w:sz w:val="21"/>
          <w:szCs w:val="21"/>
          <w:lang w:val="en-US"/>
        </w:rPr>
        <w:t>U.S. Air Force</w:t>
      </w:r>
      <w:r w:rsidRPr="70D292DD" w:rsidR="1D4299F9">
        <w:rPr>
          <w:rFonts w:ascii="Segoe UI" w:hAnsi="Segoe UI" w:eastAsia="Segoe UI" w:cs="Segoe UI"/>
          <w:b w:val="0"/>
          <w:bCs w:val="0"/>
          <w:i w:val="0"/>
          <w:iCs w:val="0"/>
          <w:noProof w:val="0"/>
          <w:sz w:val="21"/>
          <w:szCs w:val="21"/>
          <w:lang w:val="en-US"/>
        </w:rPr>
        <w:t>, then known as the Army Air Corps, shortly after World War II. During this time, he acted as Sports Commissioner for baseball, softball, basketball, and volleyball for U.S. personnel stationed overseas.</w:t>
      </w:r>
    </w:p>
    <w:p w:rsidR="1D4299F9" w:rsidP="70D292DD" w:rsidRDefault="1D4299F9" w14:paraId="6BA409DD" w14:textId="6EFE9CE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0D292DD" w:rsidR="1D4299F9">
        <w:rPr>
          <w:rFonts w:ascii="Segoe UI" w:hAnsi="Segoe UI" w:eastAsia="Segoe UI" w:cs="Segoe UI"/>
          <w:b w:val="0"/>
          <w:bCs w:val="0"/>
          <w:i w:val="0"/>
          <w:iCs w:val="0"/>
          <w:noProof w:val="0"/>
          <w:sz w:val="21"/>
          <w:szCs w:val="21"/>
          <w:lang w:val="en-US"/>
        </w:rPr>
        <w:t xml:space="preserve">After transferring to </w:t>
      </w:r>
      <w:r w:rsidRPr="70D292DD" w:rsidR="1D4299F9">
        <w:rPr>
          <w:rFonts w:ascii="Segoe UI" w:hAnsi="Segoe UI" w:eastAsia="Segoe UI" w:cs="Segoe UI"/>
          <w:b w:val="0"/>
          <w:bCs w:val="0"/>
          <w:i w:val="0"/>
          <w:iCs w:val="0"/>
          <w:noProof w:val="0"/>
          <w:sz w:val="21"/>
          <w:szCs w:val="21"/>
          <w:lang w:val="en-US"/>
        </w:rPr>
        <w:t>Warren Air Force Base</w:t>
      </w:r>
      <w:r w:rsidRPr="70D292DD" w:rsidR="1D4299F9">
        <w:rPr>
          <w:rFonts w:ascii="Segoe UI" w:hAnsi="Segoe UI" w:eastAsia="Segoe UI" w:cs="Segoe UI"/>
          <w:b w:val="0"/>
          <w:bCs w:val="0"/>
          <w:i w:val="0"/>
          <w:iCs w:val="0"/>
          <w:noProof w:val="0"/>
          <w:sz w:val="21"/>
          <w:szCs w:val="21"/>
          <w:lang w:val="en-US"/>
        </w:rPr>
        <w:t xml:space="preserve"> in Cheyenne, Dunbar continued to officiate high school sports throughout Wyoming </w:t>
      </w:r>
      <w:r w:rsidRPr="70D292DD" w:rsidR="1D4299F9">
        <w:rPr>
          <w:rFonts w:ascii="Segoe UI" w:hAnsi="Segoe UI" w:eastAsia="Segoe UI" w:cs="Segoe UI"/>
          <w:b w:val="0"/>
          <w:bCs w:val="0"/>
          <w:i w:val="0"/>
          <w:iCs w:val="0"/>
          <w:noProof w:val="0"/>
          <w:sz w:val="21"/>
          <w:szCs w:val="21"/>
          <w:lang w:val="en-US"/>
        </w:rPr>
        <w:t>and also</w:t>
      </w:r>
      <w:r w:rsidRPr="70D292DD" w:rsidR="1D4299F9">
        <w:rPr>
          <w:rFonts w:ascii="Segoe UI" w:hAnsi="Segoe UI" w:eastAsia="Segoe UI" w:cs="Segoe UI"/>
          <w:b w:val="0"/>
          <w:bCs w:val="0"/>
          <w:i w:val="0"/>
          <w:iCs w:val="0"/>
          <w:noProof w:val="0"/>
          <w:sz w:val="21"/>
          <w:szCs w:val="21"/>
          <w:lang w:val="en-US"/>
        </w:rPr>
        <w:t xml:space="preserve"> </w:t>
      </w:r>
      <w:r w:rsidRPr="70D292DD" w:rsidR="1D4299F9">
        <w:rPr>
          <w:rFonts w:ascii="Segoe UI" w:hAnsi="Segoe UI" w:eastAsia="Segoe UI" w:cs="Segoe UI"/>
          <w:b w:val="0"/>
          <w:bCs w:val="0"/>
          <w:i w:val="0"/>
          <w:iCs w:val="0"/>
          <w:noProof w:val="0"/>
          <w:sz w:val="21"/>
          <w:szCs w:val="21"/>
          <w:lang w:val="en-US"/>
        </w:rPr>
        <w:t>worked</w:t>
      </w:r>
      <w:r w:rsidRPr="70D292DD" w:rsidR="1D4299F9">
        <w:rPr>
          <w:rFonts w:ascii="Segoe UI" w:hAnsi="Segoe UI" w:eastAsia="Segoe UI" w:cs="Segoe UI"/>
          <w:b w:val="0"/>
          <w:bCs w:val="0"/>
          <w:i w:val="0"/>
          <w:iCs w:val="0"/>
          <w:noProof w:val="0"/>
          <w:sz w:val="21"/>
          <w:szCs w:val="21"/>
          <w:lang w:val="en-US"/>
        </w:rPr>
        <w:t xml:space="preserve"> games in Nebraska and Colorado. He later advanced to football officiating in the </w:t>
      </w:r>
      <w:r w:rsidRPr="70D292DD" w:rsidR="1D4299F9">
        <w:rPr>
          <w:rFonts w:ascii="Segoe UI" w:hAnsi="Segoe UI" w:eastAsia="Segoe UI" w:cs="Segoe UI"/>
          <w:b w:val="0"/>
          <w:bCs w:val="0"/>
          <w:i w:val="0"/>
          <w:iCs w:val="0"/>
          <w:noProof w:val="0"/>
          <w:sz w:val="21"/>
          <w:szCs w:val="21"/>
          <w:lang w:val="en-US"/>
        </w:rPr>
        <w:t>Western Athletic Conference</w:t>
      </w:r>
      <w:r w:rsidRPr="70D292DD" w:rsidR="1D4299F9">
        <w:rPr>
          <w:rFonts w:ascii="Segoe UI" w:hAnsi="Segoe UI" w:eastAsia="Segoe UI" w:cs="Segoe UI"/>
          <w:b w:val="0"/>
          <w:bCs w:val="0"/>
          <w:i w:val="0"/>
          <w:iCs w:val="0"/>
          <w:noProof w:val="0"/>
          <w:sz w:val="21"/>
          <w:szCs w:val="21"/>
          <w:lang w:val="en-US"/>
        </w:rPr>
        <w:t>, further expanding his influence across the region.</w:t>
      </w:r>
    </w:p>
    <w:p w:rsidR="1D4299F9" w:rsidP="70D292DD" w:rsidRDefault="1D4299F9" w14:paraId="1F64F60E" w14:textId="11E43A2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0D292DD" w:rsidR="1D4299F9">
        <w:rPr>
          <w:rFonts w:ascii="Segoe UI" w:hAnsi="Segoe UI" w:eastAsia="Segoe UI" w:cs="Segoe UI"/>
          <w:b w:val="0"/>
          <w:bCs w:val="0"/>
          <w:i w:val="0"/>
          <w:iCs w:val="0"/>
          <w:noProof w:val="0"/>
          <w:sz w:val="21"/>
          <w:szCs w:val="21"/>
          <w:lang w:val="en-US"/>
        </w:rPr>
        <w:t xml:space="preserve">Dunbar’s officiating career spanned fifty‑nine years. He worked softball games as early as 1934—earning fifty cents per contest during the sport’s second year—and played a key role in founding the </w:t>
      </w:r>
      <w:r w:rsidRPr="70D292DD" w:rsidR="1D4299F9">
        <w:rPr>
          <w:rFonts w:ascii="Segoe UI" w:hAnsi="Segoe UI" w:eastAsia="Segoe UI" w:cs="Segoe UI"/>
          <w:b w:val="0"/>
          <w:bCs w:val="0"/>
          <w:i w:val="0"/>
          <w:iCs w:val="0"/>
          <w:noProof w:val="0"/>
          <w:sz w:val="21"/>
          <w:szCs w:val="21"/>
          <w:lang w:val="en-US"/>
        </w:rPr>
        <w:t>Eastern Wyoming Sports Officials Association</w:t>
      </w:r>
      <w:r w:rsidRPr="70D292DD" w:rsidR="1D4299F9">
        <w:rPr>
          <w:rFonts w:ascii="Segoe UI" w:hAnsi="Segoe UI" w:eastAsia="Segoe UI" w:cs="Segoe UI"/>
          <w:b w:val="0"/>
          <w:bCs w:val="0"/>
          <w:i w:val="0"/>
          <w:iCs w:val="0"/>
          <w:noProof w:val="0"/>
          <w:sz w:val="21"/>
          <w:szCs w:val="21"/>
          <w:lang w:val="en-US"/>
        </w:rPr>
        <w:t xml:space="preserve"> in 1980. His dedication to athletics and community service was recognized in 1994 when the Cheyenne City Council named </w:t>
      </w:r>
      <w:r w:rsidRPr="70D292DD" w:rsidR="1D4299F9">
        <w:rPr>
          <w:rFonts w:ascii="Segoe UI" w:hAnsi="Segoe UI" w:eastAsia="Segoe UI" w:cs="Segoe UI"/>
          <w:b w:val="0"/>
          <w:bCs w:val="0"/>
          <w:i w:val="0"/>
          <w:iCs w:val="0"/>
          <w:noProof w:val="0"/>
          <w:sz w:val="21"/>
          <w:szCs w:val="21"/>
          <w:lang w:val="en-US"/>
        </w:rPr>
        <w:t>Dunbar Field</w:t>
      </w:r>
      <w:r w:rsidRPr="70D292DD" w:rsidR="1D4299F9">
        <w:rPr>
          <w:rFonts w:ascii="Segoe UI" w:hAnsi="Segoe UI" w:eastAsia="Segoe UI" w:cs="Segoe UI"/>
          <w:b w:val="0"/>
          <w:bCs w:val="0"/>
          <w:i w:val="0"/>
          <w:iCs w:val="0"/>
          <w:noProof w:val="0"/>
          <w:sz w:val="21"/>
          <w:szCs w:val="21"/>
          <w:lang w:val="en-US"/>
        </w:rPr>
        <w:t xml:space="preserve"> in his honor, citing his “outstanding citizenship and contributions of time, energy and spirit” to local sports.</w:t>
      </w:r>
    </w:p>
    <w:p w:rsidR="1D4299F9" w:rsidP="70D292DD" w:rsidRDefault="1D4299F9" w14:paraId="2503B17E" w14:textId="42B1FEC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0D292DD" w:rsidR="1D4299F9">
        <w:rPr>
          <w:rFonts w:ascii="Segoe UI" w:hAnsi="Segoe UI" w:eastAsia="Segoe UI" w:cs="Segoe UI"/>
          <w:b w:val="0"/>
          <w:bCs w:val="0"/>
          <w:i w:val="0"/>
          <w:iCs w:val="0"/>
          <w:noProof w:val="0"/>
          <w:sz w:val="21"/>
          <w:szCs w:val="21"/>
          <w:lang w:val="en-US"/>
        </w:rPr>
        <w:t>Howard Dunbar passed away on December 30, 1993. He is survived by his wife, Gwen, and their three children—two daughters and one son.</w:t>
      </w:r>
    </w:p>
    <w:p w:rsidR="70D292DD" w:rsidP="70D292DD" w:rsidRDefault="70D292DD" w14:paraId="479EB88C" w14:textId="2F5B5A59">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D4299F9"/>
    <w:rsid w:val="1D4299F9"/>
    <w:rsid w:val="70D292D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248C4"/>
  <w15:docId w15:val="{BBE3874C-2931-4523-A657-2394DD098EF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E548512E-B42E-45E9-BDF5-03575D1601B7}"/>
</file>

<file path=customXml/itemProps2.xml><?xml version="1.0" encoding="utf-8"?>
<ds:datastoreItem xmlns:ds="http://schemas.openxmlformats.org/officeDocument/2006/customXml" ds:itemID="{1CBB655D-5D8E-4C4C-854B-EAD37C2D3D41}"/>
</file>

<file path=customXml/itemProps3.xml><?xml version="1.0" encoding="utf-8"?>
<ds:datastoreItem xmlns:ds="http://schemas.openxmlformats.org/officeDocument/2006/customXml" ds:itemID="{E717BA03-BF47-44CC-8A8F-253E549480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2026-02-01T02:49:44Z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Howard_Dunbar.jpg</vt:lpwstr>
  </property>
  <property fmtid="{D5CDD505-2E9C-101B-9397-08002B2CF9AE}" pid="3" name="name">
    <vt:lpwstr>Howard_Dunbar</vt:lpwstr>
  </property>
  <property fmtid="{D5CDD505-2E9C-101B-9397-08002B2CF9AE}" pid="4" name="year">
    <vt:lpwstr>1997</vt:lpwstr>
  </property>
  <property fmtid="{D5CDD505-2E9C-101B-9397-08002B2CF9AE}" pid="5" name="ContentTypeId">
    <vt:lpwstr>0x010100A0E630550AB8E640AB4FC4CEDA5923D8</vt:lpwstr>
  </property>
  <property fmtid="{D5CDD505-2E9C-101B-9397-08002B2CF9AE}" pid="6" name="MediaServiceImageTags">
    <vt:lpwstr/>
  </property>
</Properties>
</file>