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theme/theme1.xml" ContentType="application/vnd.openxmlformats-officedocument.theme+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14="http://schemas.microsoft.com/office/word/2010/wordml" xmlns:wp14="http://schemas.microsoft.com/office/word/2010/wordprocessingDrawing"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mc="http://schemas.openxmlformats.org/markup-compatibility/2006" mc:Ignorable="w14 wp14">
  <w:body>
    <w:p xmlns:wp14="http://schemas.microsoft.com/office/word/2010/wordml" w14:paraId="0CC17528" wp14:textId="77777777">
      <w:pPr>
        <w:pStyle w:val="FirstParagraph"/>
      </w:pPr>
      <w:r w:rsidR="74009F45">
        <w:rPr/>
        <w:t>2002 Hall of Fame Inductee Jim Jenkins – Westminster</w:t>
      </w:r>
      <w:r w:rsidR="74009F45">
        <w:rPr/>
        <w:t xml:space="preserve"> </w:t>
      </w:r>
      <w:r w:rsidR="74009F45">
        <w:rPr/>
        <w:t>Jim Jenkins was born and raised in Westminster, Colorado. He graduated from Westminster</w:t>
      </w:r>
      <w:r w:rsidR="74009F45">
        <w:rPr/>
        <w:t xml:space="preserve"> </w:t>
      </w:r>
      <w:r w:rsidR="74009F45">
        <w:rPr/>
        <w:t xml:space="preserve">High School in 1959. He </w:t>
      </w:r>
      <w:r w:rsidR="74009F45">
        <w:rPr/>
        <w:t>went on</w:t>
      </w:r>
      <w:r w:rsidR="74009F45">
        <w:rPr/>
        <w:t xml:space="preserve"> to Colorado State University. After he graduated from CSU,</w:t>
      </w:r>
      <w:r w:rsidR="74009F45">
        <w:rPr/>
        <w:t xml:space="preserve"> </w:t>
      </w:r>
      <w:r w:rsidR="74009F45">
        <w:rPr/>
        <w:t>Jim began his teaching and coaching career at Ranum High School. He coached baseball at</w:t>
      </w:r>
      <w:r w:rsidR="74009F45">
        <w:rPr/>
        <w:t xml:space="preserve"> </w:t>
      </w:r>
      <w:r w:rsidR="74009F45">
        <w:rPr/>
        <w:t xml:space="preserve">Ranum from 1968 to 1982. He enjoyed unprecedented success at Ranum. His overall </w:t>
      </w:r>
      <w:r w:rsidR="74009F45">
        <w:rPr/>
        <w:t>won</w:t>
      </w:r>
      <w:r w:rsidR="74009F45">
        <w:rPr/>
        <w:t>-</w:t>
      </w:r>
      <w:r w:rsidR="74009F45">
        <w:rPr/>
        <w:t xml:space="preserve"> </w:t>
      </w:r>
      <w:r w:rsidR="74009F45">
        <w:rPr/>
        <w:t>loss</w:t>
      </w:r>
      <w:r w:rsidR="74009F45">
        <w:rPr/>
        <w:t xml:space="preserve"> record during his nineteen-year coaching career was 255-76-2. He won one state</w:t>
      </w:r>
      <w:r w:rsidR="74009F45">
        <w:rPr/>
        <w:t xml:space="preserve"> </w:t>
      </w:r>
      <w:r w:rsidR="74009F45">
        <w:rPr/>
        <w:t xml:space="preserve">championship, </w:t>
      </w:r>
      <w:r w:rsidR="74009F45">
        <w:rPr/>
        <w:t>finished</w:t>
      </w:r>
      <w:r w:rsidR="74009F45">
        <w:rPr/>
        <w:t xml:space="preserve"> </w:t>
      </w:r>
      <w:r w:rsidR="74009F45">
        <w:rPr/>
        <w:t>second once</w:t>
      </w:r>
      <w:r w:rsidR="74009F45">
        <w:rPr/>
        <w:t xml:space="preserve"> and </w:t>
      </w:r>
      <w:r w:rsidR="74009F45">
        <w:rPr/>
        <w:t>third once</w:t>
      </w:r>
      <w:r w:rsidR="74009F45">
        <w:rPr/>
        <w:t xml:space="preserve">. His </w:t>
      </w:r>
      <w:r w:rsidR="74009F45">
        <w:rPr/>
        <w:t>teams</w:t>
      </w:r>
      <w:r w:rsidR="74009F45">
        <w:rPr/>
        <w:t xml:space="preserve"> won ten Skyline League</w:t>
      </w:r>
      <w:r w:rsidR="74009F45">
        <w:rPr/>
        <w:t xml:space="preserve"> </w:t>
      </w:r>
      <w:r w:rsidR="74009F45">
        <w:rPr/>
        <w:t>championships. He was selected as Skyline Coach of the Year four times. He was also</w:t>
      </w:r>
      <w:r w:rsidR="74009F45">
        <w:rPr/>
        <w:t xml:space="preserve"> </w:t>
      </w:r>
      <w:r w:rsidR="74009F45">
        <w:rPr/>
        <w:t>selected as the District and State Coach of the Year once.</w:t>
      </w:r>
      <w:r w:rsidR="74009F45">
        <w:rPr/>
        <w:t xml:space="preserve"> </w:t>
      </w:r>
      <w:r w:rsidR="74009F45">
        <w:rPr/>
        <w:t xml:space="preserve">Many of Jim’s players went on to play college </w:t>
      </w:r>
      <w:r w:rsidR="74009F45">
        <w:rPr/>
        <w:t>baseball</w:t>
      </w:r>
      <w:r w:rsidR="74009F45">
        <w:rPr/>
        <w:t xml:space="preserve"> and several played professionally. Jim</w:t>
      </w:r>
      <w:r w:rsidR="74009F45">
        <w:rPr/>
        <w:t xml:space="preserve"> </w:t>
      </w:r>
      <w:r w:rsidR="74009F45">
        <w:rPr/>
        <w:t>was always honest and fair to his players. He very rarely yelled at umpires and never at his</w:t>
      </w:r>
      <w:r w:rsidR="74009F45">
        <w:rPr/>
        <w:t xml:space="preserve"> </w:t>
      </w:r>
      <w:r w:rsidR="74009F45">
        <w:rPr/>
        <w:t xml:space="preserve">kids. He was a student of the game and </w:t>
      </w:r>
      <w:r w:rsidR="74009F45">
        <w:rPr/>
        <w:t>always was</w:t>
      </w:r>
      <w:r w:rsidR="74009F45">
        <w:rPr/>
        <w:t xml:space="preserve"> willing to incorporate new coaching</w:t>
      </w:r>
      <w:r w:rsidR="74009F45">
        <w:rPr/>
        <w:t xml:space="preserve"> </w:t>
      </w:r>
      <w:r w:rsidR="74009F45">
        <w:rPr/>
        <w:t>strategies during preparation for the season. One example was the use of the double</w:t>
      </w:r>
      <w:r w:rsidR="74009F45">
        <w:rPr/>
        <w:t xml:space="preserve"> </w:t>
      </w:r>
      <w:r w:rsidR="74009F45">
        <w:rPr/>
        <w:t xml:space="preserve">squeeze, which he </w:t>
      </w:r>
      <w:r w:rsidR="74009F45">
        <w:rPr/>
        <w:t>used successfully</w:t>
      </w:r>
      <w:r w:rsidR="74009F45">
        <w:rPr/>
        <w:t xml:space="preserve"> several times. In one playoff game against a team with</w:t>
      </w:r>
      <w:r w:rsidR="74009F45">
        <w:rPr/>
        <w:t xml:space="preserve"> </w:t>
      </w:r>
      <w:r w:rsidR="74009F45">
        <w:rPr/>
        <w:t>great talent</w:t>
      </w:r>
      <w:r w:rsidR="74009F45">
        <w:rPr/>
        <w:t>, he had his players bunt six times in a row because his scouting report said this</w:t>
      </w:r>
      <w:r w:rsidR="74009F45">
        <w:rPr/>
        <w:t xml:space="preserve"> </w:t>
      </w:r>
      <w:r w:rsidR="74009F45">
        <w:rPr/>
        <w:t>team did not play the bunt well. Ranum scored four runs and went on to win the game and</w:t>
      </w:r>
      <w:r w:rsidR="74009F45">
        <w:rPr/>
        <w:t xml:space="preserve"> </w:t>
      </w:r>
      <w:r w:rsidR="74009F45">
        <w:rPr/>
        <w:t>advance to the final four.</w:t>
      </w:r>
      <w:r w:rsidR="74009F45">
        <w:rPr/>
        <w:t xml:space="preserve"> </w:t>
      </w:r>
      <w:r w:rsidR="74009F45">
        <w:rPr/>
        <w:t>Jim was a credit to high school baseball and is most deserving of induction into the CHSBUA</w:t>
      </w:r>
    </w:p>
    <w:p w:rsidR="74009F45" w:rsidP="74009F45" w:rsidRDefault="74009F45" w14:paraId="0589DA21" w14:textId="3C726F69">
      <w:pPr>
        <w:pStyle w:val="BodyText"/>
      </w:pPr>
    </w:p>
    <w:p w:rsidR="3758F8EA" w:rsidP="74009F45" w:rsidRDefault="3758F8EA" w14:paraId="148ECEB4" w14:textId="7B5968F7">
      <w:pPr>
        <w:pStyle w:val="Heading2"/>
        <w:spacing w:before="261" w:beforeAutospacing="off" w:after="261" w:afterAutospacing="off" w:line="300" w:lineRule="auto"/>
      </w:pPr>
      <w:r w:rsidRPr="74009F45" w:rsidR="3758F8EA">
        <w:rPr>
          <w:rFonts w:ascii="Segoe UI" w:hAnsi="Segoe UI" w:eastAsia="Segoe UI" w:cs="Segoe UI"/>
          <w:b w:val="1"/>
          <w:bCs w:val="1"/>
          <w:i w:val="0"/>
          <w:iCs w:val="0"/>
          <w:noProof w:val="0"/>
          <w:sz w:val="31"/>
          <w:szCs w:val="31"/>
          <w:lang w:val="en-US"/>
        </w:rPr>
        <w:t>Revised Biography: Jim Jenkins</w:t>
      </w:r>
    </w:p>
    <w:p w:rsidR="3758F8EA" w:rsidP="74009F45" w:rsidRDefault="3758F8EA" w14:paraId="2003C5A0" w14:textId="390433A8">
      <w:pPr>
        <w:pStyle w:val="Heading3"/>
        <w:spacing w:before="246" w:beforeAutospacing="off" w:after="246" w:afterAutospacing="off" w:line="300" w:lineRule="auto"/>
      </w:pPr>
      <w:r w:rsidRPr="74009F45" w:rsidR="3758F8EA">
        <w:rPr>
          <w:rFonts w:ascii="Segoe UI" w:hAnsi="Segoe UI" w:eastAsia="Segoe UI" w:cs="Segoe UI"/>
          <w:b w:val="1"/>
          <w:bCs w:val="1"/>
          <w:i w:val="0"/>
          <w:iCs w:val="0"/>
          <w:noProof w:val="0"/>
          <w:sz w:val="24"/>
          <w:szCs w:val="24"/>
          <w:lang w:val="en-US"/>
        </w:rPr>
        <w:t>2002 Hall of Fame Inductee – Westminster</w:t>
      </w:r>
    </w:p>
    <w:p w:rsidR="3758F8EA" w:rsidP="74009F45" w:rsidRDefault="3758F8EA" w14:paraId="2BF965D4" w14:textId="759F846C">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74009F45" w:rsidR="3758F8EA">
        <w:rPr>
          <w:rFonts w:ascii="Segoe UI" w:hAnsi="Segoe UI" w:eastAsia="Segoe UI" w:cs="Segoe UI"/>
          <w:b w:val="0"/>
          <w:bCs w:val="0"/>
          <w:i w:val="0"/>
          <w:iCs w:val="0"/>
          <w:noProof w:val="0"/>
          <w:sz w:val="21"/>
          <w:szCs w:val="21"/>
          <w:lang w:val="en-US"/>
        </w:rPr>
        <w:t xml:space="preserve">Jim Jenkins was born and raised in Westminster, Colorado, and graduated from </w:t>
      </w:r>
      <w:r w:rsidRPr="74009F45" w:rsidR="3758F8EA">
        <w:rPr>
          <w:rFonts w:ascii="Segoe UI" w:hAnsi="Segoe UI" w:eastAsia="Segoe UI" w:cs="Segoe UI"/>
          <w:b w:val="0"/>
          <w:bCs w:val="0"/>
          <w:i w:val="0"/>
          <w:iCs w:val="0"/>
          <w:noProof w:val="0"/>
          <w:sz w:val="21"/>
          <w:szCs w:val="21"/>
          <w:lang w:val="en-US"/>
        </w:rPr>
        <w:t>Westminster High School</w:t>
      </w:r>
      <w:r w:rsidRPr="74009F45" w:rsidR="3758F8EA">
        <w:rPr>
          <w:rFonts w:ascii="Segoe UI" w:hAnsi="Segoe UI" w:eastAsia="Segoe UI" w:cs="Segoe UI"/>
          <w:b w:val="0"/>
          <w:bCs w:val="0"/>
          <w:i w:val="0"/>
          <w:iCs w:val="0"/>
          <w:noProof w:val="0"/>
          <w:sz w:val="21"/>
          <w:szCs w:val="21"/>
          <w:lang w:val="en-US"/>
        </w:rPr>
        <w:t xml:space="preserve"> in 1959. He continued his education at </w:t>
      </w:r>
      <w:r w:rsidRPr="74009F45" w:rsidR="3758F8EA">
        <w:rPr>
          <w:rFonts w:ascii="Segoe UI" w:hAnsi="Segoe UI" w:eastAsia="Segoe UI" w:cs="Segoe UI"/>
          <w:b w:val="0"/>
          <w:bCs w:val="0"/>
          <w:i w:val="0"/>
          <w:iCs w:val="0"/>
          <w:noProof w:val="0"/>
          <w:sz w:val="21"/>
          <w:szCs w:val="21"/>
          <w:lang w:val="en-US"/>
        </w:rPr>
        <w:t>Colorado State University</w:t>
      </w:r>
      <w:r w:rsidRPr="74009F45" w:rsidR="3758F8EA">
        <w:rPr>
          <w:rFonts w:ascii="Segoe UI" w:hAnsi="Segoe UI" w:eastAsia="Segoe UI" w:cs="Segoe UI"/>
          <w:b w:val="0"/>
          <w:bCs w:val="0"/>
          <w:i w:val="0"/>
          <w:iCs w:val="0"/>
          <w:noProof w:val="0"/>
          <w:sz w:val="21"/>
          <w:szCs w:val="21"/>
          <w:lang w:val="en-US"/>
        </w:rPr>
        <w:t xml:space="preserve">, where he </w:t>
      </w:r>
      <w:r w:rsidRPr="74009F45" w:rsidR="3758F8EA">
        <w:rPr>
          <w:rFonts w:ascii="Segoe UI" w:hAnsi="Segoe UI" w:eastAsia="Segoe UI" w:cs="Segoe UI"/>
          <w:b w:val="0"/>
          <w:bCs w:val="0"/>
          <w:i w:val="0"/>
          <w:iCs w:val="0"/>
          <w:noProof w:val="0"/>
          <w:sz w:val="21"/>
          <w:szCs w:val="21"/>
          <w:lang w:val="en-US"/>
        </w:rPr>
        <w:t>prepared for</w:t>
      </w:r>
      <w:r w:rsidRPr="74009F45" w:rsidR="3758F8EA">
        <w:rPr>
          <w:rFonts w:ascii="Segoe UI" w:hAnsi="Segoe UI" w:eastAsia="Segoe UI" w:cs="Segoe UI"/>
          <w:b w:val="0"/>
          <w:bCs w:val="0"/>
          <w:i w:val="0"/>
          <w:iCs w:val="0"/>
          <w:noProof w:val="0"/>
          <w:sz w:val="21"/>
          <w:szCs w:val="21"/>
          <w:lang w:val="en-US"/>
        </w:rPr>
        <w:t xml:space="preserve"> a career dedicated to teaching and coaching young athletes.</w:t>
      </w:r>
    </w:p>
    <w:p w:rsidR="3758F8EA" w:rsidP="74009F45" w:rsidRDefault="3758F8EA" w14:paraId="7B5449D3" w14:textId="6B167E0B">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74009F45" w:rsidR="3758F8EA">
        <w:rPr>
          <w:rFonts w:ascii="Segoe UI" w:hAnsi="Segoe UI" w:eastAsia="Segoe UI" w:cs="Segoe UI"/>
          <w:b w:val="0"/>
          <w:bCs w:val="0"/>
          <w:i w:val="0"/>
          <w:iCs w:val="0"/>
          <w:noProof w:val="0"/>
          <w:sz w:val="21"/>
          <w:szCs w:val="21"/>
          <w:lang w:val="en-US"/>
        </w:rPr>
        <w:t xml:space="preserve">After graduating from CSU, Jenkins began his professional career at </w:t>
      </w:r>
      <w:r w:rsidRPr="74009F45" w:rsidR="3758F8EA">
        <w:rPr>
          <w:rFonts w:ascii="Segoe UI" w:hAnsi="Segoe UI" w:eastAsia="Segoe UI" w:cs="Segoe UI"/>
          <w:b w:val="0"/>
          <w:bCs w:val="0"/>
          <w:i w:val="0"/>
          <w:iCs w:val="0"/>
          <w:noProof w:val="0"/>
          <w:sz w:val="21"/>
          <w:szCs w:val="21"/>
          <w:lang w:val="en-US"/>
        </w:rPr>
        <w:t>Ranum High School</w:t>
      </w:r>
      <w:r w:rsidRPr="74009F45" w:rsidR="3758F8EA">
        <w:rPr>
          <w:rFonts w:ascii="Segoe UI" w:hAnsi="Segoe UI" w:eastAsia="Segoe UI" w:cs="Segoe UI"/>
          <w:b w:val="0"/>
          <w:bCs w:val="0"/>
          <w:i w:val="0"/>
          <w:iCs w:val="0"/>
          <w:noProof w:val="0"/>
          <w:sz w:val="21"/>
          <w:szCs w:val="21"/>
          <w:lang w:val="en-US"/>
        </w:rPr>
        <w:t xml:space="preserve">. He served as the school’s head baseball coach from 1968–1982 and built one of the most successful programs in the region. Over nineteen seasons, he compiled an impressive 255–76–2 record. His teams captured ten </w:t>
      </w:r>
      <w:r w:rsidRPr="74009F45" w:rsidR="3758F8EA">
        <w:rPr>
          <w:rFonts w:ascii="Segoe UI" w:hAnsi="Segoe UI" w:eastAsia="Segoe UI" w:cs="Segoe UI"/>
          <w:b w:val="0"/>
          <w:bCs w:val="0"/>
          <w:i w:val="0"/>
          <w:iCs w:val="0"/>
          <w:noProof w:val="0"/>
          <w:sz w:val="21"/>
          <w:szCs w:val="21"/>
          <w:lang w:val="en-US"/>
        </w:rPr>
        <w:t>Skyline League</w:t>
      </w:r>
      <w:r w:rsidRPr="74009F45" w:rsidR="3758F8EA">
        <w:rPr>
          <w:rFonts w:ascii="Segoe UI" w:hAnsi="Segoe UI" w:eastAsia="Segoe UI" w:cs="Segoe UI"/>
          <w:b w:val="0"/>
          <w:bCs w:val="0"/>
          <w:i w:val="0"/>
          <w:iCs w:val="0"/>
          <w:noProof w:val="0"/>
          <w:sz w:val="21"/>
          <w:szCs w:val="21"/>
          <w:lang w:val="en-US"/>
        </w:rPr>
        <w:t xml:space="preserve"> championships, won one state championship, and earned second‑ and third‑place finishes in the State Tournament. He was </w:t>
      </w:r>
      <w:r w:rsidRPr="74009F45" w:rsidR="3758F8EA">
        <w:rPr>
          <w:rFonts w:ascii="Segoe UI" w:hAnsi="Segoe UI" w:eastAsia="Segoe UI" w:cs="Segoe UI"/>
          <w:b w:val="0"/>
          <w:bCs w:val="0"/>
          <w:i w:val="0"/>
          <w:iCs w:val="0"/>
          <w:noProof w:val="0"/>
          <w:sz w:val="21"/>
          <w:szCs w:val="21"/>
          <w:lang w:val="en-US"/>
        </w:rPr>
        <w:t>selected</w:t>
      </w:r>
      <w:r w:rsidRPr="74009F45" w:rsidR="3758F8EA">
        <w:rPr>
          <w:rFonts w:ascii="Segoe UI" w:hAnsi="Segoe UI" w:eastAsia="Segoe UI" w:cs="Segoe UI"/>
          <w:b w:val="0"/>
          <w:bCs w:val="0"/>
          <w:i w:val="0"/>
          <w:iCs w:val="0"/>
          <w:noProof w:val="0"/>
          <w:sz w:val="21"/>
          <w:szCs w:val="21"/>
          <w:lang w:val="en-US"/>
        </w:rPr>
        <w:t xml:space="preserve"> </w:t>
      </w:r>
      <w:r w:rsidRPr="74009F45" w:rsidR="3758F8EA">
        <w:rPr>
          <w:rFonts w:ascii="Segoe UI" w:hAnsi="Segoe UI" w:eastAsia="Segoe UI" w:cs="Segoe UI"/>
          <w:b w:val="0"/>
          <w:bCs w:val="0"/>
          <w:i w:val="0"/>
          <w:iCs w:val="0"/>
          <w:noProof w:val="0"/>
          <w:sz w:val="21"/>
          <w:szCs w:val="21"/>
          <w:lang w:val="en-US"/>
        </w:rPr>
        <w:t>Skyline Coach of the Year</w:t>
      </w:r>
      <w:r w:rsidRPr="74009F45" w:rsidR="3758F8EA">
        <w:rPr>
          <w:rFonts w:ascii="Segoe UI" w:hAnsi="Segoe UI" w:eastAsia="Segoe UI" w:cs="Segoe UI"/>
          <w:b w:val="0"/>
          <w:bCs w:val="0"/>
          <w:i w:val="0"/>
          <w:iCs w:val="0"/>
          <w:noProof w:val="0"/>
          <w:sz w:val="21"/>
          <w:szCs w:val="21"/>
          <w:lang w:val="en-US"/>
        </w:rPr>
        <w:t xml:space="preserve"> four times and later honored as both District and State Coach of the Year.</w:t>
      </w:r>
    </w:p>
    <w:p w:rsidR="3758F8EA" w:rsidP="74009F45" w:rsidRDefault="3758F8EA" w14:paraId="5AA86078" w14:textId="24D8D21D">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74009F45" w:rsidR="3758F8EA">
        <w:rPr>
          <w:rFonts w:ascii="Segoe UI" w:hAnsi="Segoe UI" w:eastAsia="Segoe UI" w:cs="Segoe UI"/>
          <w:b w:val="0"/>
          <w:bCs w:val="0"/>
          <w:i w:val="0"/>
          <w:iCs w:val="0"/>
          <w:noProof w:val="0"/>
          <w:sz w:val="21"/>
          <w:szCs w:val="21"/>
          <w:lang w:val="en-US"/>
        </w:rPr>
        <w:t>Jenkins was known for his integrity, calm leadership, and deep respect for the game. He treated players with fairness, rarely raised his voice, and focused on teaching rather than criticizing. A dedicated student of baseball, he embraced new strategies and prepared meticulously. His creative approach—including a well‑timed double squeeze and a six‑straight‑bunt sequence in a pivotal playoff game—helped his teams outthink and outperform more naturally gifted opponents.</w:t>
      </w:r>
    </w:p>
    <w:p w:rsidR="3758F8EA" w:rsidP="74009F45" w:rsidRDefault="3758F8EA" w14:paraId="29953096" w14:textId="2BB489BA">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74009F45" w:rsidR="3758F8EA">
        <w:rPr>
          <w:rFonts w:ascii="Segoe UI" w:hAnsi="Segoe UI" w:eastAsia="Segoe UI" w:cs="Segoe UI"/>
          <w:b w:val="0"/>
          <w:bCs w:val="0"/>
          <w:i w:val="0"/>
          <w:iCs w:val="0"/>
          <w:noProof w:val="0"/>
          <w:sz w:val="21"/>
          <w:szCs w:val="21"/>
          <w:lang w:val="en-US"/>
        </w:rPr>
        <w:t xml:space="preserve">Many of Jenkins’s players went on to compete in college, and several reached the professional level. His influence extended far beyond wins and championships; he modeled sportsmanship, preparation, and lifelong respect for baseball. Jim Jenkins was a true credit to high school athletics and is most deserving of induction into the </w:t>
      </w:r>
      <w:r w:rsidRPr="74009F45" w:rsidR="3758F8EA">
        <w:rPr>
          <w:rFonts w:ascii="Segoe UI" w:hAnsi="Segoe UI" w:eastAsia="Segoe UI" w:cs="Segoe UI"/>
          <w:b w:val="0"/>
          <w:bCs w:val="0"/>
          <w:i w:val="0"/>
          <w:iCs w:val="0"/>
          <w:noProof w:val="0"/>
          <w:sz w:val="21"/>
          <w:szCs w:val="21"/>
          <w:lang w:val="en-US"/>
        </w:rPr>
        <w:t>CHSBUA</w:t>
      </w:r>
      <w:r w:rsidRPr="74009F45" w:rsidR="3758F8EA">
        <w:rPr>
          <w:rFonts w:ascii="Segoe UI" w:hAnsi="Segoe UI" w:eastAsia="Segoe UI" w:cs="Segoe UI"/>
          <w:b w:val="0"/>
          <w:bCs w:val="0"/>
          <w:i w:val="0"/>
          <w:iCs w:val="0"/>
          <w:noProof w:val="0"/>
          <w:sz w:val="21"/>
          <w:szCs w:val="21"/>
          <w:lang w:val="en-US"/>
        </w:rPr>
        <w:t>.</w:t>
      </w:r>
    </w:p>
    <w:p w:rsidR="74009F45" w:rsidP="74009F45" w:rsidRDefault="74009F45" w14:paraId="3D7D455D" w14:textId="7AFD2BFB">
      <w:pPr>
        <w:pStyle w:val="BodyText"/>
      </w:pPr>
    </w:p>
    <w:sectPr>
      <w:footnotePr>
        <w:numRestart w:val="eachSect"/>
      </w:footnotePr>
      <w:pgMar w:top="1440" w:right="1440" w:bottom="1440" w:left="1440"/>
      <w:pgSz w:w="12240" w:h="15840" w:orient="portrait"/>
      <w:cols w:num="1"/>
    </w:sectPr>
  </w:body>
</w:document>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w14="http://schemas.microsoft.com/office/word/2010/wordml" xmlns:wp14="http://schemas.microsoft.com/office/word/2010/wordprocessingDrawing"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mc="http://schemas.openxmlformats.org/markup-compatibility/2006" xmlns:w15="http://schemas.microsoft.com/office/word/2012/wordml" mc:Ignorable="w14 wp14 w15">
  <w:zoom w:percent="100"/>
  <w:embedSystemFonts/>
  <w:proofState w:spelling="clean" w:grammar="dirty"/>
  <w:stylePaneFormatFilter w:val="0004"/>
  <w:trackRevisions w:val="false"/>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3758F8EA"/>
    <w:rsid w:val="3758F8EA"/>
    <w:rsid w:val="74009F45"/>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605C0DE"/>
  <w15:docId w15:val="{EEB3A8C4-AD5B-4BEF-81D7-47B9368CE88A}"/>
</w:settings>
</file>

<file path=word/styles.xml><?xml version="1.0" encoding="utf-8"?>
<w:styles xmlns:w14="http://schemas.microsoft.com/office/word/2010/wordml" xmlns:wp14="http://schemas.microsoft.com/office/word/2010/wordprocessingDrawing" xmlns:r="http://schemas.openxmlformats.org/officeDocument/2006/relationships" xmlns:w="http://schemas.openxmlformats.org/wordprocessingml/2006/main" xmlns:mc="http://schemas.openxmlformats.org/markup-compatibility/2006" mc:Ignorable="w14 wp14">
  <w:docDefaults>
    <w:rPrDefault>
      <w:rPr>
        <w:rFonts w:asciiTheme="minorHAnsi" w:hAnsiTheme="minorHAnsi" w:eastAsiaTheme="minorEastAsia"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styleId="Normal" w:default="1">
    <w:name w:val="Normal"/>
    <w:qFormat/>
  </w:style>
  <w:style w:type="paragraph" w:styleId="BodyText">
    <w:name w:val="Body Text"/>
    <w:basedOn w:val="Normal"/>
    <w:link w:val="BodyTextChar"/>
    <w:qFormat/>
    <w:pPr>
      <w:spacing w:before="180" w:after="180"/>
    </w:pPr>
  </w:style>
  <w:style w:type="paragraph" w:styleId="FirstParagraph" w:customStyle="1">
    <w:name w:val="First Paragraph"/>
    <w:basedOn w:val="BodyText"/>
    <w:next w:val="BodyText"/>
    <w:qFormat/>
  </w:style>
  <w:style w:type="paragraph" w:styleId="Compact" w:customStyle="1">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hAnsiTheme="majorHAnsi" w:eastAsiaTheme="majorEastAsia" w:cstheme="majorBidi"/>
      <w:sz w:val="56"/>
      <w:szCs w:val="56"/>
    </w:rPr>
  </w:style>
  <w:style w:type="character" w:styleId="TitleChar" w:customStyle="1">
    <w:name w:val="Title Char"/>
    <w:basedOn w:val="DefaultParagraphFont"/>
    <w:link w:val="Title"/>
    <w:uiPriority w:val="10"/>
    <w:rsid w:val="00A10FD9"/>
    <w:rPr>
      <w:rFonts w:asciiTheme="majorHAnsi" w:hAnsiTheme="majorHAnsi" w:eastAsiaTheme="majorEastAsia"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styleId="SubtitleChar" w:customStyle="1">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styleId="Author" w:customStyle="1">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styleId="AbstractTitle" w:customStyle="1">
    <w:name w:val="Abstract Title"/>
    <w:basedOn w:val="Normal"/>
    <w:next w:val="Abstract"/>
    <w:qFormat/>
    <w:pPr>
      <w:keepNext/>
      <w:keepLines/>
      <w:spacing w:before="300" w:after="0"/>
      <w:jc w:val="center"/>
    </w:pPr>
    <w:rPr>
      <w:b/>
      <w:sz w:val="20"/>
      <w:szCs w:val="20"/>
    </w:rPr>
  </w:style>
  <w:style w:type="paragraph" w:styleId="Abstract" w:customStyle="1">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styleId="Heading1Char" w:customStyle="1">
    <w:name w:val="Heading 1 Char"/>
    <w:basedOn w:val="DefaultParagraphFont"/>
    <w:link w:val="Heading1"/>
    <w:uiPriority w:val="9"/>
    <w:rsid w:val="00A10FD9"/>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A10FD9"/>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A10FD9"/>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A10FD9"/>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A10FD9"/>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A10FD9"/>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left="480" w:right="480" w:firstLine="0"/>
    </w:pPr>
  </w:style>
  <w:style w:type="character" w:styleId="DefaultParagraphFont" w:default="1">
    <w:name w:val="Default Paragraph Font"/>
    <w:semiHidden/>
    <w:unhideWhenUsed/>
  </w:style>
  <w:style w:type="table" w:styleId="Table" w:default="1">
    <w:name w:val="Table"/>
    <w:basedOn w:val="TableNormal"/>
    <w:semiHidden/>
    <w:unhideWhenUsed/>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styleId="DefinitionTerm" w:customStyle="1">
    <w:name w:val="Definition Term"/>
    <w:basedOn w:val="Normal"/>
    <w:next w:val="Definition"/>
    <w:pPr>
      <w:keepNext/>
      <w:keepLines/>
      <w:spacing w:after="0"/>
    </w:pPr>
    <w:rPr>
      <w:b/>
    </w:rPr>
  </w:style>
  <w:style w:type="paragraph" w:styleId="Definition" w:customStyle="1">
    <w:name w:val="Definition"/>
    <w:basedOn w:val="Normal"/>
  </w:style>
  <w:style w:type="paragraph" w:styleId="Caption">
    <w:name w:val="Caption"/>
    <w:basedOn w:val="Normal"/>
    <w:link w:val="BodyTextChar"/>
    <w:pPr>
      <w:spacing w:before="0" w:after="120"/>
    </w:pPr>
    <w:rPr>
      <w:i/>
    </w:rPr>
  </w:style>
  <w:style w:type="paragraph" w:styleId="TableCaption" w:customStyle="1">
    <w:name w:val="Table Caption"/>
    <w:basedOn w:val="Caption"/>
    <w:pPr>
      <w:keepNext/>
    </w:pPr>
  </w:style>
  <w:style w:type="paragraph" w:styleId="ImageCaption" w:customStyle="1">
    <w:name w:val="Image Caption"/>
    <w:basedOn w:val="Caption"/>
  </w:style>
  <w:style w:type="paragraph" w:styleId="Figure" w:customStyle="1">
    <w:name w:val="Figure"/>
    <w:basedOn w:val="Normal"/>
  </w:style>
  <w:style w:type="paragraph" w:styleId="CaptionedFigure" w:customStyle="1">
    <w:name w:val="Captioned Figure"/>
    <w:basedOn w:val="Figure"/>
    <w:pPr>
      <w:keepNext/>
    </w:pPr>
  </w:style>
  <w:style w:type="character" w:styleId="BodyTextChar" w:customStyle="1">
    <w:name w:val="Body Text Char"/>
    <w:basedOn w:val="DefaultParagraphFont"/>
    <w:link w:val="BodyText"/>
  </w:style>
  <w:style w:type="character" w:styleId="VerbatimChar" w:customStyle="1">
    <w:name w:val="Verbatim Char"/>
    <w:basedOn w:val="BodyTextChar"/>
    <w:rPr>
      <w:rFonts w:ascii="Consolas" w:hAnsi="Consolas"/>
      <w:sz w:val="22"/>
    </w:rPr>
  </w:style>
  <w:style w:type="character" w:styleId="SectionNumber" w:customStyle="1">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eastAsiaTheme="majorEastAsia" w:cstheme="majorBidi"/>
      <w:b w:val="0"/>
      <w:bCs w:val="0"/>
      <w:color w:val="365F91" w:themeColor="accent1" w:themeShade="BF"/>
    </w:rPr>
  </w:style>
  <w:style w:type="paragraph" w:styleId="SourceCode" w:customStyle="1">
    <w:name w:val="Source Code"/>
    <w:basedOn w:val="Normal"/>
    <w:link w:val="VerbatimChar"/>
    <w:pPr>
      <w:wordWrap w:val="off"/>
    </w:pPr>
  </w:style>
  <w:style w:type="character" w:styleId="KeywordTok" w:customStyle="1">
    <w:name w:val="KeywordTok"/>
    <w:basedOn w:val="VerbatimChar"/>
    <w:rPr>
      <w:b/>
      <w:color w:val="007020"/>
    </w:rPr>
  </w:style>
  <w:style w:type="character" w:styleId="DataTypeTok" w:customStyle="1">
    <w:name w:val="DataTypeTok"/>
    <w:basedOn w:val="VerbatimChar"/>
    <w:rPr>
      <w:color w:val="902000"/>
    </w:rPr>
  </w:style>
  <w:style w:type="character" w:styleId="DecValTok" w:customStyle="1">
    <w:name w:val="DecValTok"/>
    <w:basedOn w:val="VerbatimChar"/>
    <w:rPr>
      <w:color w:val="40a070"/>
    </w:rPr>
  </w:style>
  <w:style w:type="character" w:styleId="BaseNTok" w:customStyle="1">
    <w:name w:val="BaseNTok"/>
    <w:basedOn w:val="VerbatimChar"/>
    <w:rPr>
      <w:color w:val="40a070"/>
    </w:rPr>
  </w:style>
  <w:style w:type="character" w:styleId="FloatTok" w:customStyle="1">
    <w:name w:val="FloatTok"/>
    <w:basedOn w:val="VerbatimChar"/>
    <w:rPr>
      <w:color w:val="40a070"/>
    </w:rPr>
  </w:style>
  <w:style w:type="character" w:styleId="ConstantTok" w:customStyle="1">
    <w:name w:val="ConstantTok"/>
    <w:basedOn w:val="VerbatimChar"/>
    <w:rPr>
      <w:color w:val="880000"/>
    </w:rPr>
  </w:style>
  <w:style w:type="character" w:styleId="CharTok" w:customStyle="1">
    <w:name w:val="CharTok"/>
    <w:basedOn w:val="VerbatimChar"/>
    <w:rPr>
      <w:color w:val="4070a0"/>
    </w:rPr>
  </w:style>
  <w:style w:type="character" w:styleId="SpecialCharTok" w:customStyle="1">
    <w:name w:val="SpecialCharTok"/>
    <w:basedOn w:val="VerbatimChar"/>
    <w:rPr>
      <w:color w:val="4070a0"/>
    </w:rPr>
  </w:style>
  <w:style w:type="character" w:styleId="StringTok" w:customStyle="1">
    <w:name w:val="StringTok"/>
    <w:basedOn w:val="VerbatimChar"/>
    <w:rPr>
      <w:color w:val="4070a0"/>
    </w:rPr>
  </w:style>
  <w:style w:type="character" w:styleId="VerbatimStringTok" w:customStyle="1">
    <w:name w:val="VerbatimStringTok"/>
    <w:basedOn w:val="VerbatimChar"/>
    <w:rPr>
      <w:color w:val="4070a0"/>
    </w:rPr>
  </w:style>
  <w:style w:type="character" w:styleId="SpecialStringTok" w:customStyle="1">
    <w:name w:val="SpecialStringTok"/>
    <w:basedOn w:val="VerbatimChar"/>
    <w:rPr>
      <w:color w:val="bb6688"/>
    </w:rPr>
  </w:style>
  <w:style w:type="character" w:styleId="ImportTok" w:customStyle="1">
    <w:name w:val="ImportTok"/>
    <w:basedOn w:val="VerbatimChar"/>
    <w:rPr>
      <w:b/>
      <w:color w:val="008000"/>
    </w:rPr>
  </w:style>
  <w:style w:type="character" w:styleId="CommentTok" w:customStyle="1">
    <w:name w:val="CommentTok"/>
    <w:basedOn w:val="VerbatimChar"/>
    <w:rPr>
      <w:i/>
      <w:color w:val="60a0b0"/>
    </w:rPr>
  </w:style>
  <w:style w:type="character" w:styleId="DocumentationTok" w:customStyle="1">
    <w:name w:val="DocumentationTok"/>
    <w:basedOn w:val="VerbatimChar"/>
    <w:rPr>
      <w:i/>
      <w:color w:val="ba2121"/>
    </w:rPr>
  </w:style>
  <w:style w:type="character" w:styleId="AnnotationTok" w:customStyle="1">
    <w:name w:val="AnnotationTok"/>
    <w:basedOn w:val="VerbatimChar"/>
    <w:rPr>
      <w:b/>
      <w:i/>
      <w:color w:val="60a0b0"/>
    </w:rPr>
  </w:style>
  <w:style w:type="character" w:styleId="CommentVarTok" w:customStyle="1">
    <w:name w:val="CommentVarTok"/>
    <w:basedOn w:val="VerbatimChar"/>
    <w:rPr>
      <w:b/>
      <w:i/>
      <w:color w:val="60a0b0"/>
    </w:rPr>
  </w:style>
  <w:style w:type="character" w:styleId="OtherTok" w:customStyle="1">
    <w:name w:val="OtherTok"/>
    <w:basedOn w:val="VerbatimChar"/>
    <w:rPr>
      <w:color w:val="007020"/>
    </w:rPr>
  </w:style>
  <w:style w:type="character" w:styleId="FunctionTok" w:customStyle="1">
    <w:name w:val="FunctionTok"/>
    <w:basedOn w:val="VerbatimChar"/>
    <w:rPr>
      <w:color w:val="06287e"/>
    </w:rPr>
  </w:style>
  <w:style w:type="character" w:styleId="VariableTok" w:customStyle="1">
    <w:name w:val="VariableTok"/>
    <w:basedOn w:val="VerbatimChar"/>
    <w:rPr>
      <w:color w:val="19177c"/>
    </w:rPr>
  </w:style>
  <w:style w:type="character" w:styleId="ControlFlowTok" w:customStyle="1">
    <w:name w:val="ControlFlowTok"/>
    <w:basedOn w:val="VerbatimChar"/>
    <w:rPr>
      <w:b/>
      <w:color w:val="007020"/>
    </w:rPr>
  </w:style>
  <w:style w:type="character" w:styleId="OperatorTok" w:customStyle="1">
    <w:name w:val="OperatorTok"/>
    <w:basedOn w:val="VerbatimChar"/>
    <w:rPr>
      <w:color w:val="666666"/>
    </w:rPr>
  </w:style>
  <w:style w:type="character" w:styleId="BuiltInTok" w:customStyle="1">
    <w:name w:val="BuiltInTok"/>
    <w:basedOn w:val="VerbatimChar"/>
    <w:rPr>
      <w:color w:val="008000"/>
    </w:rPr>
  </w:style>
  <w:style w:type="character" w:styleId="ExtensionTok" w:customStyle="1">
    <w:name w:val="ExtensionTok"/>
    <w:basedOn w:val="VerbatimChar"/>
    <w:rPr/>
  </w:style>
  <w:style w:type="character" w:styleId="PreprocessorTok" w:customStyle="1">
    <w:name w:val="PreprocessorTok"/>
    <w:basedOn w:val="VerbatimChar"/>
    <w:rPr>
      <w:color w:val="bc7a00"/>
    </w:rPr>
  </w:style>
  <w:style w:type="character" w:styleId="AttributeTok" w:customStyle="1">
    <w:name w:val="AttributeTok"/>
    <w:basedOn w:val="VerbatimChar"/>
    <w:rPr>
      <w:color w:val="7d9029"/>
    </w:rPr>
  </w:style>
  <w:style w:type="character" w:styleId="RegionMarkerTok" w:customStyle="1">
    <w:name w:val="RegionMarkerTok"/>
    <w:basedOn w:val="VerbatimChar"/>
    <w:rPr/>
  </w:style>
  <w:style w:type="character" w:styleId="InformationTok" w:customStyle="1">
    <w:name w:val="InformationTok"/>
    <w:basedOn w:val="VerbatimChar"/>
    <w:rPr>
      <w:b/>
      <w:i/>
      <w:color w:val="60a0b0"/>
    </w:rPr>
  </w:style>
  <w:style w:type="character" w:styleId="WarningTok" w:customStyle="1">
    <w:name w:val="WarningTok"/>
    <w:basedOn w:val="VerbatimChar"/>
    <w:rPr>
      <w:b/>
      <w:i/>
      <w:color w:val="60a0b0"/>
    </w:rPr>
  </w:style>
  <w:style w:type="character" w:styleId="AlertTok" w:customStyle="1">
    <w:name w:val="AlertTok"/>
    <w:basedOn w:val="VerbatimChar"/>
    <w:rPr>
      <w:b/>
      <w:color w:val="ff0000"/>
    </w:rPr>
  </w:style>
  <w:style w:type="character" w:styleId="ErrorTok" w:customStyle="1">
    <w:name w:val="ErrorTok"/>
    <w:basedOn w:val="VerbatimChar"/>
    <w:rPr>
      <w:b/>
      <w:color w:val="ff0000"/>
    </w:rPr>
  </w:style>
  <w:style w:type="character" w:styleId="NormalTok" w:customStyle="1">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&#65279;<?xml version="1.0" encoding="utf-8"?><Relationships xmlns="http://schemas.openxmlformats.org/package/2006/relationships"><Relationship Type="http://schemas.openxmlformats.org/officeDocument/2006/relationships/numbering" Target="numbering.xml" Id="rId8" /><Relationship Type="http://schemas.openxmlformats.org/officeDocument/2006/relationships/theme" Target="theme/theme1.xml" Id="rId3" /><Relationship Type="http://schemas.openxmlformats.org/officeDocument/2006/relationships/styles" Target="styles.xml" Id="rId7" /><Relationship Type="http://schemas.openxmlformats.org/officeDocument/2006/relationships/settings" Target="settings.xml" Id="rId6" /><Relationship Type="http://schemas.openxmlformats.org/officeDocument/2006/relationships/customXml" Target="../customXml/item3.xml" Id="rId11" /><Relationship Type="http://schemas.openxmlformats.org/officeDocument/2006/relationships/webSettings" Target="webSettings.xml" Id="rId5" /><Relationship Type="http://schemas.openxmlformats.org/officeDocument/2006/relationships/customXml" Target="../customXml/item2.xml" Id="rId10" /><Relationship Type="http://schemas.openxmlformats.org/officeDocument/2006/relationships/fontTable" Target="fontTable.xml" Id="rId4" /><Relationship Type="http://schemas.openxmlformats.org/officeDocument/2006/relationships/customXml" Target="../customXml/item1.xml" Id="rId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0E630550AB8E640AB4FC4CEDA5923D8" ma:contentTypeVersion="10" ma:contentTypeDescription="Create a new document." ma:contentTypeScope="" ma:versionID="724187dc8d6d71575f536f47c26fd010">
  <xsd:schema xmlns:xsd="http://www.w3.org/2001/XMLSchema" xmlns:xs="http://www.w3.org/2001/XMLSchema" xmlns:p="http://schemas.microsoft.com/office/2006/metadata/properties" xmlns:ns2="05b0b954-299e-46bc-9c04-4bb5e3c2a6fe" xmlns:ns3="2d482595-a76e-49b4-9868-c102b07328d6" targetNamespace="http://schemas.microsoft.com/office/2006/metadata/properties" ma:root="true" ma:fieldsID="f9c365686622a283cc8aaae00c023486" ns2:_="" ns3:_="">
    <xsd:import namespace="05b0b954-299e-46bc-9c04-4bb5e3c2a6fe"/>
    <xsd:import namespace="2d482595-a76e-49b4-9868-c102b07328d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b0b954-299e-46bc-9c04-4bb5e3c2a6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b1fd24cb-b82f-4031-8f7c-441b79dff62c"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d482595-a76e-49b4-9868-c102b07328d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6f485c5-754a-4e1b-ab18-7a6b97e78b5e}" ma:internalName="TaxCatchAll" ma:showField="CatchAllData" ma:web="2d482595-a76e-49b4-9868-c102b07328d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5b0b954-299e-46bc-9c04-4bb5e3c2a6fe">
      <Terms xmlns="http://schemas.microsoft.com/office/infopath/2007/PartnerControls"/>
    </lcf76f155ced4ddcb4097134ff3c332f>
    <TaxCatchAll xmlns="2d482595-a76e-49b4-9868-c102b07328d6" xsi:nil="true"/>
  </documentManagement>
</p:properties>
</file>

<file path=customXml/itemProps1.xml><?xml version="1.0" encoding="utf-8"?>
<ds:datastoreItem xmlns:ds="http://schemas.openxmlformats.org/officeDocument/2006/customXml" ds:itemID="{8366ABD8-A0C2-4B66-9133-C17A59C0DA5B}"/>
</file>

<file path=customXml/itemProps2.xml><?xml version="1.0" encoding="utf-8"?>
<ds:datastoreItem xmlns:ds="http://schemas.openxmlformats.org/officeDocument/2006/customXml" ds:itemID="{F5C303CD-3016-42D4-8A24-E156B51E0AFC}"/>
</file>

<file path=customXml/itemProps3.xml><?xml version="1.0" encoding="utf-8"?>
<ds:datastoreItem xmlns:ds="http://schemas.openxmlformats.org/officeDocument/2006/customXml" ds:itemID="{D247686E-9879-400B-BA0B-B8EEADFFBD09}"/>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SharedDoc>false</ap:SharedDoc>
  <ap:HyperlinksChanged>false</ap:HyperlinksChanged>
  <ap:AppVersion>16.0000</ap:AppVersion>
  <ap:Application>Microsoft Word for the web</ap:Application>
  <ap:Template>Normal.dotm</ap:Template>
  <ap:DocSecurity>0</ap:DocSecurity>
  <ap:ScaleCrop>false</ap:ScaleCrop>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TJ Olnhausen</cp:lastModifiedBy>
  <dcterms:created xsi:type="dcterms:W3CDTF">2026-01-11T00:02:31Z</dcterms:created>
  <dcterms:modified xsi:type="dcterms:W3CDTF">2026-01-31T23:38:46Z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mage">
    <vt:lpwstr>Jim_Jenkins.jpg</vt:lpwstr>
  </property>
  <property fmtid="{D5CDD505-2E9C-101B-9397-08002B2CF9AE}" pid="3" name="name">
    <vt:lpwstr>Jim_Jenkins</vt:lpwstr>
  </property>
  <property fmtid="{D5CDD505-2E9C-101B-9397-08002B2CF9AE}" pid="4" name="year">
    <vt:lpwstr>2002</vt:lpwstr>
  </property>
  <property fmtid="{D5CDD505-2E9C-101B-9397-08002B2CF9AE}" pid="5" name="ContentTypeId">
    <vt:lpwstr>0x010100A0E630550AB8E640AB4FC4CEDA5923D8</vt:lpwstr>
  </property>
  <property fmtid="{D5CDD505-2E9C-101B-9397-08002B2CF9AE}" pid="6" name="MediaServiceImageTags">
    <vt:lpwstr/>
  </property>
</Properties>
</file>