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14="http://schemas.microsoft.com/office/word/2010/wordml" xmlns:wp14="http://schemas.microsoft.com/office/word/2010/wordprocessingDrawing"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xmlns:mc="http://schemas.openxmlformats.org/markup-compatibility/2006" mc:Ignorable="w14 wp14">
  <w:body>
    <w:p w:rsidR="73B76D1A" w:rsidP="29AA1375" w:rsidRDefault="73B76D1A" w14:paraId="37EBD7BD" w14:textId="2EE0DB66">
      <w:pPr>
        <w:pStyle w:val="FirstParagraph"/>
        <w:spacing w:before="210" w:beforeAutospacing="off" w:after="210" w:afterAutospacing="off" w:line="300" w:lineRule="auto"/>
      </w:pPr>
      <w:r w:rsidR="70C681F2">
        <w:rPr/>
        <w:t>Joey Borjon was a well</w:t>
      </w:r>
      <w:r w:rsidRPr="106536D8" w:rsidR="5733B66B">
        <w:rPr>
          <w:rFonts w:ascii="Segoe UI" w:hAnsi="Segoe UI" w:eastAsia="Segoe UI" w:cs="Segoe UI"/>
          <w:b w:val="0"/>
          <w:bCs w:val="0"/>
          <w:i w:val="0"/>
          <w:iCs w:val="0"/>
          <w:noProof w:val="0"/>
          <w:sz w:val="21"/>
          <w:szCs w:val="21"/>
          <w:lang w:val="en-US"/>
        </w:rPr>
        <w:t xml:space="preserve">‑known and beloved figure among students and athletes throughout Pueblo. He served as a security guard at Pueblo Central High School for 30 years and later patrolled the baseball diamond for an </w:t>
      </w:r>
      <w:r w:rsidRPr="106536D8" w:rsidR="5733B66B">
        <w:rPr>
          <w:rFonts w:ascii="Segoe UI" w:hAnsi="Segoe UI" w:eastAsia="Segoe UI" w:cs="Segoe UI"/>
          <w:b w:val="0"/>
          <w:bCs w:val="0"/>
          <w:i w:val="0"/>
          <w:iCs w:val="0"/>
          <w:noProof w:val="0"/>
          <w:sz w:val="21"/>
          <w:szCs w:val="21"/>
          <w:lang w:val="en-US"/>
        </w:rPr>
        <w:t>additional</w:t>
      </w:r>
      <w:r w:rsidRPr="106536D8" w:rsidR="5733B66B">
        <w:rPr>
          <w:rFonts w:ascii="Segoe UI" w:hAnsi="Segoe UI" w:eastAsia="Segoe UI" w:cs="Segoe UI"/>
          <w:b w:val="0"/>
          <w:bCs w:val="0"/>
          <w:i w:val="0"/>
          <w:iCs w:val="0"/>
          <w:noProof w:val="0"/>
          <w:sz w:val="21"/>
          <w:szCs w:val="21"/>
          <w:lang w:val="en-US"/>
        </w:rPr>
        <w:t xml:space="preserve"> seven years. His commitment and excellence in his craft earned him </w:t>
      </w:r>
      <w:r w:rsidRPr="106536D8" w:rsidR="27C7CAC4">
        <w:rPr>
          <w:rFonts w:ascii="Segoe UI" w:hAnsi="Segoe UI" w:eastAsia="Segoe UI" w:cs="Segoe UI"/>
          <w:b w:val="0"/>
          <w:bCs w:val="0"/>
          <w:i w:val="0"/>
          <w:iCs w:val="0"/>
          <w:noProof w:val="0"/>
          <w:sz w:val="21"/>
          <w:szCs w:val="21"/>
          <w:lang w:val="en-US"/>
        </w:rPr>
        <w:t>a selection</w:t>
      </w:r>
      <w:r w:rsidRPr="106536D8" w:rsidR="5733B66B">
        <w:rPr>
          <w:rFonts w:ascii="Segoe UI" w:hAnsi="Segoe UI" w:eastAsia="Segoe UI" w:cs="Segoe UI"/>
          <w:b w:val="0"/>
          <w:bCs w:val="0"/>
          <w:i w:val="0"/>
          <w:iCs w:val="0"/>
          <w:noProof w:val="0"/>
          <w:sz w:val="21"/>
          <w:szCs w:val="21"/>
          <w:lang w:val="en-US"/>
        </w:rPr>
        <w:t xml:space="preserve"> to </w:t>
      </w:r>
      <w:r w:rsidRPr="106536D8" w:rsidR="5733B66B">
        <w:rPr>
          <w:rFonts w:ascii="Segoe UI" w:hAnsi="Segoe UI" w:eastAsia="Segoe UI" w:cs="Segoe UI"/>
          <w:b w:val="0"/>
          <w:bCs w:val="0"/>
          <w:i w:val="0"/>
          <w:iCs w:val="0"/>
          <w:noProof w:val="0"/>
          <w:sz w:val="21"/>
          <w:szCs w:val="21"/>
          <w:lang w:val="en-US"/>
        </w:rPr>
        <w:t>work</w:t>
      </w:r>
      <w:r w:rsidRPr="106536D8" w:rsidR="5733B66B">
        <w:rPr>
          <w:rFonts w:ascii="Segoe UI" w:hAnsi="Segoe UI" w:eastAsia="Segoe UI" w:cs="Segoe UI"/>
          <w:b w:val="0"/>
          <w:bCs w:val="0"/>
          <w:i w:val="0"/>
          <w:iCs w:val="0"/>
          <w:noProof w:val="0"/>
          <w:sz w:val="21"/>
          <w:szCs w:val="21"/>
          <w:lang w:val="en-US"/>
        </w:rPr>
        <w:t xml:space="preserve"> state championship baseball games for 32 seasons.</w:t>
      </w:r>
    </w:p>
    <w:p w:rsidR="73B76D1A" w:rsidP="77ED38AA" w:rsidRDefault="73B76D1A" w14:paraId="4F6AB6B5" w14:textId="77D77377">
      <w:pPr>
        <w:spacing w:before="210" w:beforeAutospacing="off" w:after="210" w:afterAutospacing="off" w:line="300" w:lineRule="auto"/>
      </w:pPr>
      <w:r w:rsidRPr="77ED38AA" w:rsidR="73B76D1A">
        <w:rPr>
          <w:rFonts w:ascii="Segoe UI" w:hAnsi="Segoe UI" w:eastAsia="Segoe UI" w:cs="Segoe UI"/>
          <w:b w:val="0"/>
          <w:bCs w:val="0"/>
          <w:i w:val="0"/>
          <w:iCs w:val="0"/>
          <w:noProof w:val="0"/>
          <w:sz w:val="21"/>
          <w:szCs w:val="21"/>
          <w:lang w:val="en-US"/>
        </w:rPr>
        <w:t>Joey began his umpiring career in 1983 with the Pueblo study group of the Colorado High School Baseball Umpires Association (CHSBUA). Over the years, he rose to the position of Pueblo Area Director, where he oversaw umpire recruitment and training. During the off‑season, Joey also umpired high school softball and refereed basketball, demonstrating his versatility and dedication to youth athletics.</w:t>
      </w:r>
    </w:p>
    <w:p w:rsidR="73B76D1A" w:rsidP="77ED38AA" w:rsidRDefault="73B76D1A" w14:paraId="18DD81A4" w14:textId="55588BD2">
      <w:pPr>
        <w:spacing w:before="210" w:beforeAutospacing="off" w:after="210" w:afterAutospacing="off" w:line="300" w:lineRule="auto"/>
      </w:pPr>
      <w:r w:rsidRPr="77ED38AA" w:rsidR="73B76D1A">
        <w:rPr>
          <w:rFonts w:ascii="Segoe UI" w:hAnsi="Segoe UI" w:eastAsia="Segoe UI" w:cs="Segoe UI"/>
          <w:b w:val="0"/>
          <w:bCs w:val="0"/>
          <w:i w:val="0"/>
          <w:iCs w:val="0"/>
          <w:noProof w:val="0"/>
          <w:sz w:val="21"/>
          <w:szCs w:val="21"/>
          <w:lang w:val="en-US"/>
        </w:rPr>
        <w:t>In the summer months, Joey served as the Training Coordinator for baseball umpires of all ages at the Runyon Field Sports Complex. He also handled assignments for the prestigious Tony Andenucio Memorial Classic. Throughout his career, Joey was an inspiration and mentor to both new and veteran umpires. He was known for his sharp appearance, deep command of the rules and their interpretations, and his calm, expert handling of difficult situations on the field. Coaches and players across Southern Colorado respected his steady demeanor and professionalism.</w:t>
      </w:r>
    </w:p>
    <w:p w:rsidR="73B76D1A" w:rsidP="77ED38AA" w:rsidRDefault="73B76D1A" w14:paraId="78B6F610" w14:textId="568283D1">
      <w:pPr>
        <w:spacing w:before="210" w:beforeAutospacing="off" w:after="210" w:afterAutospacing="off" w:line="300" w:lineRule="auto"/>
      </w:pPr>
      <w:r w:rsidRPr="77ED38AA" w:rsidR="73B76D1A">
        <w:rPr>
          <w:rFonts w:ascii="Segoe UI" w:hAnsi="Segoe UI" w:eastAsia="Segoe UI" w:cs="Segoe UI"/>
          <w:b w:val="0"/>
          <w:bCs w:val="0"/>
          <w:i w:val="0"/>
          <w:iCs w:val="0"/>
          <w:noProof w:val="0"/>
          <w:sz w:val="21"/>
          <w:szCs w:val="21"/>
          <w:lang w:val="en-US"/>
        </w:rPr>
        <w:t>Joey was especially known for the promise he made to coaches at every pregame plate meeting:</w:t>
      </w:r>
      <w:r>
        <w:br/>
      </w:r>
      <w:r w:rsidRPr="77ED38AA" w:rsidR="73B76D1A">
        <w:rPr>
          <w:rFonts w:ascii="Segoe UI" w:hAnsi="Segoe UI" w:eastAsia="Segoe UI" w:cs="Segoe UI"/>
          <w:b w:val="0"/>
          <w:bCs w:val="0"/>
          <w:i w:val="0"/>
          <w:iCs w:val="0"/>
          <w:noProof w:val="0"/>
          <w:sz w:val="21"/>
          <w:szCs w:val="21"/>
          <w:lang w:val="en-US"/>
        </w:rPr>
        <w:t xml:space="preserve"> </w:t>
      </w:r>
      <w:r w:rsidRPr="77ED38AA" w:rsidR="73B76D1A">
        <w:rPr>
          <w:rFonts w:ascii="Segoe UI" w:hAnsi="Segoe UI" w:eastAsia="Segoe UI" w:cs="Segoe UI"/>
          <w:b w:val="1"/>
          <w:bCs w:val="1"/>
          <w:i w:val="0"/>
          <w:iCs w:val="0"/>
          <w:noProof w:val="0"/>
          <w:sz w:val="21"/>
          <w:szCs w:val="21"/>
          <w:lang w:val="en-US"/>
        </w:rPr>
        <w:t>“We will work hard for your teams this game!”</w:t>
      </w:r>
    </w:p>
    <w:p w:rsidR="73B76D1A" w:rsidP="77ED38AA" w:rsidRDefault="73B76D1A" w14:paraId="383CA02A" w14:textId="0E0E01CC">
      <w:pPr>
        <w:spacing w:before="210" w:beforeAutospacing="off" w:after="210" w:afterAutospacing="off" w:line="300" w:lineRule="auto"/>
      </w:pPr>
      <w:r w:rsidRPr="77ED38AA" w:rsidR="73B76D1A">
        <w:rPr>
          <w:rFonts w:ascii="Segoe UI" w:hAnsi="Segoe UI" w:eastAsia="Segoe UI" w:cs="Segoe UI"/>
          <w:b w:val="0"/>
          <w:bCs w:val="0"/>
          <w:i w:val="0"/>
          <w:iCs w:val="0"/>
          <w:noProof w:val="0"/>
          <w:sz w:val="21"/>
          <w:szCs w:val="21"/>
          <w:lang w:val="en-US"/>
        </w:rPr>
        <w:t>Beyond his impact on athletics, Joey's most cherished role was that of a devoted family man. He is lovingly remembered by his wife, Rita, and their children—Ann, Josh, and Buddy, the latter of whom followed in his father’s footsteps as a high school baseball umpire. Joey also leaves behind his grandchildren: Hannah, Brooklyn, Remi, Avery, and Bostyn.</w:t>
      </w:r>
    </w:p>
    <w:p w:rsidR="77ED38AA" w:rsidP="106536D8" w:rsidRDefault="77ED38AA" w14:paraId="704E98C7" w14:textId="3B20D35E">
      <w:pPr>
        <w:spacing w:before="210" w:beforeAutospacing="off" w:after="210" w:afterAutospacing="off" w:line="300" w:lineRule="auto"/>
      </w:pPr>
      <w:r w:rsidRPr="106536D8" w:rsidR="5733B66B">
        <w:rPr>
          <w:rFonts w:ascii="Segoe UI" w:hAnsi="Segoe UI" w:eastAsia="Segoe UI" w:cs="Segoe UI"/>
          <w:b w:val="0"/>
          <w:bCs w:val="0"/>
          <w:i w:val="0"/>
          <w:iCs w:val="0"/>
          <w:noProof w:val="0"/>
          <w:sz w:val="21"/>
          <w:szCs w:val="21"/>
          <w:lang w:val="en-US"/>
        </w:rPr>
        <w:t>His legacy of leadership, mentorship, dedication, and kindness continues to influence the Pueblo community and the many umpires and athletes whose lives he touched.</w:t>
      </w:r>
    </w:p>
    <w:sectPr>
      <w:footnotePr>
        <w:numRestart w:val="eachSect"/>
      </w:footnotePr>
      <w:pgMar w:top="1440" w:right="1440" w:bottom="1440" w:left="1440"/>
      <w:pgSz w:w="12240" w:h="15840" w:orient="portrait"/>
      <w:cols w:num="1"/>
    </w:sectPr>
  </w:body>
</w:document>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991">
    <w:nsid w:val="1bc0ec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1">
    <w:abstractNumId w:val="991"/>
  </w:num>
  <w:num w:numId="1000">
    <w:abstractNumId w:val="990"/>
  </w:num>
</w:numbering>
</file>

<file path=word/settings.xml><?xml version="1.0" encoding="utf-8"?>
<w:settings xmlns:w14="http://schemas.microsoft.com/office/word/2010/wordml" xmlns:wp14="http://schemas.microsoft.com/office/word/2010/wordprocessingDrawing"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mc="http://schemas.openxmlformats.org/markup-compatibility/2006" xmlns:w15="http://schemas.microsoft.com/office/word/2012/wordml" mc:Ignorable="w14 wp14 w15">
  <w:zoom w:percent="100"/>
  <w:embedSystemFonts/>
  <w:stylePaneFormatFilter w:val="0004"/>
  <w:trackRevisions w:val="false"/>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73B76D1A"/>
    <w:rsid w:val="106536D8"/>
    <w:rsid w:val="27C7CAC4"/>
    <w:rsid w:val="29AA1375"/>
    <w:rsid w:val="5733B66B"/>
    <w:rsid w:val="70C681F2"/>
    <w:rsid w:val="73B76D1A"/>
    <w:rsid w:val="77ED38AA"/>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50FE973"/>
  <w15:docId w15:val="{F9D9DBFC-521D-499A-9002-BA027EA5F117}"/>
</w:settings>
</file>

<file path=word/styles.xml><?xml version="1.0" encoding="utf-8"?>
<w:styles xmlns:w14="http://schemas.microsoft.com/office/word/2010/wordml" xmlns:wp14="http://schemas.microsoft.com/office/word/2010/wordprocessingDrawing" xmlns:r="http://schemas.openxmlformats.org/officeDocument/2006/relationships" xmlns:w="http://schemas.openxmlformats.org/wordprocessingml/2006/main" xmlns:mc="http://schemas.openxmlformats.org/markup-compatibility/2006" mc:Ignorable="w14 wp14">
  <w:docDefaults>
    <w:rPrDefault>
      <w:rPr>
        <w:rFonts w:asciiTheme="minorHAnsi" w:hAnsiTheme="minorHAnsi" w:eastAsiaTheme="minorEastAsia" w:cstheme="minorBidi"/>
        <w:sz w:val="24"/>
        <w:szCs w:val="24"/>
        <w:lang w:val="en-US" w:eastAsia="zh-CN" w:bidi="ar-SA"/>
      </w:rPr>
    </w:rPrDefault>
    <w:pPrDefault>
      <w:pPr>
        <w:spacing w:after="200"/>
      </w:pPr>
    </w:pPrDefault>
  </w:docDefaults>
  <w:latentStyles w:defLockedState="0" w:defUIPriority="0" w:defSemiHidden="0" w:defUnhideWhenUsed="0" w:defQFormat="0" w:count="276"/>
  <w:style w:type="paragraph" w:styleId="Normal" w:default="1">
    <w:name w:val="Normal"/>
    <w:qFormat/>
  </w:style>
  <w:style w:type="paragraph" w:styleId="BodyText">
    <w:name w:val="Body Text"/>
    <w:basedOn w:val="Normal"/>
    <w:link w:val="BodyTextChar"/>
    <w:qFormat/>
    <w:pPr>
      <w:spacing w:before="180" w:after="180"/>
    </w:pPr>
  </w:style>
  <w:style w:type="paragraph" w:styleId="FirstParagraph" w:customStyle="1">
    <w:name w:val="First Paragraph"/>
    <w:basedOn w:val="BodyText"/>
    <w:next w:val="BodyText"/>
    <w:qFormat/>
  </w:style>
  <w:style w:type="paragraph" w:styleId="Compact" w:customStyle="1">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hAnsiTheme="majorHAnsi" w:eastAsiaTheme="majorEastAsia" w:cstheme="majorBidi"/>
      <w:sz w:val="56"/>
      <w:szCs w:val="56"/>
    </w:rPr>
  </w:style>
  <w:style w:type="character" w:styleId="TitleChar" w:customStyle="1">
    <w:name w:val="Title Char"/>
    <w:basedOn w:val="DefaultParagraphFont"/>
    <w:link w:val="Title"/>
    <w:uiPriority w:val="10"/>
    <w:rsid w:val="00A10FD9"/>
    <w:rPr>
      <w:rFonts w:asciiTheme="majorHAnsi" w:hAnsiTheme="majorHAnsi" w:eastAsiaTheme="majorEastAsia"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styleId="SubtitleChar" w:customStyle="1">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styleId="Author" w:customStyle="1">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styleId="AbstractTitle" w:customStyle="1">
    <w:name w:val="Abstract Title"/>
    <w:basedOn w:val="Normal"/>
    <w:next w:val="Abstract"/>
    <w:qFormat/>
    <w:pPr>
      <w:keepNext/>
      <w:keepLines/>
      <w:spacing w:before="300" w:after="0"/>
      <w:jc w:val="center"/>
    </w:pPr>
    <w:rPr>
      <w:b/>
      <w:sz w:val="20"/>
      <w:szCs w:val="20"/>
    </w:rPr>
  </w:style>
  <w:style w:type="paragraph" w:styleId="Abstract" w:customStyle="1">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styleId="Heading1Char" w:customStyle="1">
    <w:name w:val="Heading 1 Char"/>
    <w:basedOn w:val="DefaultParagraphFont"/>
    <w:link w:val="Heading1"/>
    <w:uiPriority w:val="9"/>
    <w:rsid w:val="00A10FD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A10FD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A10FD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A10FD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A10FD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A10FD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firstLine="0"/>
    </w:pPr>
  </w:style>
  <w:style w:type="paragraph" w:styleId="FootnoteText">
    <w:name w:val="footnote text"/>
    <w:basedOn w:val="Normal"/>
    <w:next w:val="FootnoteText"/>
    <w:uiPriority w:val="9"/>
    <w:unhideWhenUsed/>
    <w:qFormat/>
  </w:style>
  <w:style w:type="paragraph" w:styleId="FootnoteBlockText">
    <w:name w:val="Footnote Block Text"/>
    <w:basedOn w:val="FootnoteText"/>
    <w:next w:val="FootnoteText"/>
    <w:uiPriority w:val="9"/>
    <w:unhideWhenUsed/>
    <w:qFormat/>
    <w:pPr>
      <w:spacing w:before="100" w:after="100"/>
      <w:ind w:left="480" w:right="480" w:firstLine="0"/>
    </w:pPr>
  </w:style>
  <w:style w:type="character" w:styleId="DefaultParagraphFont" w:default="1">
    <w:name w:val="Default Paragraph Font"/>
    <w:semiHidden/>
    <w:unhideWhenUsed/>
  </w:style>
  <w:style w:type="table" w:styleId="Table" w:default="1">
    <w:name w:val="Table"/>
    <w:basedOn w:val="TableNormal"/>
    <w:semiHidden/>
    <w:unhideWhenUsed/>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styleId="DefinitionTerm" w:customStyle="1">
    <w:name w:val="Definition Term"/>
    <w:basedOn w:val="Normal"/>
    <w:next w:val="Definition"/>
    <w:pPr>
      <w:keepNext/>
      <w:keepLines/>
      <w:spacing w:after="0"/>
    </w:pPr>
    <w:rPr>
      <w:b/>
    </w:rPr>
  </w:style>
  <w:style w:type="paragraph" w:styleId="Definition" w:customStyle="1">
    <w:name w:val="Definition"/>
    <w:basedOn w:val="Normal"/>
  </w:style>
  <w:style w:type="paragraph" w:styleId="Caption">
    <w:name w:val="Caption"/>
    <w:basedOn w:val="Normal"/>
    <w:link w:val="BodyTextChar"/>
    <w:pPr>
      <w:spacing w:before="0" w:after="120"/>
    </w:pPr>
    <w:rPr>
      <w:i/>
    </w:rPr>
  </w:style>
  <w:style w:type="paragraph" w:styleId="TableCaption" w:customStyle="1">
    <w:name w:val="Table Caption"/>
    <w:basedOn w:val="Caption"/>
    <w:pPr>
      <w:keepNext/>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hAnsiTheme="majorHAnsi" w:eastAsiaTheme="majorEastAsia" w:cstheme="majorBidi"/>
      <w:b w:val="0"/>
      <w:bCs w:val="0"/>
      <w:color w:val="365F91" w:themeColor="accent1" w:themeShade="BF"/>
    </w:rPr>
  </w:style>
  <w:style w:type="paragraph" w:styleId="SourceCode" w:customStyle="1">
    <w:name w:val="Source Code"/>
    <w:basedOn w:val="Normal"/>
    <w:link w:val="VerbatimChar"/>
    <w:pPr>
      <w:wordWrap w:val="off"/>
    </w:pPr>
  </w:style>
  <w:style w:type="character" w:styleId="KeywordTok" w:customStyle="1">
    <w:name w:val="KeywordTok"/>
    <w:basedOn w:val="VerbatimChar"/>
    <w:rPr>
      <w:b/>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color w:val="008000"/>
    </w:rPr>
  </w:style>
  <w:style w:type="character" w:styleId="CommentTok" w:customStyle="1">
    <w:name w:val="CommentTok"/>
    <w:basedOn w:val="VerbatimChar"/>
    <w:rPr>
      <w:i/>
      <w:color w:val="60a0b0"/>
    </w:rPr>
  </w:style>
  <w:style w:type="character" w:styleId="DocumentationTok" w:customStyle="1">
    <w:name w:val="DocumentationTok"/>
    <w:basedOn w:val="VerbatimChar"/>
    <w:rPr>
      <w:i/>
      <w:color w:val="ba2121"/>
    </w:rPr>
  </w:style>
  <w:style w:type="character" w:styleId="AnnotationTok" w:customStyle="1">
    <w:name w:val="AnnotationTok"/>
    <w:basedOn w:val="VerbatimChar"/>
    <w:rPr>
      <w:b/>
      <w:i/>
      <w:color w:val="60a0b0"/>
    </w:rPr>
  </w:style>
  <w:style w:type="character" w:styleId="CommentVarTok" w:customStyle="1">
    <w:name w:val="CommentVarTok"/>
    <w:basedOn w:val="VerbatimChar"/>
    <w:rPr>
      <w:b/>
      <w:i/>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i/>
      <w:color w:val="60a0b0"/>
    </w:rPr>
  </w:style>
  <w:style w:type="character" w:styleId="WarningTok" w:customStyle="1">
    <w:name w:val="WarningTok"/>
    <w:basedOn w:val="VerbatimChar"/>
    <w:rPr>
      <w:b/>
      <w:i/>
      <w:color w:val="60a0b0"/>
    </w:rPr>
  </w:style>
  <w:style w:type="character" w:styleId="AlertTok" w:customStyle="1">
    <w:name w:val="AlertTok"/>
    <w:basedOn w:val="VerbatimChar"/>
    <w:rPr>
      <w:b/>
      <w:color w:val="ff0000"/>
    </w:rPr>
  </w:style>
  <w:style w:type="character" w:styleId="ErrorTok" w:customStyle="1">
    <w:name w:val="ErrorTok"/>
    <w:basedOn w:val="VerbatimChar"/>
    <w:rPr>
      <w:b/>
      <w:color w:val="ff0000"/>
    </w:rPr>
  </w:style>
  <w:style w:type="character" w:styleId="NormalTok" w:customStyle="1">
    <w:name w:val="NormalTok"/>
    <w:basedOn w:val="VerbatimChar"/>
    <w:rPr/>
  </w:style>
  <w:style w:type="paragraph" w:styleId="ListParagraph">
    <w:uiPriority w:val="34"/>
    <w:name w:val="List Paragraph"/>
    <w:basedOn w:val="Normal"/>
    <w:qFormat/>
    <w:rsid w:val="77ED38AA"/>
    <w:pPr>
      <w:spacing/>
      <w:ind w:left="720"/>
      <w:contextualSpacing/>
    </w:pPr>
  </w:style>
</w:styles>
</file>

<file path=word/webSettings.xml><?xml version="1.0" encoding="utf-8"?>
<ns0:webSettings xmlns:ns0="http://schemas.openxmlformats.org/wordprocessingml/2006/main">
  <ns0:allowPNG/>
  <ns0:doNotSaveAsSingleFile/>
</ns0:webSettings>
</file>

<file path=word/_rels/document.xml.rels>&#65279;<?xml version="1.0" encoding="utf-8"?><Relationships xmlns="http://schemas.openxmlformats.org/package/2006/relationships"><Relationship Type="http://schemas.openxmlformats.org/officeDocument/2006/relationships/numbering" Target="numbering.xml" Id="rId8" /><Relationship Type="http://schemas.openxmlformats.org/officeDocument/2006/relationships/theme" Target="theme/theme1.xml" Id="rId3" /><Relationship Type="http://schemas.openxmlformats.org/officeDocument/2006/relationships/styles" Target="styles.xml" Id="rId7" /><Relationship Type="http://schemas.openxmlformats.org/officeDocument/2006/relationships/settings" Target="settings.xml" Id="rId6" /><Relationship Type="http://schemas.openxmlformats.org/officeDocument/2006/relationships/customXml" Target="../customXml/item3.xml" Id="rId11" /><Relationship Type="http://schemas.openxmlformats.org/officeDocument/2006/relationships/webSettings" Target="webSettings.xml" Id="rId5" /><Relationship Type="http://schemas.openxmlformats.org/officeDocument/2006/relationships/customXml" Target="../customXml/item2.xml" Id="rId10" /><Relationship Type="http://schemas.openxmlformats.org/officeDocument/2006/relationships/fontTable" Target="fontTable.xml" Id="rId4" /><Relationship Type="http://schemas.openxmlformats.org/officeDocument/2006/relationships/customXml" Target="../customXml/item1.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0E630550AB8E640AB4FC4CEDA5923D8" ma:contentTypeVersion="10" ma:contentTypeDescription="Create a new document." ma:contentTypeScope="" ma:versionID="724187dc8d6d71575f536f47c26fd010">
  <xsd:schema xmlns:xsd="http://www.w3.org/2001/XMLSchema" xmlns:xs="http://www.w3.org/2001/XMLSchema" xmlns:p="http://schemas.microsoft.com/office/2006/metadata/properties" xmlns:ns2="05b0b954-299e-46bc-9c04-4bb5e3c2a6fe" xmlns:ns3="2d482595-a76e-49b4-9868-c102b07328d6" targetNamespace="http://schemas.microsoft.com/office/2006/metadata/properties" ma:root="true" ma:fieldsID="f9c365686622a283cc8aaae00c023486" ns2:_="" ns3:_="">
    <xsd:import namespace="05b0b954-299e-46bc-9c04-4bb5e3c2a6fe"/>
    <xsd:import namespace="2d482595-a76e-49b4-9868-c102b07328d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b0b954-299e-46bc-9c04-4bb5e3c2a6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b1fd24cb-b82f-4031-8f7c-441b79dff62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d482595-a76e-49b4-9868-c102b07328d6"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a6f485c5-754a-4e1b-ab18-7a6b97e78b5e}" ma:internalName="TaxCatchAll" ma:showField="CatchAllData" ma:web="2d482595-a76e-49b4-9868-c102b07328d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5b0b954-299e-46bc-9c04-4bb5e3c2a6fe">
      <Terms xmlns="http://schemas.microsoft.com/office/infopath/2007/PartnerControls"/>
    </lcf76f155ced4ddcb4097134ff3c332f>
    <TaxCatchAll xmlns="2d482595-a76e-49b4-9868-c102b07328d6" xsi:nil="true"/>
  </documentManagement>
</p:properties>
</file>

<file path=customXml/itemProps1.xml><?xml version="1.0" encoding="utf-8"?>
<ds:datastoreItem xmlns:ds="http://schemas.openxmlformats.org/officeDocument/2006/customXml" ds:itemID="{FF711219-EA2D-4E65-9127-9D868E1B63BE}"/>
</file>

<file path=customXml/itemProps2.xml><?xml version="1.0" encoding="utf-8"?>
<ds:datastoreItem xmlns:ds="http://schemas.openxmlformats.org/officeDocument/2006/customXml" ds:itemID="{6B7005B8-36E7-455A-A446-BF22DF818AE9}"/>
</file>

<file path=customXml/itemProps3.xml><?xml version="1.0" encoding="utf-8"?>
<ds:datastoreItem xmlns:ds="http://schemas.openxmlformats.org/officeDocument/2006/customXml" ds:itemID="{6A4F90FB-FB82-4B32-81B7-FA04B4D62F5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SharedDoc>false</ap:SharedDoc>
  <ap:HyperlinksChanged>false</ap:HyperlinksChanged>
  <ap:AppVersion>16.0000</ap:AppVersion>
  <ap:Application>Microsoft Word for the web</ap:Application>
  <ap:Template>Normal.dotm</ap:Template>
  <ap:DocSecurity>0</ap:DocSecurity>
  <ap:ScaleCrop>false</ap:ScaleCrop>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
  <keywords/>
  <lastModifiedBy>TJ Olnhausen</lastModifiedBy>
  <dcterms:created xsi:type="dcterms:W3CDTF">2026-01-11T00:02:31.0000000Z</dcterms:created>
  <dcterms:modified xsi:type="dcterms:W3CDTF">2026-01-18T03:52:26.2948718Z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image">
    <vt:lpwstr>Joey_Borjon.jpg</vt:lpwstr>
  </property>
  <property fmtid="{D5CDD505-2E9C-101B-9397-08002B2CF9AE}" pid="3" name="name">
    <vt:lpwstr>Joey_Borjon</vt:lpwstr>
  </property>
  <property fmtid="{D5CDD505-2E9C-101B-9397-08002B2CF9AE}" pid="4" name="year">
    <vt:lpwstr>2023</vt:lpwstr>
  </property>
  <property fmtid="{D5CDD505-2E9C-101B-9397-08002B2CF9AE}" pid="5" name="ContentTypeId">
    <vt:lpwstr>0x010100A0E630550AB8E640AB4FC4CEDA5923D8</vt:lpwstr>
  </property>
  <property fmtid="{D5CDD505-2E9C-101B-9397-08002B2CF9AE}" pid="6" name="MediaServiceImageTags">
    <vt:lpwstr/>
  </property>
</Properties>
</file>