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mc="http://schemas.openxmlformats.org/markup-compatibility/2006" mc:Ignorable="w14 wp14">
  <w:body>
    <w:p xmlns:wp14="http://schemas.microsoft.com/office/word/2010/wordml" w14:paraId="2796C38E" wp14:textId="77777777">
      <w:pPr>
        <w:pStyle w:val="FirstParagraph"/>
      </w:pPr>
      <w:r w:rsidR="77CA43F3">
        <w:rPr/>
        <w:t>2016 Hall of Fame Inductee Richard ‘Dick’ Reininger – Brighton</w:t>
      </w:r>
      <w:r w:rsidR="77CA43F3">
        <w:rPr/>
        <w:t xml:space="preserve"> </w:t>
      </w:r>
      <w:r w:rsidR="77CA43F3">
        <w:rPr/>
        <w:t>Originally from Johnstown, PA, Dick has served as a distinguished official in a</w:t>
      </w:r>
      <w:r w:rsidR="77CA43F3">
        <w:rPr/>
        <w:t xml:space="preserve"> </w:t>
      </w:r>
      <w:r w:rsidR="77CA43F3">
        <w:rPr/>
        <w:t>variety of sports. In addition to umpiring baseball and softball, he has officiated</w:t>
      </w:r>
      <w:r w:rsidR="77CA43F3">
        <w:rPr/>
        <w:t xml:space="preserve"> </w:t>
      </w:r>
      <w:r w:rsidR="77CA43F3">
        <w:rPr/>
        <w:t xml:space="preserve">football, basketball, volleyball and </w:t>
      </w:r>
      <w:r w:rsidR="77CA43F3">
        <w:rPr/>
        <w:t>almost roller</w:t>
      </w:r>
      <w:r w:rsidR="77CA43F3">
        <w:rPr/>
        <w:t xml:space="preserve"> derby.</w:t>
      </w:r>
      <w:r w:rsidR="77CA43F3">
        <w:rPr/>
        <w:t xml:space="preserve"> </w:t>
      </w:r>
      <w:r w:rsidR="77CA43F3">
        <w:rPr/>
        <w:t xml:space="preserve">He had the honor of </w:t>
      </w:r>
      <w:r w:rsidR="77CA43F3">
        <w:rPr/>
        <w:t>working</w:t>
      </w:r>
      <w:r w:rsidR="77CA43F3">
        <w:rPr/>
        <w:t xml:space="preserve"> the first game at Jefferson County Stadium and at</w:t>
      </w:r>
      <w:r w:rsidR="77CA43F3">
        <w:rPr/>
        <w:t xml:space="preserve"> </w:t>
      </w:r>
      <w:r w:rsidR="77CA43F3">
        <w:rPr/>
        <w:t>Prairie View High School. Dick also raised an umpire family and has worked the</w:t>
      </w:r>
      <w:r w:rsidR="77CA43F3">
        <w:rPr/>
        <w:t xml:space="preserve"> </w:t>
      </w:r>
      <w:r w:rsidR="77CA43F3">
        <w:rPr/>
        <w:t>State All Star game twice with his sons Craig and Travis.</w:t>
      </w:r>
      <w:r w:rsidR="77CA43F3">
        <w:rPr/>
        <w:t xml:space="preserve"> </w:t>
      </w:r>
      <w:r w:rsidR="77CA43F3">
        <w:rPr/>
        <w:t>Dick was the primary CHSBUA umpire educator for many years. In addition to</w:t>
      </w:r>
      <w:r w:rsidR="77CA43F3">
        <w:rPr/>
        <w:t xml:space="preserve"> </w:t>
      </w:r>
      <w:r w:rsidR="77CA43F3">
        <w:rPr/>
        <w:t>leading the instruction for new umpires in the Denver area, he taught clinics</w:t>
      </w:r>
      <w:r w:rsidR="77CA43F3">
        <w:rPr/>
        <w:t xml:space="preserve"> </w:t>
      </w:r>
      <w:r w:rsidR="77CA43F3">
        <w:rPr/>
        <w:t>throughout the state concentrating on Northern Colorado and including Aspen</w:t>
      </w:r>
      <w:r w:rsidR="77CA43F3">
        <w:rPr/>
        <w:t xml:space="preserve"> </w:t>
      </w:r>
      <w:r w:rsidR="77CA43F3">
        <w:rPr/>
        <w:t>(during ski season).</w:t>
      </w:r>
      <w:r w:rsidR="77CA43F3">
        <w:rPr/>
        <w:t xml:space="preserve"> </w:t>
      </w:r>
      <w:r w:rsidR="77CA43F3">
        <w:rPr/>
        <w:t>His other contributions to education include teaching at AIMS Community College</w:t>
      </w:r>
      <w:r w:rsidR="77CA43F3">
        <w:rPr/>
        <w:t xml:space="preserve"> </w:t>
      </w:r>
      <w:r w:rsidR="77CA43F3">
        <w:rPr/>
        <w:t>and he served his community as a City Councilman in Brighton, Colorado for eight</w:t>
      </w:r>
      <w:r w:rsidR="77CA43F3">
        <w:rPr/>
        <w:t xml:space="preserve"> </w:t>
      </w:r>
      <w:r w:rsidR="77CA43F3">
        <w:rPr/>
        <w:t>years.</w:t>
      </w:r>
    </w:p>
    <w:p w:rsidR="77CA43F3" w:rsidP="77CA43F3" w:rsidRDefault="77CA43F3" w14:paraId="250C236D" w14:noSpellErr="1" w14:textId="4CF233EF">
      <w:pPr>
        <w:pStyle w:val="BodyText"/>
      </w:pPr>
    </w:p>
    <w:p w:rsidR="77CA43F3" w:rsidP="130F41F8" w:rsidRDefault="77CA43F3" w14:paraId="753EEFB3" w14:textId="31C0FC75">
      <w:pPr>
        <w:pStyle w:val="Heading2"/>
        <w:spacing w:before="261" w:beforeAutospacing="off" w:after="261" w:afterAutospacing="off" w:line="300" w:lineRule="auto"/>
      </w:pPr>
      <w:r w:rsidRPr="130F41F8" w:rsidR="528723D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Revised Biography: Richard “Dick” Reininger</w:t>
      </w:r>
    </w:p>
    <w:p w:rsidR="77CA43F3" w:rsidP="130F41F8" w:rsidRDefault="77CA43F3" w14:paraId="08C2956E" w14:textId="32FF415D">
      <w:pPr>
        <w:spacing w:before="210" w:beforeAutospacing="off" w:after="210" w:afterAutospacing="off" w:line="300" w:lineRule="auto"/>
      </w:pPr>
      <w:r w:rsidRPr="130F41F8" w:rsidR="528723D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2016 Hall of Fame Inductee – Richard “Dick” Reininger (Brighton)</w:t>
      </w:r>
    </w:p>
    <w:p w:rsidR="77CA43F3" w:rsidP="130F41F8" w:rsidRDefault="77CA43F3" w14:paraId="349302EB" w14:textId="2D7C212C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130F41F8" w:rsidR="528723D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Originally from </w:t>
      </w:r>
      <w:r w:rsidRPr="130F41F8" w:rsidR="528723D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Johnstown, Pennsylvania</w:t>
      </w:r>
      <w:r w:rsidRPr="130F41F8" w:rsidR="528723D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</w:t>
      </w:r>
      <w:r w:rsidRPr="130F41F8" w:rsidR="528723D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Richard “Dick” Reininger has served as a distinguished official across a wide range of sports. In addition to umpir</w:t>
      </w:r>
      <w:r w:rsidRPr="130F41F8" w:rsidR="528723D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ing </w:t>
      </w:r>
      <w:r w:rsidRPr="130F41F8" w:rsidR="528723D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baseball</w:t>
      </w:r>
      <w:r w:rsidRPr="130F41F8" w:rsidR="528723D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and </w:t>
      </w:r>
      <w:r w:rsidRPr="130F41F8" w:rsidR="528723D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softball</w:t>
      </w:r>
      <w:r w:rsidRPr="130F41F8" w:rsidR="528723D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he has officiated </w:t>
      </w:r>
      <w:r w:rsidRPr="130F41F8" w:rsidR="528723D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football</w:t>
      </w:r>
      <w:r w:rsidRPr="130F41F8" w:rsidR="528723D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</w:t>
      </w:r>
      <w:r w:rsidRPr="130F41F8" w:rsidR="528723D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basketball</w:t>
      </w:r>
      <w:r w:rsidRPr="130F41F8" w:rsidR="528723D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</w:t>
      </w:r>
      <w:r w:rsidRPr="130F41F8" w:rsidR="528723D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volleyball</w:t>
      </w:r>
      <w:r w:rsidRPr="130F41F8" w:rsidR="528723D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</w:t>
      </w:r>
      <w:r w:rsidRPr="130F41F8" w:rsidR="528723D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and—almost</w:t>
      </w:r>
      <w:r w:rsidRPr="130F41F8" w:rsidR="528723D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—</w:t>
      </w:r>
      <w:r w:rsidRPr="130F41F8" w:rsidR="528723D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roller derby</w:t>
      </w:r>
      <w:r w:rsidRPr="130F41F8" w:rsidR="528723D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</w:p>
    <w:p w:rsidR="77CA43F3" w:rsidP="32F2EF44" w:rsidRDefault="77CA43F3" w14:paraId="72860313" w14:textId="2A7DBC28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2F2EF44" w:rsidR="528723D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Dick had the honor of working the first-ever game at </w:t>
      </w:r>
      <w:hyperlink r:id="Rb0fc64b39c2b4e7c">
        <w:r w:rsidRPr="32F2EF44" w:rsidR="528723D6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noProof w:val="0"/>
            <w:sz w:val="21"/>
            <w:szCs w:val="21"/>
            <w:lang w:val="en-US"/>
          </w:rPr>
          <w:t>Jefferson County Stadium</w:t>
        </w:r>
      </w:hyperlink>
      <w:r w:rsidRPr="32F2EF44" w:rsidR="528723D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as well as the inaugural game at </w:t>
      </w:r>
      <w:hyperlink r:id="R4b6b45e9990f4b4f">
        <w:r w:rsidRPr="32F2EF44" w:rsidR="528723D6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noProof w:val="0"/>
            <w:sz w:val="21"/>
            <w:szCs w:val="21"/>
            <w:lang w:val="en-US"/>
          </w:rPr>
          <w:t>Prairie View High School</w:t>
        </w:r>
      </w:hyperlink>
      <w:r w:rsidRPr="32F2EF44" w:rsidR="528723D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 He also raised an</w:t>
      </w:r>
      <w:r w:rsidRPr="32F2EF44" w:rsidR="528723D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umpiring family, </w:t>
      </w:r>
      <w:r w:rsidRPr="32F2EF44" w:rsidR="528723D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working</w:t>
      </w:r>
      <w:r w:rsidRPr="32F2EF44" w:rsidR="528723D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the </w:t>
      </w:r>
      <w:r w:rsidRPr="32F2EF44" w:rsidR="528723D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State All‑Star Game</w:t>
      </w:r>
      <w:r w:rsidRPr="32F2EF44" w:rsidR="528723D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twice with his sons, </w:t>
      </w:r>
      <w:r w:rsidRPr="32F2EF44" w:rsidR="528723D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Craig</w:t>
      </w:r>
      <w:r w:rsidRPr="32F2EF44" w:rsidR="528723D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and </w:t>
      </w:r>
      <w:r w:rsidRPr="32F2EF44" w:rsidR="528723D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Travis</w:t>
      </w:r>
      <w:r w:rsidRPr="32F2EF44" w:rsidR="528723D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</w:p>
    <w:p w:rsidR="77CA43F3" w:rsidP="32F2EF44" w:rsidRDefault="77CA43F3" w14:paraId="599AE8D1" w14:textId="5FA45CA6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2F2EF44" w:rsidR="528723D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For many years, Dick was the primary umpire educator for </w:t>
      </w:r>
      <w:hyperlink r:id="R10f280064e2a4241">
        <w:r w:rsidRPr="32F2EF44" w:rsidR="528723D6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noProof w:val="0"/>
            <w:sz w:val="21"/>
            <w:szCs w:val="21"/>
            <w:lang w:val="en-US"/>
          </w:rPr>
          <w:t>CHSBUA</w:t>
        </w:r>
      </w:hyperlink>
      <w:r w:rsidRPr="32F2EF44" w:rsidR="528723D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, leading instruction for new u</w:t>
      </w:r>
      <w:r w:rsidRPr="32F2EF44" w:rsidR="528723D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mpires in the Denver area. His teaching efforts extended statewide, with clinics focused heavily on </w:t>
      </w:r>
      <w:r w:rsidRPr="32F2EF44" w:rsidR="528723D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Northern Colorado</w:t>
      </w:r>
      <w:r w:rsidRPr="32F2EF44" w:rsidR="528723D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and even in </w:t>
      </w:r>
      <w:r w:rsidRPr="32F2EF44" w:rsidR="528723D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Aspen</w:t>
      </w:r>
      <w:r w:rsidRPr="32F2EF44" w:rsidR="528723D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—in</w:t>
      </w:r>
      <w:r w:rsidRPr="32F2EF44" w:rsidR="528723D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cluding during </w:t>
      </w:r>
      <w:r w:rsidRPr="32F2EF44" w:rsidR="528723D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ski</w:t>
      </w:r>
      <w:r w:rsidRPr="32F2EF44" w:rsidR="528723D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season.</w:t>
      </w:r>
    </w:p>
    <w:p w:rsidR="77CA43F3" w:rsidP="32F2EF44" w:rsidRDefault="77CA43F3" w14:paraId="199892F1" w14:textId="0BD67C3E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2F2EF44" w:rsidR="528723D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Dick’s commitment to education extended beyond officiating. He taught at </w:t>
      </w:r>
      <w:hyperlink r:id="Rf217fe8bd5a74e1a">
        <w:r w:rsidRPr="32F2EF44" w:rsidR="528723D6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noProof w:val="0"/>
            <w:sz w:val="21"/>
            <w:szCs w:val="21"/>
            <w:lang w:val="en-US"/>
          </w:rPr>
          <w:t>Aims Community College</w:t>
        </w:r>
      </w:hyperlink>
      <w:r w:rsidRPr="32F2EF44" w:rsidR="528723D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32F2EF44" w:rsidR="528723D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and also</w:t>
      </w:r>
      <w:r w:rsidRPr="32F2EF44" w:rsidR="528723D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served the publi</w:t>
      </w:r>
      <w:r w:rsidRPr="32F2EF44" w:rsidR="528723D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c as a </w:t>
      </w:r>
      <w:r w:rsidRPr="32F2EF44" w:rsidR="528723D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Brighton, Colorado City Councilman</w:t>
      </w:r>
      <w:r w:rsidRPr="32F2EF44" w:rsidR="528723D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f</w:t>
      </w:r>
      <w:r w:rsidRPr="32F2EF44" w:rsidR="528723D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or eight years.</w:t>
      </w:r>
    </w:p>
    <w:p w:rsidR="77CA43F3" w:rsidP="130F41F8" w:rsidRDefault="77CA43F3" w14:paraId="49810493" w14:textId="0889BE14">
      <w:pPr>
        <w:pStyle w:val="BodyText"/>
      </w:pPr>
    </w:p>
    <w:sectPr>
      <w:footnotePr>
        <w:numRestart w:val="eachSect"/>
      </w:footnotePr>
      <w:pgMar w:top="1440" w:right="1440" w:bottom="1440" w:left="1440"/>
      <w:pgSz w:w="12240" w:h="15840" w:orient="portrait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w14="http://schemas.microsoft.com/office/word/2010/wordml" xmlns:wp14="http://schemas.microsoft.com/office/word/2010/wordprocessingDrawing"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mc="http://schemas.openxmlformats.org/markup-compatibility/2006" xmlns:w15="http://schemas.microsoft.com/office/word/2012/wordml" mc:Ignorable="w14 wp14 w15">
  <w:zoom w:percent="100"/>
  <w:embedSystemFonts/>
  <w:proofState w:spelling="clean" w:grammar="dirty"/>
  <w:stylePaneFormatFilter w:val="0004"/>
  <w:trackRevisions w:val="false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77CA43F3"/>
    <w:rsid w:val="130F41F8"/>
    <w:rsid w:val="2C4C0085"/>
    <w:rsid w:val="32F2EF44"/>
    <w:rsid w:val="48E90EA3"/>
    <w:rsid w:val="528723D6"/>
    <w:rsid w:val="74E79CBF"/>
    <w:rsid w:val="77CA43F3"/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E4BD79"/>
  <w15:docId w15:val="{4E34EDCE-2574-47BC-8693-CFD78F58A972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hAnsiTheme="majorHAnsi" w:eastAsiaTheme="majorEastAsia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10FD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 w:firstLine="0"/>
    </w:pPr>
  </w:style>
  <w:style w:type="character" w:styleId="DefaultParagraphFont" w:default="1">
    <w:name w:val="Default Paragraph Font"/>
    <w:semiHidden/>
    <w:unhideWhenUsed/>
  </w:style>
  <w:style w:type="table" w:styleId="Table" w:default="1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styleId="TableCaption" w:customStyle="1">
    <w:name w:val="Table Caption"/>
    <w:basedOn w:val="Caption"/>
    <w:pPr>
      <w:keepNext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pPr>
      <w:wordWrap w:val="off"/>
    </w:pPr>
  </w:style>
  <w:style w:type="character" w:styleId="KeywordTok" w:customStyle="1">
    <w:name w:val="KeywordTok"/>
    <w:basedOn w:val="VerbatimChar"/>
    <w:rPr>
      <w:b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/>
      <w:color w:val="008000"/>
    </w:rPr>
  </w:style>
  <w:style w:type="character" w:styleId="CommentTok" w:customStyle="1">
    <w:name w:val="CommentTok"/>
    <w:basedOn w:val="VerbatimChar"/>
    <w:rPr>
      <w:i/>
      <w:color w:val="60a0b0"/>
    </w:rPr>
  </w:style>
  <w:style w:type="character" w:styleId="DocumentationTok" w:customStyle="1">
    <w:name w:val="DocumentationTok"/>
    <w:basedOn w:val="VerbatimChar"/>
    <w:rPr>
      <w:i/>
      <w:color w:val="ba2121"/>
    </w:rPr>
  </w:style>
  <w:style w:type="character" w:styleId="AnnotationTok" w:customStyle="1">
    <w:name w:val="AnnotationTok"/>
    <w:basedOn w:val="VerbatimChar"/>
    <w:rPr>
      <w:b/>
      <w:i/>
      <w:color w:val="60a0b0"/>
    </w:rPr>
  </w:style>
  <w:style w:type="character" w:styleId="CommentVarTok" w:customStyle="1">
    <w:name w:val="CommentVarTok"/>
    <w:basedOn w:val="VerbatimChar"/>
    <w:rPr>
      <w:b/>
      <w:i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/>
      <w:i/>
      <w:color w:val="60a0b0"/>
    </w:rPr>
  </w:style>
  <w:style w:type="character" w:styleId="WarningTok" w:customStyle="1">
    <w:name w:val="WarningTok"/>
    <w:basedOn w:val="VerbatimChar"/>
    <w:rPr>
      <w:b/>
      <w:i/>
      <w:color w:val="60a0b0"/>
    </w:rPr>
  </w:style>
  <w:style w:type="character" w:styleId="AlertTok" w:customStyle="1">
    <w:name w:val="AlertTok"/>
    <w:basedOn w:val="VerbatimChar"/>
    <w:rPr>
      <w:b/>
      <w:color w:val="ff0000"/>
    </w:rPr>
  </w:style>
  <w:style w:type="character" w:styleId="ErrorTok" w:customStyle="1">
    <w:name w:val="ErrorTok"/>
    <w:basedOn w:val="VerbatimChar"/>
    <w:rPr>
      <w:b/>
      <w:color w:val="ff0000"/>
    </w:rPr>
  </w:style>
  <w:style w:type="character" w:styleId="NormalTok" w:customStyle="1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Id8" /><Relationship Type="http://schemas.openxmlformats.org/officeDocument/2006/relationships/theme" Target="theme/theme1.xml" Id="rId3" /><Relationship Type="http://schemas.openxmlformats.org/officeDocument/2006/relationships/styles" Target="styles.xml" Id="rId7" /><Relationship Type="http://schemas.openxmlformats.org/officeDocument/2006/relationships/settings" Target="settings.xml" Id="rId6" /><Relationship Type="http://schemas.openxmlformats.org/officeDocument/2006/relationships/customXml" Target="../customXml/item3.xml" Id="rId11" /><Relationship Type="http://schemas.openxmlformats.org/officeDocument/2006/relationships/webSettings" Target="webSettings.xml" Id="rId5" /><Relationship Type="http://schemas.openxmlformats.org/officeDocument/2006/relationships/customXml" Target="../customXml/item2.xml" Id="rId10" /><Relationship Type="http://schemas.openxmlformats.org/officeDocument/2006/relationships/fontTable" Target="fontTable.xml" Id="rId4" /><Relationship Type="http://schemas.openxmlformats.org/officeDocument/2006/relationships/customXml" Target="../customXml/item1.xml" Id="rId9" /><Relationship Type="http://schemas.openxmlformats.org/officeDocument/2006/relationships/hyperlink" Target="https://www.jeffcopublicschools.org/services/athletics/athletic-facilities" TargetMode="External" Id="Rb0fc64b39c2b4e7c" /><Relationship Type="http://schemas.openxmlformats.org/officeDocument/2006/relationships/hyperlink" Target="https://pvhs.sd27j.org/" TargetMode="External" Id="R4b6b45e9990f4b4f" /><Relationship Type="http://schemas.openxmlformats.org/officeDocument/2006/relationships/hyperlink" Target="https://www.chsbua.com/" TargetMode="External" Id="R10f280064e2a4241" /><Relationship Type="http://schemas.openxmlformats.org/officeDocument/2006/relationships/hyperlink" Target="https://www.aims.edu/" TargetMode="External" Id="Rf217fe8bd5a74e1a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E630550AB8E640AB4FC4CEDA5923D8" ma:contentTypeVersion="10" ma:contentTypeDescription="Create a new document." ma:contentTypeScope="" ma:versionID="724187dc8d6d71575f536f47c26fd010">
  <xsd:schema xmlns:xsd="http://www.w3.org/2001/XMLSchema" xmlns:xs="http://www.w3.org/2001/XMLSchema" xmlns:p="http://schemas.microsoft.com/office/2006/metadata/properties" xmlns:ns2="05b0b954-299e-46bc-9c04-4bb5e3c2a6fe" xmlns:ns3="2d482595-a76e-49b4-9868-c102b07328d6" targetNamespace="http://schemas.microsoft.com/office/2006/metadata/properties" ma:root="true" ma:fieldsID="f9c365686622a283cc8aaae00c023486" ns2:_="" ns3:_="">
    <xsd:import namespace="05b0b954-299e-46bc-9c04-4bb5e3c2a6fe"/>
    <xsd:import namespace="2d482595-a76e-49b4-9868-c102b07328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b0b954-299e-46bc-9c04-4bb5e3c2a6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1fd24cb-b82f-4031-8f7c-441b79dff62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482595-a76e-49b4-9868-c102b07328d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6f485c5-754a-4e1b-ab18-7a6b97e78b5e}" ma:internalName="TaxCatchAll" ma:showField="CatchAllData" ma:web="2d482595-a76e-49b4-9868-c102b07328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5b0b954-299e-46bc-9c04-4bb5e3c2a6fe">
      <Terms xmlns="http://schemas.microsoft.com/office/infopath/2007/PartnerControls"/>
    </lcf76f155ced4ddcb4097134ff3c332f>
    <TaxCatchAll xmlns="2d482595-a76e-49b4-9868-c102b07328d6" xsi:nil="true"/>
  </documentManagement>
</p:properties>
</file>

<file path=customXml/itemProps1.xml><?xml version="1.0" encoding="utf-8"?>
<ds:datastoreItem xmlns:ds="http://schemas.openxmlformats.org/officeDocument/2006/customXml" ds:itemID="{C76186BF-533F-4FBC-B640-0ECEA99D7C10}"/>
</file>

<file path=customXml/itemProps2.xml><?xml version="1.0" encoding="utf-8"?>
<ds:datastoreItem xmlns:ds="http://schemas.openxmlformats.org/officeDocument/2006/customXml" ds:itemID="{ACC30A7F-3E57-46C0-9E9E-9C2CA6EB336F}"/>
</file>

<file path=customXml/itemProps3.xml><?xml version="1.0" encoding="utf-8"?>
<ds:datastoreItem xmlns:ds="http://schemas.openxmlformats.org/officeDocument/2006/customXml" ds:itemID="{D2CF4BDB-F101-4297-B95D-1502193973B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SharedDoc>false</ap:SharedDoc>
  <ap:HyperlinksChanged>false</ap:HyperlinksChanged>
  <ap:AppVersion>16.0000</ap:AppVersion>
  <ap:Application>Microsoft Word for the web</ap:Application>
  <ap:Template>Normal.dotm</ap:Template>
  <ap:DocSecurity>0</ap:DocSecurity>
  <ap:ScaleCrop>false</ap:ScaleCrop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/>
  <keywords/>
  <lastModifiedBy>TJ Olnhausen</lastModifiedBy>
  <dcterms:created xsi:type="dcterms:W3CDTF">2026-01-11T00:02:33.0000000Z</dcterms:created>
  <dcterms:modified xsi:type="dcterms:W3CDTF">2026-01-18T19:06:13.4194090Z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age">
    <vt:lpwstr>Dick_Reininger.jpg</vt:lpwstr>
  </property>
  <property fmtid="{D5CDD505-2E9C-101B-9397-08002B2CF9AE}" pid="3" name="name">
    <vt:lpwstr>Richard_Dick_Reininger</vt:lpwstr>
  </property>
  <property fmtid="{D5CDD505-2E9C-101B-9397-08002B2CF9AE}" pid="4" name="year">
    <vt:lpwstr>2016</vt:lpwstr>
  </property>
  <property fmtid="{D5CDD505-2E9C-101B-9397-08002B2CF9AE}" pid="5" name="ContentTypeId">
    <vt:lpwstr>0x010100A0E630550AB8E640AB4FC4CEDA5923D8</vt:lpwstr>
  </property>
  <property fmtid="{D5CDD505-2E9C-101B-9397-08002B2CF9AE}" pid="6" name="MediaServiceImageTags">
    <vt:lpwstr/>
  </property>
</Properties>
</file>