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58C64AD0" w:rsidP="6D57A355" w:rsidRDefault="58C64AD0" ns2:paraId="7B472A36" ns2:textId="0F2471A0">
      <w:pPr>
        <w:pStyle w:val="Heading3"/>
        <w:spacing w:before="246" w:beforeAutospacing="off" w:after="246" w:afterAutospacing="off" w:line="300" w:lineRule="auto"/>
      </w:pPr>
      <w:r w:rsidRPr="6D57A355" w:rsidR="58C64AD0">
        <w:rPr>
          <w:rFonts w:ascii="Segoe UI" w:hAnsi="Segoe UI" w:eastAsia="Segoe UI" w:cs="Segoe UI"/>
          <w:b w:val="1"/>
          <w:bCs w:val="1"/>
          <w:i w:val="0"/>
          <w:iCs w:val="0"/>
          <w:noProof w:val="0"/>
          <w:sz w:val="24"/>
          <w:szCs w:val="24"/>
          <w:lang w:val="en-US"/>
        </w:rPr>
        <w:t>2001 Hall of Fame Inductee – Aurora</w:t>
      </w:r>
    </w:p>
    <w:p w:rsidR="58C64AD0" w:rsidP="6D57A355" w:rsidRDefault="58C64AD0" ns2:paraId="359C1F57" ns2:textId="1E5A8C4D">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D57A355" w:rsidR="58C64AD0">
        <w:rPr>
          <w:rFonts w:ascii="Segoe UI" w:hAnsi="Segoe UI" w:eastAsia="Segoe UI" w:cs="Segoe UI"/>
          <w:b w:val="0"/>
          <w:bCs w:val="0"/>
          <w:i w:val="0"/>
          <w:iCs w:val="0"/>
          <w:noProof w:val="0"/>
          <w:sz w:val="21"/>
          <w:szCs w:val="21"/>
          <w:lang w:val="en-US"/>
        </w:rPr>
        <w:t xml:space="preserve">Richard “Hawk” Hawkins has lived a life shaped by service, resilience, and a deep love for baseball. A veteran of three major conflicts—World War II, Korea, and Vietnam—he became known not only for his military heroism but also for his decades of excellence as an umpire. While many in the baseball world recognized him in the familiar blue of an official, his fellow </w:t>
      </w:r>
      <w:r w:rsidRPr="6D57A355" w:rsidR="58C64AD0">
        <w:rPr>
          <w:rFonts w:ascii="Segoe UI" w:hAnsi="Segoe UI" w:eastAsia="Segoe UI" w:cs="Segoe UI"/>
          <w:b w:val="0"/>
          <w:bCs w:val="0"/>
          <w:i w:val="0"/>
          <w:iCs w:val="0"/>
          <w:noProof w:val="0"/>
          <w:sz w:val="21"/>
          <w:szCs w:val="21"/>
          <w:lang w:val="en-US"/>
        </w:rPr>
        <w:t>servicemen</w:t>
      </w:r>
      <w:r w:rsidRPr="6D57A355" w:rsidR="58C64AD0">
        <w:rPr>
          <w:rFonts w:ascii="Segoe UI" w:hAnsi="Segoe UI" w:eastAsia="Segoe UI" w:cs="Segoe UI"/>
          <w:b w:val="0"/>
          <w:bCs w:val="0"/>
          <w:i w:val="0"/>
          <w:iCs w:val="0"/>
          <w:noProof w:val="0"/>
          <w:sz w:val="21"/>
          <w:szCs w:val="21"/>
          <w:lang w:val="en-US"/>
        </w:rPr>
        <w:t xml:space="preserve"> knew him as a highly respected Chief Master Sergeant who served twenty‑eight years in the </w:t>
      </w:r>
      <w:r w:rsidRPr="6D57A355" w:rsidR="58C64AD0">
        <w:rPr>
          <w:rFonts w:ascii="Segoe UI" w:hAnsi="Segoe UI" w:eastAsia="Segoe UI" w:cs="Segoe UI"/>
          <w:b w:val="0"/>
          <w:bCs w:val="0"/>
          <w:i w:val="0"/>
          <w:iCs w:val="0"/>
          <w:noProof w:val="0"/>
          <w:sz w:val="21"/>
          <w:szCs w:val="21"/>
          <w:lang w:val="en-US"/>
        </w:rPr>
        <w:t>United States Air Force</w:t>
      </w:r>
      <w:r w:rsidRPr="6D57A355" w:rsidR="58C64AD0">
        <w:rPr>
          <w:rFonts w:ascii="Segoe UI" w:hAnsi="Segoe UI" w:eastAsia="Segoe UI" w:cs="Segoe UI"/>
          <w:b w:val="0"/>
          <w:bCs w:val="0"/>
          <w:i w:val="0"/>
          <w:iCs w:val="0"/>
          <w:noProof w:val="0"/>
          <w:sz w:val="21"/>
          <w:szCs w:val="21"/>
          <w:lang w:val="en-US"/>
        </w:rPr>
        <w:t>.</w:t>
      </w:r>
    </w:p>
    <w:p w:rsidR="58C64AD0" w:rsidP="6D57A355" w:rsidRDefault="58C64AD0" ns2:paraId="47973585" ns2:textId="165AB2E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D57A355" w:rsidR="58C64AD0">
        <w:rPr>
          <w:rFonts w:ascii="Segoe UI" w:hAnsi="Segoe UI" w:eastAsia="Segoe UI" w:cs="Segoe UI"/>
          <w:b w:val="0"/>
          <w:bCs w:val="0"/>
          <w:i w:val="0"/>
          <w:iCs w:val="0"/>
          <w:noProof w:val="0"/>
          <w:sz w:val="21"/>
          <w:szCs w:val="21"/>
          <w:lang w:val="en-US"/>
        </w:rPr>
        <w:t xml:space="preserve">Hawkins first entered the military through the </w:t>
      </w:r>
      <w:r w:rsidRPr="6D57A355" w:rsidR="58C64AD0">
        <w:rPr>
          <w:rFonts w:ascii="Segoe UI" w:hAnsi="Segoe UI" w:eastAsia="Segoe UI" w:cs="Segoe UI"/>
          <w:b w:val="0"/>
          <w:bCs w:val="0"/>
          <w:i w:val="0"/>
          <w:iCs w:val="0"/>
          <w:noProof w:val="0"/>
          <w:sz w:val="21"/>
          <w:szCs w:val="21"/>
          <w:lang w:val="en-US"/>
        </w:rPr>
        <w:t>United States Army</w:t>
      </w:r>
      <w:r w:rsidRPr="6D57A355" w:rsidR="58C64AD0">
        <w:rPr>
          <w:rFonts w:ascii="Segoe UI" w:hAnsi="Segoe UI" w:eastAsia="Segoe UI" w:cs="Segoe UI"/>
          <w:b w:val="0"/>
          <w:bCs w:val="0"/>
          <w:i w:val="0"/>
          <w:iCs w:val="0"/>
          <w:noProof w:val="0"/>
          <w:sz w:val="21"/>
          <w:szCs w:val="21"/>
          <w:lang w:val="en-US"/>
        </w:rPr>
        <w:t xml:space="preserve">, serving four years as a machine gunner in the European Theatre from D‑Day through V‑E Day. His decision to join the Air Force came during the Battle of the Bulge, when a break in the weather allowed American </w:t>
      </w:r>
      <w:r w:rsidRPr="6D57A355" w:rsidR="58C64AD0">
        <w:rPr>
          <w:rFonts w:ascii="Segoe UI" w:hAnsi="Segoe UI" w:eastAsia="Segoe UI" w:cs="Segoe UI"/>
          <w:b w:val="0"/>
          <w:bCs w:val="0"/>
          <w:i w:val="0"/>
          <w:iCs w:val="0"/>
          <w:noProof w:val="0"/>
          <w:sz w:val="21"/>
          <w:szCs w:val="21"/>
          <w:lang w:val="en-US"/>
        </w:rPr>
        <w:t>aircraft</w:t>
      </w:r>
      <w:r w:rsidRPr="6D57A355" w:rsidR="58C64AD0">
        <w:rPr>
          <w:rFonts w:ascii="Segoe UI" w:hAnsi="Segoe UI" w:eastAsia="Segoe UI" w:cs="Segoe UI"/>
          <w:b w:val="0"/>
          <w:bCs w:val="0"/>
          <w:i w:val="0"/>
          <w:iCs w:val="0"/>
          <w:noProof w:val="0"/>
          <w:sz w:val="21"/>
          <w:szCs w:val="21"/>
          <w:lang w:val="en-US"/>
        </w:rPr>
        <w:t xml:space="preserve"> to resupply and support ground forces. That moment, which Hawkins credited with saving countless lives, inspired his shift to the “Wild Blue Yonder.”</w:t>
      </w:r>
    </w:p>
    <w:p w:rsidR="58C64AD0" w:rsidP="6D57A355" w:rsidRDefault="58C64AD0" ns2:paraId="30FE63A0" ns2:textId="29343E33">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D57A355" w:rsidR="58C64AD0">
        <w:rPr>
          <w:rFonts w:ascii="Segoe UI" w:hAnsi="Segoe UI" w:eastAsia="Segoe UI" w:cs="Segoe UI"/>
          <w:b w:val="0"/>
          <w:bCs w:val="0"/>
          <w:i w:val="0"/>
          <w:iCs w:val="0"/>
          <w:noProof w:val="0"/>
          <w:sz w:val="21"/>
          <w:szCs w:val="21"/>
          <w:lang w:val="en-US"/>
        </w:rPr>
        <w:t xml:space="preserve">Baseball became part of Hawkins’s life soon after. While stationed at </w:t>
      </w:r>
      <w:r w:rsidRPr="6D57A355" w:rsidR="58C64AD0">
        <w:rPr>
          <w:rFonts w:ascii="Segoe UI" w:hAnsi="Segoe UI" w:eastAsia="Segoe UI" w:cs="Segoe UI"/>
          <w:b w:val="0"/>
          <w:bCs w:val="0"/>
          <w:i w:val="0"/>
          <w:iCs w:val="0"/>
          <w:noProof w:val="0"/>
          <w:sz w:val="21"/>
          <w:szCs w:val="21"/>
          <w:lang w:val="en-US"/>
        </w:rPr>
        <w:t>Scott Air Force Base</w:t>
      </w:r>
      <w:r w:rsidRPr="6D57A355" w:rsidR="58C64AD0">
        <w:rPr>
          <w:rFonts w:ascii="Segoe UI" w:hAnsi="Segoe UI" w:eastAsia="Segoe UI" w:cs="Segoe UI"/>
          <w:b w:val="0"/>
          <w:bCs w:val="0"/>
          <w:i w:val="0"/>
          <w:iCs w:val="0"/>
          <w:noProof w:val="0"/>
          <w:sz w:val="21"/>
          <w:szCs w:val="21"/>
          <w:lang w:val="en-US"/>
        </w:rPr>
        <w:t xml:space="preserve"> in 1950, he began umpiring in the Clinton County Baseball League. An overseas assignment soon introduced him to military and Japanese college baseball, leading to three appearances in the Far East World Series in 1952. Following training at the </w:t>
      </w:r>
      <w:r w:rsidRPr="6D57A355" w:rsidR="58C64AD0">
        <w:rPr>
          <w:rFonts w:ascii="Segoe UI" w:hAnsi="Segoe UI" w:eastAsia="Segoe UI" w:cs="Segoe UI"/>
          <w:b w:val="0"/>
          <w:bCs w:val="0"/>
          <w:i w:val="0"/>
          <w:iCs w:val="0"/>
          <w:noProof w:val="0"/>
          <w:sz w:val="21"/>
          <w:szCs w:val="21"/>
          <w:lang w:val="en-US"/>
        </w:rPr>
        <w:t>George Barr Umpire School</w:t>
      </w:r>
      <w:r w:rsidRPr="6D57A355" w:rsidR="58C64AD0">
        <w:rPr>
          <w:rFonts w:ascii="Segoe UI" w:hAnsi="Segoe UI" w:eastAsia="Segoe UI" w:cs="Segoe UI"/>
          <w:b w:val="0"/>
          <w:bCs w:val="0"/>
          <w:i w:val="0"/>
          <w:iCs w:val="0"/>
          <w:noProof w:val="0"/>
          <w:sz w:val="21"/>
          <w:szCs w:val="21"/>
          <w:lang w:val="en-US"/>
        </w:rPr>
        <w:t xml:space="preserve"> in Japan, Hawkins returned to the United States and worked as a reserve umpire in the Florida State League. His assignments took him to California, where he officiated high school, college, and semi‑professional baseball before serving in Okinawa from 1960–64. A highlight of that tour was umpiring a 1961 exhibition between the Detroit Tigers and the Military All‑Stars.</w:t>
      </w:r>
    </w:p>
    <w:p w:rsidR="58C64AD0" w:rsidP="6D57A355" w:rsidRDefault="58C64AD0" ns2:paraId="206E0DE5" ns2:textId="468DE87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D57A355" w:rsidR="58C64AD0">
        <w:rPr>
          <w:rFonts w:ascii="Segoe UI" w:hAnsi="Segoe UI" w:eastAsia="Segoe UI" w:cs="Segoe UI"/>
          <w:b w:val="0"/>
          <w:bCs w:val="0"/>
          <w:i w:val="0"/>
          <w:iCs w:val="0"/>
          <w:noProof w:val="0"/>
          <w:sz w:val="21"/>
          <w:szCs w:val="21"/>
          <w:lang w:val="en-US"/>
        </w:rPr>
        <w:t xml:space="preserve">After returning stateside, Hawkins continued to excel, earning assignments to </w:t>
      </w:r>
      <w:r w:rsidRPr="6D57A355" w:rsidR="58C64AD0">
        <w:rPr>
          <w:rFonts w:ascii="Segoe UI" w:hAnsi="Segoe UI" w:eastAsia="Segoe UI" w:cs="Segoe UI"/>
          <w:b w:val="0"/>
          <w:bCs w:val="0"/>
          <w:i w:val="0"/>
          <w:iCs w:val="0"/>
          <w:noProof w:val="0"/>
          <w:sz w:val="21"/>
          <w:szCs w:val="21"/>
          <w:lang w:val="en-US"/>
        </w:rPr>
        <w:t>CIF Baseball Championships</w:t>
      </w:r>
      <w:r w:rsidRPr="6D57A355" w:rsidR="58C64AD0">
        <w:rPr>
          <w:rFonts w:ascii="Segoe UI" w:hAnsi="Segoe UI" w:eastAsia="Segoe UI" w:cs="Segoe UI"/>
          <w:b w:val="0"/>
          <w:bCs w:val="0"/>
          <w:i w:val="0"/>
          <w:iCs w:val="0"/>
          <w:noProof w:val="0"/>
          <w:sz w:val="21"/>
          <w:szCs w:val="21"/>
          <w:lang w:val="en-US"/>
        </w:rPr>
        <w:t xml:space="preserve"> before and after a brief tour in Vietnam. Relocating to Colorado in 1976, he became a respected presence in high school baseball and the </w:t>
      </w:r>
      <w:r w:rsidRPr="6D57A355" w:rsidR="58C64AD0">
        <w:rPr>
          <w:rFonts w:ascii="Segoe UI" w:hAnsi="Segoe UI" w:eastAsia="Segoe UI" w:cs="Segoe UI"/>
          <w:b w:val="0"/>
          <w:bCs w:val="0"/>
          <w:i w:val="0"/>
          <w:iCs w:val="0"/>
          <w:noProof w:val="0"/>
          <w:sz w:val="21"/>
          <w:szCs w:val="21"/>
          <w:lang w:val="en-US"/>
        </w:rPr>
        <w:t>Rocky Mountain Athletic Conference</w:t>
      </w:r>
      <w:r w:rsidRPr="6D57A355" w:rsidR="58C64AD0">
        <w:rPr>
          <w:rFonts w:ascii="Segoe UI" w:hAnsi="Segoe UI" w:eastAsia="Segoe UI" w:cs="Segoe UI"/>
          <w:b w:val="0"/>
          <w:bCs w:val="0"/>
          <w:i w:val="0"/>
          <w:iCs w:val="0"/>
          <w:noProof w:val="0"/>
          <w:sz w:val="21"/>
          <w:szCs w:val="21"/>
          <w:lang w:val="en-US"/>
        </w:rPr>
        <w:t xml:space="preserve">, as well as the Men’s Senior Baseball League and local legion programs. In 1992, Hawkins again </w:t>
      </w:r>
      <w:r w:rsidRPr="6D57A355" w:rsidR="58C64AD0">
        <w:rPr>
          <w:rFonts w:ascii="Segoe UI" w:hAnsi="Segoe UI" w:eastAsia="Segoe UI" w:cs="Segoe UI"/>
          <w:b w:val="0"/>
          <w:bCs w:val="0"/>
          <w:i w:val="0"/>
          <w:iCs w:val="0"/>
          <w:noProof w:val="0"/>
          <w:sz w:val="21"/>
          <w:szCs w:val="21"/>
          <w:lang w:val="en-US"/>
        </w:rPr>
        <w:t>represented</w:t>
      </w:r>
      <w:r w:rsidRPr="6D57A355" w:rsidR="58C64AD0">
        <w:rPr>
          <w:rFonts w:ascii="Segoe UI" w:hAnsi="Segoe UI" w:eastAsia="Segoe UI" w:cs="Segoe UI"/>
          <w:b w:val="0"/>
          <w:bCs w:val="0"/>
          <w:i w:val="0"/>
          <w:iCs w:val="0"/>
          <w:noProof w:val="0"/>
          <w:sz w:val="21"/>
          <w:szCs w:val="21"/>
          <w:lang w:val="en-US"/>
        </w:rPr>
        <w:t xml:space="preserve"> his country on the international stage, umpiring Olympic Baseball when Team USA faced Team Cuba at Denver’s Mile High Stadium before more than 66,000 fans.</w:t>
      </w:r>
    </w:p>
    <w:p w:rsidR="58C64AD0" w:rsidP="6D57A355" w:rsidRDefault="58C64AD0" ns2:paraId="1D5B9E65" ns2:textId="5F602137">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D57A355" w:rsidR="58C64AD0">
        <w:rPr>
          <w:rFonts w:ascii="Segoe UI" w:hAnsi="Segoe UI" w:eastAsia="Segoe UI" w:cs="Segoe UI"/>
          <w:b w:val="0"/>
          <w:bCs w:val="0"/>
          <w:i w:val="0"/>
          <w:iCs w:val="0"/>
          <w:noProof w:val="0"/>
          <w:sz w:val="21"/>
          <w:szCs w:val="21"/>
          <w:lang w:val="en-US"/>
        </w:rPr>
        <w:t xml:space="preserve">For more than twenty‑five years, Hawkins </w:t>
      </w:r>
      <w:r w:rsidRPr="6D57A355" w:rsidR="58C64AD0">
        <w:rPr>
          <w:rFonts w:ascii="Segoe UI" w:hAnsi="Segoe UI" w:eastAsia="Segoe UI" w:cs="Segoe UI"/>
          <w:b w:val="0"/>
          <w:bCs w:val="0"/>
          <w:i w:val="0"/>
          <w:iCs w:val="0"/>
          <w:noProof w:val="0"/>
          <w:sz w:val="21"/>
          <w:szCs w:val="21"/>
          <w:lang w:val="en-US"/>
        </w:rPr>
        <w:t>worked</w:t>
      </w:r>
      <w:r w:rsidRPr="6D57A355" w:rsidR="58C64AD0">
        <w:rPr>
          <w:rFonts w:ascii="Segoe UI" w:hAnsi="Segoe UI" w:eastAsia="Segoe UI" w:cs="Segoe UI"/>
          <w:b w:val="0"/>
          <w:bCs w:val="0"/>
          <w:i w:val="0"/>
          <w:iCs w:val="0"/>
          <w:noProof w:val="0"/>
          <w:sz w:val="21"/>
          <w:szCs w:val="21"/>
          <w:lang w:val="en-US"/>
        </w:rPr>
        <w:t xml:space="preserve"> high school postseason games across </w:t>
      </w:r>
      <w:r w:rsidRPr="6D57A355" w:rsidR="58C64AD0">
        <w:rPr>
          <w:rFonts w:ascii="Segoe UI" w:hAnsi="Segoe UI" w:eastAsia="Segoe UI" w:cs="Segoe UI"/>
          <w:b w:val="0"/>
          <w:bCs w:val="0"/>
          <w:i w:val="0"/>
          <w:iCs w:val="0"/>
          <w:noProof w:val="0"/>
          <w:sz w:val="21"/>
          <w:szCs w:val="21"/>
          <w:lang w:val="en-US"/>
        </w:rPr>
        <w:t>nearly every</w:t>
      </w:r>
      <w:r w:rsidRPr="6D57A355" w:rsidR="58C64AD0">
        <w:rPr>
          <w:rFonts w:ascii="Segoe UI" w:hAnsi="Segoe UI" w:eastAsia="Segoe UI" w:cs="Segoe UI"/>
          <w:b w:val="0"/>
          <w:bCs w:val="0"/>
          <w:i w:val="0"/>
          <w:iCs w:val="0"/>
          <w:noProof w:val="0"/>
          <w:sz w:val="21"/>
          <w:szCs w:val="21"/>
          <w:lang w:val="en-US"/>
        </w:rPr>
        <w:t xml:space="preserve"> league in the Denver Metro Area. He served as the Denver Director for </w:t>
      </w:r>
      <w:r w:rsidRPr="6D57A355" w:rsidR="58C64AD0">
        <w:rPr>
          <w:rFonts w:ascii="Segoe UI" w:hAnsi="Segoe UI" w:eastAsia="Segoe UI" w:cs="Segoe UI"/>
          <w:b w:val="0"/>
          <w:bCs w:val="0"/>
          <w:i w:val="0"/>
          <w:iCs w:val="0"/>
          <w:noProof w:val="0"/>
          <w:sz w:val="21"/>
          <w:szCs w:val="21"/>
          <w:lang w:val="en-US"/>
        </w:rPr>
        <w:t>CHSBUA</w:t>
      </w:r>
      <w:r w:rsidRPr="6D57A355" w:rsidR="58C64AD0">
        <w:rPr>
          <w:rFonts w:ascii="Segoe UI" w:hAnsi="Segoe UI" w:eastAsia="Segoe UI" w:cs="Segoe UI"/>
          <w:b w:val="0"/>
          <w:bCs w:val="0"/>
          <w:i w:val="0"/>
          <w:iCs w:val="0"/>
          <w:noProof w:val="0"/>
          <w:sz w:val="21"/>
          <w:szCs w:val="21"/>
          <w:lang w:val="en-US"/>
        </w:rPr>
        <w:t xml:space="preserve">, contributed as a valued clinician at </w:t>
      </w:r>
      <w:r w:rsidRPr="6D57A355" w:rsidR="58C64AD0">
        <w:rPr>
          <w:rFonts w:ascii="Segoe UI" w:hAnsi="Segoe UI" w:eastAsia="Segoe UI" w:cs="Segoe UI"/>
          <w:b w:val="0"/>
          <w:bCs w:val="0"/>
          <w:i w:val="0"/>
          <w:iCs w:val="0"/>
          <w:noProof w:val="0"/>
          <w:sz w:val="21"/>
          <w:szCs w:val="21"/>
          <w:lang w:val="en-US"/>
        </w:rPr>
        <w:t>CHSBUA Master Clinics</w:t>
      </w:r>
      <w:r w:rsidRPr="6D57A355" w:rsidR="58C64AD0">
        <w:rPr>
          <w:rFonts w:ascii="Segoe UI" w:hAnsi="Segoe UI" w:eastAsia="Segoe UI" w:cs="Segoe UI"/>
          <w:b w:val="0"/>
          <w:bCs w:val="0"/>
          <w:i w:val="0"/>
          <w:iCs w:val="0"/>
          <w:noProof w:val="0"/>
          <w:sz w:val="21"/>
          <w:szCs w:val="21"/>
          <w:lang w:val="en-US"/>
        </w:rPr>
        <w:t xml:space="preserve">, and mentored countless new umpires as they navigated their first on‑field challenges. Hawkins </w:t>
      </w:r>
      <w:r w:rsidRPr="6D57A355" w:rsidR="58C64AD0">
        <w:rPr>
          <w:rFonts w:ascii="Segoe UI" w:hAnsi="Segoe UI" w:eastAsia="Segoe UI" w:cs="Segoe UI"/>
          <w:b w:val="0"/>
          <w:bCs w:val="0"/>
          <w:i w:val="0"/>
          <w:iCs w:val="0"/>
          <w:noProof w:val="0"/>
          <w:sz w:val="21"/>
          <w:szCs w:val="21"/>
          <w:lang w:val="en-US"/>
        </w:rPr>
        <w:t>remains</w:t>
      </w:r>
      <w:r w:rsidRPr="6D57A355" w:rsidR="58C64AD0">
        <w:rPr>
          <w:rFonts w:ascii="Segoe UI" w:hAnsi="Segoe UI" w:eastAsia="Segoe UI" w:cs="Segoe UI"/>
          <w:b w:val="0"/>
          <w:bCs w:val="0"/>
          <w:i w:val="0"/>
          <w:iCs w:val="0"/>
          <w:noProof w:val="0"/>
          <w:sz w:val="21"/>
          <w:szCs w:val="21"/>
          <w:lang w:val="en-US"/>
        </w:rPr>
        <w:t xml:space="preserve"> active as a CHSBUA evaluator and lives in Aurora with his wife, Doris.</w:t>
      </w:r>
    </w:p>
    <w:p w:rsidR="6D57A355" w:rsidP="6D57A355" w:rsidRDefault="6D57A355" ns2:paraId="6A6F9542" ns2:textId="4A761A93">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58C64AD0"/>
    <w:rsid w:val="58C64AD0"/>
    <w:rsid w:val="6D57A355"/>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5CF262"/>
  <w15:docId w15:val="{6D836CCE-DA50-46EE-A275-BF083CCAF1D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377E775B-F4BE-401B-9A6F-49502B9D6113}"/>
</file>

<file path=customXml/itemProps2.xml><?xml version="1.0" encoding="utf-8"?>
<ds:datastoreItem xmlns:ds="http://schemas.openxmlformats.org/officeDocument/2006/customXml" ds:itemID="{81C77304-0376-4769-9FAA-0E04886A24F9}"/>
</file>

<file path=customXml/itemProps3.xml><?xml version="1.0" encoding="utf-8"?>
<ds:datastoreItem xmlns:ds="http://schemas.openxmlformats.org/officeDocument/2006/customXml" ds:itemID="{36D2D1C4-8A23-4F9B-A945-158BCA8BE36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2026-01-11T00:02:33Z</dcterms:created>
  <dcterms:modified xsi:type="dcterms:W3CDTF">2026-02-01T01:14:58Z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Richard_Hawkins.jpg</vt:lpwstr>
  </property>
  <property fmtid="{D5CDD505-2E9C-101B-9397-08002B2CF9AE}" pid="3" name="name">
    <vt:lpwstr>Richard_Hawkins</vt:lpwstr>
  </property>
  <property fmtid="{D5CDD505-2E9C-101B-9397-08002B2CF9AE}" pid="4" name="year">
    <vt:lpwstr>2001</vt:lpwstr>
  </property>
  <property fmtid="{D5CDD505-2E9C-101B-9397-08002B2CF9AE}" pid="5" name="ContentTypeId">
    <vt:lpwstr>0x010100A0E630550AB8E640AB4FC4CEDA5923D8</vt:lpwstr>
  </property>
  <property fmtid="{D5CDD505-2E9C-101B-9397-08002B2CF9AE}" pid="6" name="MediaServiceImageTags">
    <vt:lpwstr/>
  </property>
</Properties>
</file>