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media/image1.jpeg" ContentType="image/jpe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right"/>
        <w:rPr>
          <w:rStyle w:val="Strong"/>
          <w:rFonts w:ascii="Arial" w:hAnsi="Arial"/>
          <w:sz w:val="21"/>
          <w:szCs w:val="21"/>
        </w:rPr>
      </w:pPr>
      <w:r>
        <w:rPr/>
        <w:drawing>
          <wp:anchor behindDoc="0" distT="0" distB="0" distL="0" distR="0" simplePos="0" locked="0" layoutInCell="1" allowOverlap="1" relativeHeight="2">
            <wp:simplePos x="0" y="0"/>
            <wp:positionH relativeFrom="column">
              <wp:posOffset>4770755</wp:posOffset>
            </wp:positionH>
            <wp:positionV relativeFrom="paragraph">
              <wp:posOffset>-259715</wp:posOffset>
            </wp:positionV>
            <wp:extent cx="1393190" cy="428625"/>
            <wp:effectExtent l="0" t="0" r="0" b="0"/>
            <wp:wrapNone/>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1393190" cy="428625"/>
                    </a:xfrm>
                    <a:prstGeom prst="rect">
                      <a:avLst/>
                    </a:prstGeom>
                  </pic:spPr>
                </pic:pic>
              </a:graphicData>
            </a:graphic>
          </wp:anchor>
        </w:drawing>
      </w:r>
    </w:p>
    <w:p>
      <w:pPr>
        <w:pStyle w:val="Normal"/>
        <w:bidi w:val="0"/>
        <w:jc w:val="right"/>
        <w:rPr>
          <w:rFonts w:ascii="OpenSans-Regular" w:hAnsi="OpenSans-Regular"/>
          <w:color w:val="000000"/>
          <w:sz w:val="16"/>
        </w:rPr>
      </w:pPr>
      <w:r>
        <w:rPr>
          <w:rStyle w:val="Strong"/>
          <w:rFonts w:ascii="OpenSans-Regular" w:hAnsi="OpenSans-Regular"/>
          <w:color w:val="000000"/>
          <w:sz w:val="16"/>
          <w:szCs w:val="21"/>
        </w:rPr>
        <w:t xml:space="preserve">T. +34 </w:t>
      </w:r>
      <w:r>
        <w:rPr>
          <w:rStyle w:val="Strong"/>
          <w:rFonts w:ascii="OpenSans-Regular" w:hAnsi="OpenSans-Regular"/>
          <w:color w:val="000000"/>
          <w:sz w:val="16"/>
          <w:szCs w:val="21"/>
        </w:rPr>
        <w:t>000 000 000</w:t>
      </w:r>
    </w:p>
    <w:p>
      <w:pPr>
        <w:pStyle w:val="Normal"/>
        <w:bidi w:val="0"/>
        <w:jc w:val="right"/>
        <w:rPr>
          <w:rFonts w:ascii="OpenSans-Regular" w:hAnsi="OpenSans-Regular"/>
          <w:color w:val="1155CD"/>
          <w:sz w:val="16"/>
        </w:rPr>
      </w:pPr>
      <w:r>
        <w:rPr>
          <w:rFonts w:ascii="OpenSans-Regular" w:hAnsi="OpenSans-Regular"/>
          <w:color w:val="1155CD"/>
          <w:sz w:val="16"/>
        </w:rPr>
        <w:t>ezequiel_palma</w:t>
      </w:r>
      <w:r>
        <w:rPr>
          <w:rFonts w:ascii="OpenSans-Regular" w:hAnsi="OpenSans-Regular"/>
          <w:color w:val="1155CD"/>
          <w:sz w:val="16"/>
        </w:rPr>
        <w:t>@</w:t>
      </w:r>
      <w:r>
        <w:rPr>
          <w:rFonts w:ascii="OpenSans-Regular" w:hAnsi="OpenSans-Regular"/>
          <w:color w:val="1155CD"/>
          <w:sz w:val="16"/>
        </w:rPr>
        <w:t>gmail</w:t>
      </w:r>
      <w:r>
        <w:rPr>
          <w:rFonts w:ascii="OpenSans-Regular" w:hAnsi="OpenSans-Regular"/>
          <w:color w:val="1155CD"/>
          <w:sz w:val="16"/>
        </w:rPr>
        <w:t>.com</w:t>
      </w:r>
    </w:p>
    <w:p>
      <w:pPr>
        <w:pStyle w:val="Normal"/>
        <w:bidi w:val="0"/>
        <w:jc w:val="right"/>
        <w:rPr>
          <w:rFonts w:ascii="OpenSans-Regular" w:hAnsi="OpenSans-Regular"/>
          <w:color w:val="1155CD"/>
          <w:sz w:val="16"/>
        </w:rPr>
      </w:pPr>
      <w:hyperlink r:id="rId3">
        <w:r>
          <w:rPr>
            <w:rStyle w:val="Hyperlink"/>
            <w:rFonts w:ascii="OpenSans-Regular" w:hAnsi="OpenSans-Regular"/>
            <w:color w:val="1155CD"/>
            <w:sz w:val="16"/>
          </w:rPr>
          <w:t>jr.eugercios</w:t>
        </w:r>
        <w:r>
          <w:rPr>
            <w:rStyle w:val="Hyperlink"/>
            <w:rFonts w:ascii="OpenSans-Regular" w:hAnsi="OpenSans-Regular"/>
            <w:color w:val="1155CD"/>
            <w:sz w:val="16"/>
          </w:rPr>
          <w:t>@</w:t>
        </w:r>
        <w:r>
          <w:rPr>
            <w:rStyle w:val="Hyperlink"/>
            <w:rFonts w:ascii="OpenSans-Regular" w:hAnsi="OpenSans-Regular"/>
            <w:color w:val="1155CD"/>
            <w:sz w:val="16"/>
          </w:rPr>
          <w:t>gmail</w:t>
        </w:r>
        <w:hyperlink r:id="rId4">
          <w:r>
            <w:rPr>
              <w:rStyle w:val="Hyperlink"/>
              <w:rFonts w:ascii="OpenSans-Regular" w:hAnsi="OpenSans-Regular"/>
              <w:color w:val="1155CD"/>
              <w:sz w:val="16"/>
            </w:rPr>
            <w:t>.com</w:t>
          </w:r>
        </w:hyperlink>
      </w:hyperlink>
    </w:p>
    <w:p>
      <w:pPr>
        <w:pStyle w:val="Normal"/>
        <w:bidi w:val="0"/>
        <w:jc w:val="right"/>
        <w:rPr>
          <w:rFonts w:ascii="OpenSans-Regular" w:hAnsi="OpenSans-Regular"/>
          <w:color w:val="1155CD"/>
          <w:sz w:val="16"/>
        </w:rPr>
      </w:pPr>
      <w:r>
        <w:rPr>
          <w:rFonts w:ascii="OpenSans-Regular" w:hAnsi="OpenSans-Regular"/>
          <w:color w:val="1155CD"/>
          <w:sz w:val="16"/>
        </w:rPr>
        <w:t>felipedev@gmail.com</w:t>
      </w:r>
    </w:p>
    <w:p>
      <w:pPr>
        <w:pStyle w:val="Normal"/>
        <w:bidi w:val="0"/>
        <w:jc w:val="right"/>
        <w:rPr>
          <w:rFonts w:ascii="OpenSans-Regular" w:hAnsi="OpenSans-Regular"/>
          <w:color w:val="000000"/>
          <w:sz w:val="16"/>
        </w:rPr>
      </w:pPr>
      <w:r>
        <w:rPr/>
      </w:r>
    </w:p>
    <w:p>
      <w:pPr>
        <w:pStyle w:val="BodyText"/>
        <w:bidi w:val="0"/>
        <w:spacing w:lineRule="auto" w:line="276" w:before="0" w:after="140"/>
        <w:jc w:val="left"/>
        <w:rPr>
          <w:rStyle w:val="Strong"/>
          <w:rFonts w:ascii="Arial" w:hAnsi="Arial"/>
          <w:sz w:val="21"/>
          <w:szCs w:val="21"/>
        </w:rPr>
      </w:pPr>
      <w:r>
        <w:rPr/>
      </w:r>
    </w:p>
    <w:p>
      <w:pPr>
        <w:pStyle w:val="BodyText"/>
        <w:bidi w:val="0"/>
        <w:spacing w:lineRule="auto" w:line="276" w:before="0" w:after="140"/>
        <w:jc w:val="left"/>
        <w:rPr/>
      </w:pPr>
      <w:r>
        <w:rPr>
          <w:rStyle w:val="Strong"/>
          <w:rFonts w:ascii="Century Gothic" w:hAnsi="Century Gothic"/>
          <w:sz w:val="30"/>
          <w:szCs w:val="30"/>
        </w:rPr>
        <w:t xml:space="preserve">Informe / </w:t>
      </w:r>
      <w:r>
        <w:rPr>
          <w:rStyle w:val="Strong"/>
          <w:rFonts w:ascii="Century Gothic" w:hAnsi="Century Gothic"/>
          <w:sz w:val="30"/>
          <w:szCs w:val="30"/>
        </w:rPr>
        <w:t>Presupuesto</w:t>
      </w:r>
      <w:r>
        <w:rPr>
          <w:rFonts w:ascii="Century Gothic" w:hAnsi="Century Gothic"/>
          <w:sz w:val="24"/>
          <w:szCs w:val="24"/>
        </w:rPr>
        <w:br/>
        <w:t>11 de junio de 2024</w:t>
      </w:r>
    </w:p>
    <w:p>
      <w:pPr>
        <w:pStyle w:val="BodyText"/>
        <w:bidi w:val="0"/>
        <w:spacing w:lineRule="auto" w:line="276" w:before="0" w:after="140"/>
        <w:jc w:val="left"/>
        <w:rPr/>
      </w:pPr>
      <w:r>
        <w:rPr>
          <w:rStyle w:val="Strong"/>
          <w:rFonts w:ascii="Century Gothic" w:hAnsi="Century Gothic"/>
          <w:sz w:val="30"/>
          <w:szCs w:val="30"/>
        </w:rPr>
        <w:t xml:space="preserve">Nueva web para Rastreador de Empleo </w:t>
      </w:r>
      <w:r>
        <w:rPr>
          <w:rStyle w:val="Strong"/>
          <w:rFonts w:ascii="Century Gothic" w:hAnsi="Century Gothic"/>
          <w:sz w:val="30"/>
          <w:szCs w:val="30"/>
        </w:rPr>
        <w:t>de Factoría F5</w:t>
      </w:r>
      <w:r>
        <w:rPr>
          <w:rFonts w:ascii="Century Gothic" w:hAnsi="Century Gothic"/>
          <w:sz w:val="24"/>
          <w:szCs w:val="24"/>
        </w:rPr>
        <w:br/>
      </w:r>
      <w:r>
        <w:rPr>
          <w:rFonts w:ascii="Century Gothic" w:hAnsi="Century Gothic"/>
          <w:b/>
          <w:bCs/>
          <w:sz w:val="24"/>
          <w:szCs w:val="24"/>
        </w:rPr>
        <w:t>Stakeholder</w:t>
      </w:r>
      <w:r>
        <w:rPr>
          <w:rStyle w:val="Strong"/>
          <w:rFonts w:ascii="Century Gothic" w:hAnsi="Century Gothic"/>
          <w:b/>
          <w:bCs/>
          <w:sz w:val="24"/>
          <w:szCs w:val="24"/>
        </w:rPr>
        <w:t>:</w:t>
      </w:r>
      <w:r>
        <w:rPr>
          <w:rFonts w:ascii="Century Gothic" w:hAnsi="Century Gothic"/>
          <w:sz w:val="24"/>
          <w:szCs w:val="24"/>
        </w:rPr>
        <w:t xml:space="preserve"> </w:t>
      </w:r>
      <w:r>
        <w:rPr>
          <w:rFonts w:ascii="Century Gothic" w:hAnsi="Century Gothic"/>
          <w:sz w:val="24"/>
          <w:szCs w:val="24"/>
        </w:rPr>
        <w:t>Sebastián Rothman (Factoría F5)</w:t>
      </w:r>
      <w:r>
        <w:rPr>
          <w:rFonts w:ascii="Century Gothic" w:hAnsi="Century Gothic"/>
          <w:sz w:val="24"/>
          <w:szCs w:val="24"/>
        </w:rPr>
        <w:br/>
      </w:r>
      <w:r>
        <w:rPr>
          <w:rFonts w:ascii="Century Gothic" w:hAnsi="Century Gothic"/>
          <w:b/>
          <w:bCs/>
          <w:sz w:val="24"/>
          <w:szCs w:val="24"/>
        </w:rPr>
        <w:t>Product Owner</w:t>
      </w:r>
      <w:r>
        <w:rPr>
          <w:rStyle w:val="Strong"/>
          <w:rFonts w:ascii="Century Gothic" w:hAnsi="Century Gothic"/>
          <w:b/>
          <w:bCs/>
          <w:sz w:val="24"/>
          <w:szCs w:val="24"/>
        </w:rPr>
        <w:t>:</w:t>
      </w:r>
      <w:r>
        <w:rPr>
          <w:rFonts w:ascii="Century Gothic" w:hAnsi="Century Gothic"/>
          <w:sz w:val="24"/>
          <w:szCs w:val="24"/>
        </w:rPr>
        <w:t xml:space="preserve"> </w:t>
      </w:r>
      <w:r>
        <w:rPr>
          <w:rFonts w:ascii="Century Gothic" w:hAnsi="Century Gothic"/>
          <w:sz w:val="24"/>
          <w:szCs w:val="24"/>
        </w:rPr>
        <w:t>Ezequiel Palma</w:t>
      </w:r>
    </w:p>
    <w:p>
      <w:pPr>
        <w:pStyle w:val="Normal"/>
        <w:bidi w:val="0"/>
        <w:jc w:val="left"/>
        <w:rPr>
          <w:rFonts w:ascii="Arial" w:hAnsi="Arial"/>
          <w:sz w:val="24"/>
          <w:szCs w:val="24"/>
        </w:rPr>
      </w:pPr>
      <w:r>
        <w:rPr>
          <w:rFonts w:ascii="Arial" w:hAnsi="Arial"/>
          <w:sz w:val="24"/>
          <w:szCs w:val="24"/>
        </w:rPr>
      </w:r>
    </w:p>
    <w:p>
      <w:pPr>
        <w:pStyle w:val="Normal"/>
        <w:bidi w:val="0"/>
        <w:jc w:val="left"/>
        <w:rPr>
          <w:rFonts w:ascii="Arial" w:hAnsi="Arial"/>
          <w:sz w:val="24"/>
          <w:szCs w:val="24"/>
        </w:rPr>
      </w:pPr>
      <w:r>
        <w:rPr>
          <w:rFonts w:ascii="Arial" w:hAnsi="Arial"/>
          <w:sz w:val="24"/>
          <w:szCs w:val="24"/>
        </w:rPr>
      </w:r>
    </w:p>
    <w:p>
      <w:pPr>
        <w:pStyle w:val="BodyText"/>
        <w:bidi w:val="0"/>
        <w:jc w:val="left"/>
        <w:rPr>
          <w:rFonts w:ascii="Arial" w:hAnsi="Arial"/>
          <w:sz w:val="24"/>
          <w:szCs w:val="24"/>
        </w:rPr>
      </w:pPr>
      <w:r>
        <w:rPr>
          <w:rStyle w:val="Strong"/>
          <w:rFonts w:ascii="Century Gothic" w:hAnsi="Century Gothic"/>
          <w:sz w:val="30"/>
          <w:szCs w:val="30"/>
        </w:rPr>
        <w:t>Introducción</w:t>
      </w:r>
    </w:p>
    <w:p>
      <w:pPr>
        <w:pStyle w:val="BodyText"/>
        <w:bidi w:val="0"/>
        <w:jc w:val="left"/>
        <w:rPr/>
      </w:pPr>
      <w:r>
        <w:rPr>
          <w:rStyle w:val="Strong"/>
          <w:rFonts w:ascii="Century Gothic" w:hAnsi="Century Gothic"/>
          <w:b w:val="false"/>
          <w:bCs w:val="false"/>
          <w:sz w:val="20"/>
          <w:szCs w:val="20"/>
        </w:rPr>
        <w:t>Sebastián Rothman de Factoría F5 contacta con nosotros para diseñar y desarrollar una nueva web con funcionalidades avanzadas para su proyecto final: un Rastreador de empleo para Factoría F5. La web actual estaría lista para entrar en producción de manera real.</w:t>
      </w:r>
    </w:p>
    <w:p>
      <w:pPr>
        <w:pStyle w:val="BodyText"/>
        <w:bidi w:val="0"/>
        <w:jc w:val="left"/>
        <w:rPr>
          <w:rStyle w:val="Strong"/>
          <w:rFonts w:ascii="Century Gothic" w:hAnsi="Century Gothic"/>
          <w:b w:val="false"/>
          <w:bCs w:val="false"/>
          <w:sz w:val="20"/>
          <w:szCs w:val="20"/>
        </w:rPr>
      </w:pPr>
      <w:r>
        <w:rPr/>
      </w:r>
    </w:p>
    <w:p>
      <w:pPr>
        <w:pStyle w:val="BodyText"/>
        <w:bidi w:val="0"/>
        <w:jc w:val="left"/>
        <w:rPr>
          <w:rFonts w:ascii="Arial" w:hAnsi="Arial"/>
          <w:sz w:val="24"/>
          <w:szCs w:val="24"/>
        </w:rPr>
      </w:pPr>
      <w:r>
        <w:rPr>
          <w:rStyle w:val="Strong"/>
          <w:rFonts w:ascii="Century Gothic" w:hAnsi="Century Gothic"/>
          <w:sz w:val="30"/>
          <w:szCs w:val="30"/>
        </w:rPr>
        <w:t xml:space="preserve">Descripción </w:t>
      </w:r>
    </w:p>
    <w:p>
      <w:pPr>
        <w:pStyle w:val="BodyText"/>
        <w:bidi w:val="0"/>
        <w:jc w:val="left"/>
        <w:rPr>
          <w:rFonts w:ascii="Arial" w:hAnsi="Arial"/>
          <w:sz w:val="24"/>
          <w:szCs w:val="24"/>
        </w:rPr>
      </w:pPr>
      <w:r>
        <w:rPr>
          <w:rStyle w:val="Strong"/>
          <w:rFonts w:ascii="Century Gothic" w:hAnsi="Century Gothic"/>
          <w:sz w:val="24"/>
          <w:szCs w:val="24"/>
        </w:rPr>
        <w:t>Diseño, maquetación y programación</w:t>
      </w:r>
    </w:p>
    <w:p>
      <w:pPr>
        <w:pStyle w:val="BodyText"/>
        <w:bidi w:val="0"/>
        <w:jc w:val="left"/>
        <w:rPr/>
      </w:pPr>
      <w:r>
        <w:rPr>
          <w:rStyle w:val="Strong"/>
          <w:rFonts w:ascii="Century Gothic" w:hAnsi="Century Gothic"/>
          <w:b w:val="false"/>
          <w:bCs w:val="false"/>
          <w:sz w:val="20"/>
          <w:szCs w:val="20"/>
        </w:rPr>
        <w:t xml:space="preserve">La nueva web debía ser visualmente atractiva, con imagen corporativa de Factoría F5,  impactante y permitir al cliente total autonomía en la gestión de contenidos. Propusimos crear una web con un gestor de contenidos adaptado a las necesidades del cliente, con las funcionalidades necesarias según el briefing acordado, y un diseño 100% personalizado.  </w:t>
      </w:r>
    </w:p>
    <w:p>
      <w:pPr>
        <w:pStyle w:val="BodyText"/>
        <w:bidi w:val="0"/>
        <w:jc w:val="left"/>
        <w:rPr>
          <w:rStyle w:val="Strong"/>
          <w:rFonts w:ascii="Century Gothic" w:hAnsi="Century Gothic"/>
          <w:b w:val="false"/>
          <w:bCs w:val="false"/>
          <w:sz w:val="20"/>
          <w:szCs w:val="20"/>
        </w:rPr>
      </w:pPr>
      <w:r>
        <w:rPr/>
      </w:r>
    </w:p>
    <w:p>
      <w:pPr>
        <w:pStyle w:val="BodyText"/>
        <w:bidi w:val="0"/>
        <w:jc w:val="left"/>
        <w:rPr/>
      </w:pPr>
      <w:r>
        <w:rPr>
          <w:rStyle w:val="Strong"/>
          <w:rFonts w:ascii="Century Gothic" w:hAnsi="Century Gothic"/>
          <w:b w:val="false"/>
          <w:bCs w:val="false"/>
          <w:sz w:val="20"/>
          <w:szCs w:val="20"/>
        </w:rPr>
        <w:t xml:space="preserve">A continuación, detallamos los requerimientos que cumple la web a día de hoy: </w:t>
      </w:r>
    </w:p>
    <w:p>
      <w:pPr>
        <w:pStyle w:val="BodyText"/>
        <w:bidi w:val="0"/>
        <w:jc w:val="left"/>
        <w:rPr>
          <w:rStyle w:val="Strong"/>
          <w:rFonts w:ascii="Century Gothic" w:hAnsi="Century Gothic"/>
          <w:b w:val="false"/>
          <w:bCs w:val="false"/>
          <w:sz w:val="20"/>
          <w:szCs w:val="20"/>
        </w:rPr>
      </w:pPr>
      <w:r>
        <w:rPr/>
      </w:r>
    </w:p>
    <w:p>
      <w:pPr>
        <w:pStyle w:val="BodyText"/>
        <w:bidi w:val="0"/>
        <w:jc w:val="left"/>
        <w:rPr>
          <w:rFonts w:ascii="ArialMT" w:hAnsi="ArialMT"/>
          <w:sz w:val="20"/>
        </w:rPr>
      </w:pPr>
      <w:r>
        <w:rPr>
          <w:rStyle w:val="Strong"/>
          <w:rFonts w:ascii="Century Gothic" w:hAnsi="Century Gothic"/>
          <w:b w:val="false"/>
          <w:bCs w:val="false"/>
          <w:sz w:val="20"/>
          <w:szCs w:val="20"/>
        </w:rPr>
        <w:t xml:space="preserve">✓ </w:t>
      </w:r>
      <w:r>
        <w:rPr>
          <w:rStyle w:val="Strong"/>
          <w:rFonts w:ascii="Century Gothic" w:hAnsi="Century Gothic"/>
          <w:b w:val="false"/>
          <w:bCs w:val="false"/>
          <w:sz w:val="20"/>
          <w:szCs w:val="20"/>
        </w:rPr>
        <w:t>CRUD (Create, read, update, borrar) para ADMIN para guardar datos de ofertas.</w:t>
      </w:r>
    </w:p>
    <w:p>
      <w:pPr>
        <w:pStyle w:val="BodyText"/>
        <w:bidi w:val="0"/>
        <w:ind w:hanging="0" w:left="0" w:right="0"/>
        <w:jc w:val="left"/>
        <w:rPr/>
      </w:pPr>
      <w:r>
        <w:rPr>
          <w:rStyle w:val="Strong"/>
          <w:rFonts w:ascii="Century Gothic" w:hAnsi="Century Gothic"/>
          <w:b w:val="false"/>
          <w:bCs w:val="false"/>
          <w:sz w:val="20"/>
          <w:szCs w:val="20"/>
        </w:rPr>
        <w:t>✓</w:t>
      </w:r>
      <w:r>
        <w:rPr/>
        <w:t xml:space="preserve"> </w:t>
      </w:r>
      <w:r>
        <w:rPr>
          <w:rStyle w:val="Strong"/>
          <w:rFonts w:ascii="Century Gothic" w:hAnsi="Century Gothic"/>
          <w:b w:val="false"/>
          <w:bCs w:val="false"/>
          <w:sz w:val="20"/>
          <w:szCs w:val="20"/>
        </w:rPr>
        <w:t>Poder tener filtros que clasifiquen las ofertas</w:t>
      </w:r>
    </w:p>
    <w:p>
      <w:pPr>
        <w:pStyle w:val="BodyText"/>
        <w:bidi w:val="0"/>
        <w:ind w:hanging="0" w:left="0" w:right="0"/>
        <w:jc w:val="left"/>
        <w:rPr/>
      </w:pPr>
      <w:r>
        <w:rPr>
          <w:rStyle w:val="Strong"/>
          <w:rFonts w:ascii="Century Gothic" w:hAnsi="Century Gothic"/>
          <w:b w:val="false"/>
          <w:bCs w:val="false"/>
          <w:sz w:val="20"/>
          <w:szCs w:val="20"/>
        </w:rPr>
        <w:t xml:space="preserve">✓ </w:t>
      </w:r>
      <w:r>
        <w:rPr>
          <w:rStyle w:val="Strong"/>
          <w:rFonts w:ascii="Century Gothic" w:hAnsi="Century Gothic"/>
          <w:b w:val="false"/>
          <w:bCs w:val="false"/>
          <w:sz w:val="20"/>
          <w:szCs w:val="20"/>
        </w:rPr>
        <w:t>Identidad de Factoría F5</w:t>
      </w:r>
    </w:p>
    <w:p>
      <w:pPr>
        <w:pStyle w:val="BodyText"/>
        <w:bidi w:val="0"/>
        <w:ind w:hanging="0" w:left="0" w:right="0"/>
        <w:jc w:val="left"/>
        <w:rPr/>
      </w:pPr>
      <w:r>
        <w:rPr>
          <w:rStyle w:val="Strong"/>
          <w:rFonts w:ascii="Century Gothic" w:hAnsi="Century Gothic"/>
          <w:b w:val="false"/>
          <w:bCs w:val="false"/>
          <w:sz w:val="20"/>
          <w:szCs w:val="20"/>
        </w:rPr>
        <w:t xml:space="preserve">✓ </w:t>
      </w:r>
      <w:r>
        <w:rPr>
          <w:rStyle w:val="Strong"/>
          <w:rFonts w:ascii="Century Gothic" w:hAnsi="Century Gothic"/>
          <w:b w:val="false"/>
          <w:bCs w:val="false"/>
          <w:sz w:val="20"/>
          <w:szCs w:val="20"/>
        </w:rPr>
        <w:t>Araña que recoja datos a través de Cronjob adaptado para diferentes portales</w:t>
      </w:r>
    </w:p>
    <w:p>
      <w:pPr>
        <w:pStyle w:val="BodyText"/>
        <w:bidi w:val="0"/>
        <w:ind w:hanging="0" w:left="0" w:right="0"/>
        <w:jc w:val="left"/>
        <w:rPr/>
      </w:pPr>
      <w:r>
        <w:rPr>
          <w:rStyle w:val="Strong"/>
          <w:rFonts w:ascii="Century Gothic" w:hAnsi="Century Gothic"/>
          <w:b w:val="false"/>
          <w:bCs w:val="false"/>
          <w:sz w:val="20"/>
          <w:szCs w:val="20"/>
        </w:rPr>
        <w:t xml:space="preserve">✓ </w:t>
      </w:r>
      <w:r>
        <w:rPr>
          <w:rStyle w:val="Strong"/>
          <w:rFonts w:ascii="Century Gothic" w:hAnsi="Century Gothic"/>
          <w:b w:val="false"/>
          <w:bCs w:val="false"/>
          <w:sz w:val="20"/>
          <w:szCs w:val="20"/>
        </w:rPr>
        <w:t>Visualización de datos como el Mapa del Empleo</w:t>
      </w:r>
    </w:p>
    <w:p>
      <w:pPr>
        <w:pStyle w:val="BodyText"/>
        <w:bidi w:val="0"/>
        <w:ind w:hanging="0" w:left="0" w:right="0"/>
        <w:jc w:val="left"/>
        <w:rPr/>
      </w:pPr>
      <w:r>
        <w:rPr>
          <w:rStyle w:val="Strong"/>
          <w:rFonts w:ascii="Century Gothic" w:hAnsi="Century Gothic"/>
          <w:b w:val="false"/>
          <w:bCs w:val="false"/>
          <w:sz w:val="20"/>
          <w:szCs w:val="20"/>
        </w:rPr>
        <w:t xml:space="preserve">✓ </w:t>
      </w:r>
      <w:r>
        <w:rPr>
          <w:rStyle w:val="Strong"/>
          <w:rFonts w:ascii="Century Gothic" w:hAnsi="Century Gothic"/>
          <w:b w:val="false"/>
          <w:bCs w:val="false"/>
          <w:sz w:val="20"/>
          <w:szCs w:val="20"/>
        </w:rPr>
        <w:t>Puesta en producción</w:t>
      </w:r>
    </w:p>
    <w:p>
      <w:pPr>
        <w:pStyle w:val="BodyText"/>
        <w:bidi w:val="0"/>
        <w:ind w:hanging="0" w:left="0" w:right="0"/>
        <w:jc w:val="left"/>
        <w:rPr/>
      </w:pPr>
      <w:r>
        <w:rPr>
          <w:rStyle w:val="Strong"/>
          <w:rFonts w:ascii="Century Gothic" w:hAnsi="Century Gothic"/>
          <w:b w:val="false"/>
          <w:bCs w:val="false"/>
          <w:sz w:val="20"/>
          <w:szCs w:val="20"/>
        </w:rPr>
        <w:t xml:space="preserve">✓ </w:t>
      </w:r>
      <w:r>
        <w:rPr>
          <w:rStyle w:val="Strong"/>
          <w:rFonts w:ascii="Century Gothic" w:hAnsi="Century Gothic"/>
          <w:b w:val="false"/>
          <w:bCs w:val="false"/>
          <w:sz w:val="20"/>
          <w:szCs w:val="20"/>
        </w:rPr>
        <w:t>Visualización de forma inmersiva (Cross-platform, móvil y gafas VR)</w:t>
      </w:r>
    </w:p>
    <w:p>
      <w:pPr>
        <w:pStyle w:val="BodyText"/>
        <w:bidi w:val="0"/>
        <w:ind w:hanging="0" w:left="0" w:right="0"/>
        <w:jc w:val="left"/>
        <w:rPr/>
      </w:pPr>
      <w:r>
        <w:rPr>
          <w:rStyle w:val="Strong"/>
          <w:rFonts w:ascii="Century Gothic" w:hAnsi="Century Gothic"/>
          <w:b w:val="false"/>
          <w:bCs w:val="false"/>
          <w:sz w:val="20"/>
          <w:szCs w:val="20"/>
        </w:rPr>
        <w:t xml:space="preserve">✓ </w:t>
      </w:r>
      <w:r>
        <w:rPr>
          <w:rStyle w:val="Strong"/>
          <w:rFonts w:ascii="Century Gothic" w:hAnsi="Century Gothic"/>
          <w:b w:val="false"/>
          <w:bCs w:val="false"/>
          <w:sz w:val="20"/>
          <w:szCs w:val="20"/>
        </w:rPr>
        <w:t>Poder filtrar para junior con IA</w:t>
      </w:r>
    </w:p>
    <w:p>
      <w:pPr>
        <w:pStyle w:val="BodyText"/>
        <w:bidi w:val="0"/>
        <w:ind w:hanging="0" w:left="0" w:right="0"/>
        <w:jc w:val="left"/>
        <w:rPr/>
      </w:pPr>
      <w:r>
        <w:rPr>
          <w:rStyle w:val="Strong"/>
          <w:rFonts w:ascii="Century Gothic" w:hAnsi="Century Gothic"/>
          <w:b w:val="false"/>
          <w:bCs w:val="false"/>
          <w:sz w:val="20"/>
          <w:szCs w:val="20"/>
        </w:rPr>
        <w:t xml:space="preserve">✓ </w:t>
      </w:r>
      <w:r>
        <w:rPr>
          <w:rStyle w:val="Strong"/>
          <w:rFonts w:ascii="Century Gothic" w:hAnsi="Century Gothic"/>
          <w:b w:val="false"/>
          <w:bCs w:val="false"/>
          <w:sz w:val="20"/>
          <w:szCs w:val="20"/>
        </w:rPr>
        <w:t>Se ha trabajado bajo el marco Scrum con Kanban</w:t>
      </w:r>
    </w:p>
    <w:p>
      <w:pPr>
        <w:pStyle w:val="BodyText"/>
        <w:bidi w:val="0"/>
        <w:ind w:hanging="0" w:left="0" w:right="0"/>
        <w:jc w:val="left"/>
        <w:rPr/>
      </w:pPr>
      <w:r>
        <w:rPr>
          <w:rStyle w:val="Strong"/>
          <w:rFonts w:ascii="Century Gothic" w:hAnsi="Century Gothic"/>
          <w:b w:val="false"/>
          <w:bCs w:val="false"/>
          <w:sz w:val="20"/>
          <w:szCs w:val="20"/>
        </w:rPr>
        <w:t xml:space="preserve">✓ </w:t>
      </w:r>
      <w:r>
        <w:rPr>
          <w:rStyle w:val="Strong"/>
          <w:rFonts w:ascii="Century Gothic" w:hAnsi="Century Gothic"/>
          <w:b w:val="false"/>
          <w:bCs w:val="false"/>
          <w:sz w:val="20"/>
          <w:szCs w:val="20"/>
        </w:rPr>
        <w:t>Se ha trabajado con Git y subir Github</w:t>
      </w:r>
    </w:p>
    <w:p>
      <w:pPr>
        <w:pStyle w:val="BodyText"/>
        <w:bidi w:val="0"/>
        <w:ind w:hanging="0" w:left="0" w:right="0"/>
        <w:jc w:val="left"/>
        <w:rPr/>
      </w:pPr>
      <w:r>
        <w:rPr>
          <w:rStyle w:val="Strong"/>
          <w:rFonts w:ascii="Century Gothic" w:hAnsi="Century Gothic"/>
          <w:b w:val="false"/>
          <w:bCs w:val="false"/>
          <w:sz w:val="20"/>
          <w:szCs w:val="20"/>
        </w:rPr>
        <w:t xml:space="preserve">✓ </w:t>
      </w:r>
      <w:r>
        <w:rPr>
          <w:rStyle w:val="Strong"/>
          <w:rFonts w:ascii="Century Gothic" w:hAnsi="Century Gothic"/>
          <w:b w:val="false"/>
          <w:bCs w:val="false"/>
          <w:sz w:val="20"/>
          <w:szCs w:val="20"/>
        </w:rPr>
        <w:t xml:space="preserve">La aplicación es accesible, inclusiva y responsive. </w:t>
      </w:r>
    </w:p>
    <w:p>
      <w:pPr>
        <w:pStyle w:val="BodyText"/>
        <w:bidi w:val="0"/>
        <w:ind w:hanging="0" w:left="0" w:right="0"/>
        <w:jc w:val="left"/>
        <w:rPr/>
      </w:pPr>
      <w:r>
        <w:rPr>
          <w:rStyle w:val="Strong"/>
          <w:rFonts w:ascii="Century Gothic" w:hAnsi="Century Gothic"/>
          <w:b w:val="false"/>
          <w:bCs w:val="false"/>
          <w:sz w:val="20"/>
          <w:szCs w:val="20"/>
        </w:rPr>
        <w:t xml:space="preserve">✓ </w:t>
      </w:r>
      <w:r>
        <w:rPr>
          <w:rStyle w:val="Strong"/>
          <w:rFonts w:ascii="Century Gothic" w:hAnsi="Century Gothic"/>
          <w:b w:val="false"/>
          <w:bCs w:val="false"/>
          <w:sz w:val="20"/>
          <w:szCs w:val="20"/>
        </w:rPr>
        <w:t>El front, la parte en 2D, creada con React (Atomic design, componentes, estados) la parte XR</w:t>
      </w:r>
    </w:p>
    <w:p>
      <w:pPr>
        <w:pStyle w:val="BodyText"/>
        <w:bidi w:val="0"/>
        <w:ind w:hanging="0" w:left="0" w:right="0"/>
        <w:jc w:val="left"/>
        <w:rPr/>
      </w:pPr>
      <w:r>
        <w:rPr>
          <w:rStyle w:val="Strong"/>
          <w:rFonts w:ascii="Century Gothic" w:hAnsi="Century Gothic"/>
          <w:b w:val="false"/>
          <w:bCs w:val="false"/>
          <w:sz w:val="20"/>
          <w:szCs w:val="20"/>
        </w:rPr>
        <w:t>(Aframe, babylon)</w:t>
      </w:r>
    </w:p>
    <w:p>
      <w:pPr>
        <w:pStyle w:val="BodyText"/>
        <w:bidi w:val="0"/>
        <w:ind w:hanging="0" w:left="0" w:right="0"/>
        <w:jc w:val="left"/>
        <w:rPr/>
      </w:pPr>
      <w:r>
        <w:rPr>
          <w:rStyle w:val="Strong"/>
          <w:rFonts w:ascii="Century Gothic" w:hAnsi="Century Gothic"/>
          <w:b w:val="false"/>
          <w:bCs w:val="false"/>
          <w:sz w:val="20"/>
          <w:szCs w:val="20"/>
        </w:rPr>
        <w:t xml:space="preserve">✓ </w:t>
      </w:r>
      <w:r>
        <w:rPr>
          <w:rStyle w:val="Strong"/>
          <w:rFonts w:ascii="Century Gothic" w:hAnsi="Century Gothic"/>
          <w:b w:val="false"/>
          <w:bCs w:val="false"/>
          <w:sz w:val="20"/>
          <w:szCs w:val="20"/>
        </w:rPr>
        <w:t>El backend está hecho con Node (CRUD y API) a través de Microservicios</w:t>
      </w:r>
    </w:p>
    <w:p>
      <w:pPr>
        <w:pStyle w:val="BodyText"/>
        <w:bidi w:val="0"/>
        <w:ind w:hanging="0" w:left="0" w:right="0"/>
        <w:jc w:val="left"/>
        <w:rPr/>
      </w:pPr>
      <w:r>
        <w:rPr>
          <w:rStyle w:val="Strong"/>
          <w:rFonts w:ascii="Century Gothic" w:hAnsi="Century Gothic"/>
          <w:b w:val="false"/>
          <w:bCs w:val="false"/>
          <w:sz w:val="20"/>
          <w:szCs w:val="20"/>
        </w:rPr>
        <w:t xml:space="preserve">✓ </w:t>
      </w:r>
      <w:r>
        <w:rPr>
          <w:rStyle w:val="Strong"/>
          <w:rFonts w:ascii="Century Gothic" w:hAnsi="Century Gothic"/>
          <w:b w:val="false"/>
          <w:bCs w:val="false"/>
          <w:sz w:val="20"/>
          <w:szCs w:val="20"/>
        </w:rPr>
        <w:t xml:space="preserve">Modelado de datos óptimo (esquema de la DDBB) relacional o no relacional </w:t>
      </w:r>
    </w:p>
    <w:p>
      <w:pPr>
        <w:pStyle w:val="BodyText"/>
        <w:bidi w:val="0"/>
        <w:ind w:hanging="0" w:left="0" w:right="0"/>
        <w:jc w:val="left"/>
        <w:rPr/>
      </w:pPr>
      <w:r>
        <w:rPr>
          <w:rStyle w:val="Strong"/>
          <w:rFonts w:ascii="Century Gothic" w:hAnsi="Century Gothic"/>
          <w:b w:val="false"/>
          <w:bCs w:val="false"/>
          <w:sz w:val="20"/>
          <w:szCs w:val="20"/>
        </w:rPr>
        <w:t xml:space="preserve">✓ </w:t>
      </w:r>
      <w:r>
        <w:rPr>
          <w:rStyle w:val="Strong"/>
          <w:rFonts w:ascii="Century Gothic" w:hAnsi="Century Gothic"/>
          <w:b w:val="false"/>
          <w:bCs w:val="false"/>
          <w:sz w:val="20"/>
          <w:szCs w:val="20"/>
        </w:rPr>
        <w:t>El acceso a determinadas zonas debe ser segura a través de roles a través de un token</w:t>
      </w:r>
    </w:p>
    <w:p>
      <w:pPr>
        <w:pStyle w:val="BodyText"/>
        <w:bidi w:val="0"/>
        <w:ind w:hanging="0" w:left="0" w:right="0"/>
        <w:jc w:val="left"/>
        <w:rPr/>
      </w:pPr>
      <w:r>
        <w:rPr>
          <w:rStyle w:val="Strong"/>
          <w:rFonts w:ascii="Century Gothic" w:hAnsi="Century Gothic"/>
          <w:b w:val="false"/>
          <w:bCs w:val="false"/>
          <w:sz w:val="20"/>
          <w:szCs w:val="20"/>
        </w:rPr>
        <w:t xml:space="preserve">✓ </w:t>
      </w:r>
      <w:r>
        <w:rPr>
          <w:rStyle w:val="Strong"/>
          <w:rFonts w:ascii="Century Gothic" w:hAnsi="Century Gothic"/>
          <w:b w:val="false"/>
          <w:bCs w:val="false"/>
          <w:sz w:val="20"/>
          <w:szCs w:val="20"/>
        </w:rPr>
        <w:t>Testing del front y el back (jest y/o cypress)</w:t>
      </w:r>
    </w:p>
    <w:p>
      <w:pPr>
        <w:pStyle w:val="BodyText"/>
        <w:bidi w:val="0"/>
        <w:ind w:hanging="0" w:left="0" w:right="0"/>
        <w:jc w:val="left"/>
        <w:rPr/>
      </w:pPr>
      <w:r>
        <w:rPr>
          <w:rStyle w:val="Strong"/>
          <w:rFonts w:ascii="Century Gothic" w:hAnsi="Century Gothic"/>
          <w:b w:val="false"/>
          <w:bCs w:val="false"/>
          <w:sz w:val="20"/>
          <w:szCs w:val="20"/>
        </w:rPr>
        <w:t xml:space="preserve">✓ </w:t>
      </w:r>
      <w:r>
        <w:rPr>
          <w:rStyle w:val="Strong"/>
          <w:rFonts w:ascii="Century Gothic" w:hAnsi="Century Gothic"/>
          <w:b w:val="false"/>
          <w:bCs w:val="false"/>
          <w:sz w:val="20"/>
          <w:szCs w:val="20"/>
        </w:rPr>
        <w:t>Se tienen en cuenta las Green Digital Skills y auditar mediante el TEST de</w:t>
      </w:r>
    </w:p>
    <w:p>
      <w:pPr>
        <w:pStyle w:val="BodyText"/>
        <w:bidi w:val="0"/>
        <w:ind w:hanging="0" w:left="0" w:right="0"/>
        <w:jc w:val="left"/>
        <w:rPr/>
      </w:pPr>
      <w:r>
        <w:rPr>
          <w:rStyle w:val="Strong"/>
          <w:rFonts w:ascii="Century Gothic" w:hAnsi="Century Gothic"/>
          <w:b w:val="false"/>
          <w:bCs w:val="false"/>
          <w:sz w:val="20"/>
          <w:szCs w:val="20"/>
        </w:rPr>
        <w:t>https://www.thegreenwebfoundation.org</w:t>
      </w:r>
    </w:p>
    <w:p>
      <w:pPr>
        <w:pStyle w:val="BodyText"/>
        <w:bidi w:val="0"/>
        <w:ind w:hanging="0" w:left="0" w:right="0"/>
        <w:jc w:val="left"/>
        <w:rPr/>
      </w:pPr>
      <w:r>
        <w:rPr>
          <w:rStyle w:val="Strong"/>
          <w:rFonts w:ascii="Century Gothic" w:hAnsi="Century Gothic"/>
          <w:b w:val="false"/>
          <w:bCs w:val="false"/>
          <w:sz w:val="20"/>
          <w:szCs w:val="20"/>
        </w:rPr>
        <w:t xml:space="preserve">✓ </w:t>
      </w:r>
      <w:r>
        <w:rPr>
          <w:rStyle w:val="Strong"/>
          <w:rFonts w:ascii="Century Gothic" w:hAnsi="Century Gothic"/>
          <w:b w:val="false"/>
          <w:bCs w:val="false"/>
          <w:sz w:val="20"/>
          <w:szCs w:val="20"/>
        </w:rPr>
        <w:t>Presentación (del equipo, stack y la distribución del trabajo)</w:t>
      </w:r>
    </w:p>
    <w:p>
      <w:pPr>
        <w:pStyle w:val="BodyText"/>
        <w:bidi w:val="0"/>
        <w:ind w:hanging="0" w:left="0" w:right="0"/>
        <w:jc w:val="left"/>
        <w:rPr/>
      </w:pPr>
      <w:r>
        <w:rPr>
          <w:rStyle w:val="Strong"/>
          <w:rFonts w:ascii="Century Gothic" w:hAnsi="Century Gothic"/>
          <w:b w:val="false"/>
          <w:bCs w:val="false"/>
          <w:sz w:val="20"/>
          <w:szCs w:val="20"/>
        </w:rPr>
        <w:t xml:space="preserve">✓ </w:t>
      </w:r>
      <w:r>
        <w:rPr>
          <w:rStyle w:val="Strong"/>
          <w:rFonts w:ascii="Century Gothic" w:hAnsi="Century Gothic"/>
          <w:b w:val="false"/>
          <w:bCs w:val="false"/>
          <w:sz w:val="20"/>
          <w:szCs w:val="20"/>
        </w:rPr>
        <w:t>Despliegue en producción, configurando dominios, hosting usando Docker.</w:t>
      </w:r>
    </w:p>
    <w:p>
      <w:pPr>
        <w:pStyle w:val="BodyText"/>
        <w:bidi w:val="0"/>
        <w:ind w:hanging="0" w:left="0" w:right="0"/>
        <w:jc w:val="left"/>
        <w:rPr/>
      </w:pPr>
      <w:r>
        <w:rPr>
          <w:rStyle w:val="Strong"/>
          <w:rFonts w:ascii="Century Gothic" w:hAnsi="Century Gothic"/>
          <w:b w:val="false"/>
          <w:bCs w:val="false"/>
          <w:sz w:val="20"/>
          <w:szCs w:val="20"/>
        </w:rPr>
        <w:t xml:space="preserve">✓ </w:t>
      </w:r>
      <w:r>
        <w:rPr>
          <w:rStyle w:val="Strong"/>
          <w:rFonts w:ascii="Century Gothic" w:hAnsi="Century Gothic"/>
          <w:b w:val="false"/>
          <w:bCs w:val="false"/>
          <w:sz w:val="20"/>
          <w:szCs w:val="20"/>
        </w:rPr>
        <w:t>Realizado prototipado en Figma y bocetos Balsamiq Mockups</w:t>
      </w:r>
    </w:p>
    <w:p>
      <w:pPr>
        <w:pStyle w:val="BodyText"/>
        <w:bidi w:val="0"/>
        <w:ind w:hanging="0" w:left="0" w:right="0"/>
        <w:jc w:val="left"/>
        <w:rPr/>
      </w:pPr>
      <w:r>
        <w:rPr>
          <w:rStyle w:val="Strong"/>
          <w:rFonts w:ascii="Century Gothic" w:hAnsi="Century Gothic"/>
          <w:b w:val="false"/>
          <w:bCs w:val="false"/>
          <w:sz w:val="20"/>
          <w:szCs w:val="20"/>
        </w:rPr>
        <w:t xml:space="preserve">✓ </w:t>
      </w:r>
      <w:r>
        <w:rPr>
          <w:rStyle w:val="Strong"/>
          <w:rFonts w:ascii="Century Gothic" w:hAnsi="Century Gothic"/>
          <w:b w:val="false"/>
          <w:bCs w:val="false"/>
          <w:sz w:val="20"/>
          <w:szCs w:val="20"/>
        </w:rPr>
        <w:t>Perfil de usuario</w:t>
      </w:r>
    </w:p>
    <w:p>
      <w:pPr>
        <w:pStyle w:val="BodyText"/>
        <w:bidi w:val="0"/>
        <w:ind w:hanging="0" w:left="0" w:right="0"/>
        <w:jc w:val="left"/>
        <w:rPr/>
      </w:pPr>
      <w:r>
        <w:rPr>
          <w:rStyle w:val="Strong"/>
          <w:rFonts w:ascii="Century Gothic" w:hAnsi="Century Gothic"/>
          <w:b w:val="false"/>
          <w:bCs w:val="false"/>
          <w:sz w:val="20"/>
          <w:szCs w:val="20"/>
        </w:rPr>
        <w:t xml:space="preserve">✓ </w:t>
      </w:r>
      <w:r>
        <w:rPr>
          <w:rStyle w:val="Strong"/>
          <w:rFonts w:ascii="Century Gothic" w:hAnsi="Century Gothic"/>
          <w:b w:val="false"/>
          <w:bCs w:val="false"/>
          <w:sz w:val="20"/>
          <w:szCs w:val="20"/>
        </w:rPr>
        <w:t>Chatbot de entrevistas personalizadas con los datos del usuario</w:t>
      </w:r>
    </w:p>
    <w:p>
      <w:pPr>
        <w:pStyle w:val="BodyText"/>
        <w:bidi w:val="0"/>
        <w:ind w:hanging="0" w:left="0" w:right="0"/>
        <w:jc w:val="left"/>
        <w:rPr/>
      </w:pPr>
      <w:r>
        <w:rPr>
          <w:rStyle w:val="Strong"/>
          <w:rFonts w:ascii="Century Gothic" w:hAnsi="Century Gothic"/>
          <w:b w:val="false"/>
          <w:bCs w:val="false"/>
          <w:sz w:val="20"/>
          <w:szCs w:val="20"/>
        </w:rPr>
        <w:t xml:space="preserve">✓ </w:t>
      </w:r>
      <w:r>
        <w:rPr>
          <w:rStyle w:val="Strong"/>
          <w:rFonts w:ascii="Century Gothic" w:hAnsi="Century Gothic"/>
          <w:b w:val="false"/>
          <w:bCs w:val="false"/>
          <w:sz w:val="20"/>
          <w:szCs w:val="20"/>
        </w:rPr>
        <w:t>Modo oscuro</w:t>
      </w:r>
    </w:p>
    <w:p>
      <w:pPr>
        <w:pStyle w:val="BodyText"/>
        <w:bidi w:val="0"/>
        <w:ind w:hanging="0" w:left="0" w:right="0"/>
        <w:jc w:val="left"/>
        <w:rPr/>
      </w:pPr>
      <w:r>
        <w:rPr>
          <w:rStyle w:val="Strong"/>
          <w:rFonts w:ascii="Century Gothic" w:hAnsi="Century Gothic"/>
          <w:b w:val="false"/>
          <w:bCs w:val="false"/>
          <w:sz w:val="20"/>
          <w:szCs w:val="20"/>
        </w:rPr>
        <w:t xml:space="preserve">✓ </w:t>
      </w:r>
      <w:r>
        <w:rPr>
          <w:rStyle w:val="Strong"/>
          <w:rFonts w:ascii="Century Gothic" w:hAnsi="Century Gothic"/>
          <w:b w:val="false"/>
          <w:bCs w:val="false"/>
          <w:sz w:val="20"/>
          <w:szCs w:val="20"/>
        </w:rPr>
        <w:t>Panel de control de admin y creación de cuentas</w:t>
      </w:r>
    </w:p>
    <w:p>
      <w:pPr>
        <w:pStyle w:val="BodyText"/>
        <w:bidi w:val="0"/>
        <w:ind w:hanging="0" w:left="0" w:right="0"/>
        <w:jc w:val="left"/>
        <w:rPr/>
      </w:pPr>
      <w:r>
        <w:rPr>
          <w:rStyle w:val="Strong"/>
          <w:rFonts w:ascii="Century Gothic" w:hAnsi="Century Gothic"/>
          <w:b w:val="false"/>
          <w:bCs w:val="false"/>
          <w:sz w:val="20"/>
          <w:szCs w:val="20"/>
        </w:rPr>
        <w:t xml:space="preserve">✓ </w:t>
      </w:r>
      <w:r>
        <w:rPr>
          <w:rStyle w:val="Strong"/>
          <w:rFonts w:ascii="Century Gothic" w:hAnsi="Century Gothic"/>
          <w:b w:val="false"/>
          <w:bCs w:val="false"/>
          <w:sz w:val="20"/>
          <w:szCs w:val="20"/>
        </w:rPr>
        <w:t>Sistema de Roles</w:t>
      </w:r>
    </w:p>
    <w:p>
      <w:pPr>
        <w:pStyle w:val="BodyText"/>
        <w:bidi w:val="0"/>
        <w:ind w:hanging="0" w:left="0" w:right="0"/>
        <w:jc w:val="left"/>
        <w:rPr/>
      </w:pPr>
      <w:r>
        <w:rPr>
          <w:rStyle w:val="Strong"/>
          <w:rFonts w:ascii="Century Gothic" w:hAnsi="Century Gothic"/>
          <w:b w:val="false"/>
          <w:bCs w:val="false"/>
          <w:sz w:val="20"/>
          <w:szCs w:val="20"/>
        </w:rPr>
        <w:t xml:space="preserve">✓ </w:t>
      </w:r>
      <w:r>
        <w:rPr>
          <w:rStyle w:val="Strong"/>
          <w:rFonts w:ascii="Century Gothic" w:hAnsi="Century Gothic"/>
          <w:b w:val="false"/>
          <w:bCs w:val="false"/>
          <w:sz w:val="20"/>
          <w:szCs w:val="20"/>
        </w:rPr>
        <w:t>Estadisticas inmersivas</w:t>
      </w:r>
    </w:p>
    <w:p>
      <w:pPr>
        <w:pStyle w:val="BodyText"/>
        <w:bidi w:val="0"/>
        <w:ind w:hanging="0" w:left="0" w:right="0"/>
        <w:jc w:val="left"/>
        <w:rPr/>
      </w:pPr>
      <w:r>
        <w:rPr>
          <w:rStyle w:val="Strong"/>
          <w:rFonts w:ascii="Century Gothic" w:hAnsi="Century Gothic"/>
          <w:b w:val="false"/>
          <w:bCs w:val="false"/>
          <w:sz w:val="20"/>
          <w:szCs w:val="20"/>
        </w:rPr>
        <w:t xml:space="preserve">✓ </w:t>
      </w:r>
      <w:r>
        <w:rPr>
          <w:rStyle w:val="Strong"/>
          <w:rFonts w:ascii="Century Gothic" w:hAnsi="Century Gothic"/>
          <w:b w:val="false"/>
          <w:bCs w:val="false"/>
          <w:sz w:val="20"/>
          <w:szCs w:val="20"/>
        </w:rPr>
        <w:t>Mapa del empleo inmersivo</w:t>
      </w:r>
    </w:p>
    <w:p>
      <w:pPr>
        <w:pStyle w:val="BodyText"/>
        <w:bidi w:val="0"/>
        <w:ind w:hanging="0" w:left="0" w:right="0"/>
        <w:jc w:val="left"/>
        <w:rPr/>
      </w:pPr>
      <w:r>
        <w:rPr>
          <w:rStyle w:val="Strong"/>
          <w:rFonts w:ascii="Century Gothic" w:hAnsi="Century Gothic"/>
          <w:b w:val="false"/>
          <w:bCs w:val="false"/>
          <w:sz w:val="20"/>
          <w:szCs w:val="20"/>
        </w:rPr>
        <w:t xml:space="preserve">✓ </w:t>
      </w:r>
      <w:r>
        <w:rPr>
          <w:rStyle w:val="Strong"/>
          <w:rFonts w:ascii="Century Gothic" w:hAnsi="Century Gothic"/>
          <w:b w:val="false"/>
          <w:bCs w:val="false"/>
          <w:sz w:val="20"/>
          <w:szCs w:val="20"/>
        </w:rPr>
        <w:t>Filtrado para ofertas en inglés</w:t>
      </w:r>
    </w:p>
    <w:p>
      <w:pPr>
        <w:pStyle w:val="BodyText"/>
        <w:bidi w:val="0"/>
        <w:ind w:hanging="0" w:left="0" w:right="0"/>
        <w:jc w:val="left"/>
        <w:rPr/>
      </w:pPr>
      <w:r>
        <w:rPr>
          <w:rStyle w:val="Strong"/>
          <w:rFonts w:ascii="Century Gothic" w:hAnsi="Century Gothic"/>
          <w:b w:val="false"/>
          <w:bCs w:val="false"/>
          <w:sz w:val="20"/>
          <w:szCs w:val="20"/>
        </w:rPr>
        <w:t xml:space="preserve">✓ </w:t>
      </w:r>
      <w:r>
        <w:rPr>
          <w:rStyle w:val="Strong"/>
          <w:rFonts w:ascii="Century Gothic" w:hAnsi="Century Gothic"/>
          <w:b w:val="false"/>
          <w:bCs w:val="false"/>
          <w:sz w:val="20"/>
          <w:szCs w:val="20"/>
        </w:rPr>
        <w:t>Despliegue en producción con docker y BBDD en cloud</w:t>
      </w:r>
    </w:p>
    <w:p>
      <w:pPr>
        <w:pStyle w:val="BodyText"/>
        <w:bidi w:val="0"/>
        <w:ind w:hanging="0" w:left="0" w:right="0"/>
        <w:jc w:val="left"/>
        <w:rPr>
          <w:rStyle w:val="Strong"/>
          <w:rFonts w:ascii="Century Gothic" w:hAnsi="Century Gothic"/>
          <w:b w:val="false"/>
          <w:bCs w:val="false"/>
          <w:sz w:val="20"/>
          <w:szCs w:val="20"/>
        </w:rPr>
      </w:pPr>
      <w:r>
        <w:rPr/>
      </w:r>
    </w:p>
    <w:p>
      <w:pPr>
        <w:pStyle w:val="Heading3"/>
        <w:bidi w:val="0"/>
        <w:jc w:val="left"/>
        <w:rPr>
          <w:rFonts w:ascii="ArialMT" w:hAnsi="ArialMT"/>
          <w:sz w:val="20"/>
        </w:rPr>
      </w:pPr>
      <w:r>
        <w:rPr>
          <w:rStyle w:val="Strong"/>
          <w:rFonts w:ascii="Century Gothic" w:hAnsi="Century Gothic"/>
          <w:b/>
          <w:sz w:val="24"/>
          <w:szCs w:val="24"/>
        </w:rPr>
        <w:t>Arquitectura de contenidos</w:t>
      </w:r>
    </w:p>
    <w:p>
      <w:pPr>
        <w:pStyle w:val="BodyText"/>
        <w:bidi w:val="0"/>
        <w:jc w:val="left"/>
        <w:rPr/>
      </w:pPr>
      <w:r>
        <w:rPr>
          <w:rStyle w:val="Strong"/>
          <w:rFonts w:ascii="Century Gothic" w:hAnsi="Century Gothic"/>
          <w:b w:val="false"/>
          <w:bCs w:val="false"/>
          <w:sz w:val="20"/>
          <w:szCs w:val="20"/>
        </w:rPr>
        <w:t>Se trata de una one-page-app donde desde la página home se tiene el total acceso a todas las caracteristicas de la página.</w:t>
      </w:r>
    </w:p>
    <w:p>
      <w:pPr>
        <w:pStyle w:val="Heading4"/>
        <w:bidi w:val="0"/>
        <w:jc w:val="left"/>
        <w:rPr/>
      </w:pPr>
      <w:r>
        <w:rPr>
          <w:rStyle w:val="Strong"/>
          <w:rFonts w:eastAsia="NSimSun" w:cs="Mangal" w:ascii="Century Gothic" w:hAnsi="Century Gothic"/>
          <w:b/>
          <w:sz w:val="24"/>
          <w:szCs w:val="24"/>
        </w:rPr>
        <w:t>Home</w:t>
      </w:r>
    </w:p>
    <w:p>
      <w:pPr>
        <w:pStyle w:val="BodyText"/>
        <w:bidi w:val="0"/>
        <w:jc w:val="left"/>
        <w:rPr/>
      </w:pPr>
      <w:r>
        <w:rPr>
          <w:rStyle w:val="Strong"/>
          <w:rFonts w:ascii="Century Gothic" w:hAnsi="Century Gothic"/>
          <w:b w:val="false"/>
          <w:bCs w:val="false"/>
          <w:sz w:val="20"/>
          <w:szCs w:val="20"/>
        </w:rPr>
        <w:t>Página de entrada que presentará la plataforma y sus características. Se mostrarán las ofertas de empleo de los portales rastreados, asi como las caracteristicas de tecnologías utilizadas y una descripción. Además se tendrá acceso al admin, perfil y demás contenido desde la home</w:t>
      </w:r>
    </w:p>
    <w:p>
      <w:pPr>
        <w:pStyle w:val="Heading4"/>
        <w:bidi w:val="0"/>
        <w:jc w:val="left"/>
        <w:rPr/>
      </w:pPr>
      <w:r>
        <w:rPr>
          <w:rStyle w:val="Strong"/>
          <w:rFonts w:eastAsia="NSimSun" w:cs="Mangal" w:ascii="Century Gothic" w:hAnsi="Century Gothic"/>
          <w:b/>
          <w:sz w:val="24"/>
          <w:szCs w:val="24"/>
        </w:rPr>
        <w:t>Nosotros/Equipo</w:t>
      </w:r>
    </w:p>
    <w:p>
      <w:pPr>
        <w:pStyle w:val="BodyText"/>
        <w:bidi w:val="0"/>
        <w:jc w:val="left"/>
        <w:rPr/>
      </w:pPr>
      <w:r>
        <w:rPr>
          <w:rStyle w:val="Strong"/>
          <w:rFonts w:ascii="Century Gothic" w:hAnsi="Century Gothic"/>
          <w:b w:val="false"/>
          <w:bCs w:val="false"/>
          <w:sz w:val="20"/>
          <w:szCs w:val="20"/>
        </w:rPr>
        <w:t>Team Shavare está compuesto por Ezequiel Palma, Jorge Revuelta, Felipe Diaz, Mohammed Aarab y Ana Laredo. De haber cambios posteriores solo se ocuparían de ello Ezequiel, Jorge y Felipe.</w:t>
      </w:r>
    </w:p>
    <w:p>
      <w:pPr>
        <w:pStyle w:val="Heading4"/>
        <w:bidi w:val="0"/>
        <w:jc w:val="left"/>
        <w:rPr/>
      </w:pPr>
      <w:r>
        <w:rPr>
          <w:rStyle w:val="Strong"/>
          <w:rFonts w:eastAsia="NSimSun" w:cs="Mangal" w:ascii="Century Gothic" w:hAnsi="Century Gothic"/>
          <w:b/>
          <w:sz w:val="24"/>
          <w:szCs w:val="24"/>
        </w:rPr>
        <w:t>Funcionalidades del Administrador</w:t>
      </w:r>
    </w:p>
    <w:p>
      <w:pPr>
        <w:pStyle w:val="BodyText"/>
        <w:numPr>
          <w:ilvl w:val="0"/>
          <w:numId w:val="1"/>
        </w:numPr>
        <w:tabs>
          <w:tab w:val="clear" w:pos="709"/>
          <w:tab w:val="left" w:pos="709" w:leader="none"/>
        </w:tabs>
        <w:bidi w:val="0"/>
        <w:spacing w:before="0" w:after="0"/>
        <w:ind w:hanging="283" w:left="709"/>
        <w:jc w:val="left"/>
        <w:rPr/>
      </w:pPr>
      <w:r>
        <w:rPr>
          <w:rStyle w:val="Strong"/>
          <w:rFonts w:ascii="Century Gothic" w:hAnsi="Century Gothic"/>
          <w:b/>
          <w:bCs/>
          <w:sz w:val="20"/>
          <w:szCs w:val="20"/>
        </w:rPr>
        <w:t>Gestión de Cuentas:</w:t>
      </w:r>
      <w:r>
        <w:rPr>
          <w:rStyle w:val="Strong"/>
          <w:rFonts w:ascii="Century Gothic" w:hAnsi="Century Gothic"/>
          <w:b w:val="false"/>
          <w:bCs w:val="false"/>
          <w:sz w:val="20"/>
          <w:szCs w:val="20"/>
        </w:rPr>
        <w:t xml:space="preserve"> creación y eliminación de cuentas de usuario.</w:t>
      </w:r>
    </w:p>
    <w:p>
      <w:pPr>
        <w:pStyle w:val="BodyText"/>
        <w:numPr>
          <w:ilvl w:val="0"/>
          <w:numId w:val="1"/>
        </w:numPr>
        <w:tabs>
          <w:tab w:val="clear" w:pos="709"/>
          <w:tab w:val="left" w:pos="709" w:leader="none"/>
        </w:tabs>
        <w:bidi w:val="0"/>
        <w:spacing w:before="0" w:after="0"/>
        <w:ind w:hanging="283" w:left="709"/>
        <w:jc w:val="left"/>
        <w:rPr/>
      </w:pPr>
      <w:r>
        <w:rPr>
          <w:rStyle w:val="Strong"/>
          <w:rFonts w:ascii="Century Gothic" w:hAnsi="Century Gothic"/>
          <w:b/>
          <w:bCs/>
          <w:sz w:val="20"/>
          <w:szCs w:val="20"/>
        </w:rPr>
        <w:t>Configuración del Scraper</w:t>
      </w:r>
      <w:r>
        <w:rPr>
          <w:rStyle w:val="Strong"/>
          <w:rFonts w:ascii="Century Gothic" w:hAnsi="Century Gothic"/>
          <w:b w:val="false"/>
          <w:bCs w:val="false"/>
          <w:sz w:val="20"/>
          <w:szCs w:val="20"/>
        </w:rPr>
        <w:t>: gestión de tecnologías y portales a rastrear.</w:t>
      </w:r>
    </w:p>
    <w:p>
      <w:pPr>
        <w:pStyle w:val="BodyText"/>
        <w:numPr>
          <w:ilvl w:val="0"/>
          <w:numId w:val="1"/>
        </w:numPr>
        <w:tabs>
          <w:tab w:val="clear" w:pos="709"/>
          <w:tab w:val="left" w:pos="709" w:leader="none"/>
        </w:tabs>
        <w:bidi w:val="0"/>
        <w:spacing w:before="0" w:after="0"/>
        <w:ind w:hanging="283" w:left="709"/>
        <w:jc w:val="left"/>
        <w:rPr/>
      </w:pPr>
      <w:r>
        <w:rPr>
          <w:rStyle w:val="Strong"/>
          <w:rFonts w:ascii="Century Gothic" w:hAnsi="Century Gothic"/>
          <w:b/>
          <w:bCs/>
          <w:sz w:val="20"/>
          <w:szCs w:val="20"/>
        </w:rPr>
        <w:t>Visualización de Datos:</w:t>
      </w:r>
      <w:r>
        <w:rPr>
          <w:rStyle w:val="Strong"/>
          <w:rFonts w:ascii="Century Gothic" w:hAnsi="Century Gothic"/>
          <w:b w:val="false"/>
          <w:bCs w:val="false"/>
          <w:sz w:val="20"/>
          <w:szCs w:val="20"/>
        </w:rPr>
        <w:t xml:space="preserve"> análisis y gestión de datos de usuarios.</w:t>
      </w:r>
    </w:p>
    <w:p>
      <w:pPr>
        <w:pStyle w:val="BodyText"/>
        <w:numPr>
          <w:ilvl w:val="0"/>
          <w:numId w:val="1"/>
        </w:numPr>
        <w:tabs>
          <w:tab w:val="clear" w:pos="709"/>
          <w:tab w:val="left" w:pos="709" w:leader="none"/>
        </w:tabs>
        <w:bidi w:val="0"/>
        <w:ind w:hanging="283" w:left="709"/>
        <w:jc w:val="left"/>
        <w:rPr/>
      </w:pPr>
      <w:r>
        <w:rPr>
          <w:rStyle w:val="Strong"/>
          <w:rFonts w:ascii="Century Gothic" w:hAnsi="Century Gothic"/>
          <w:b/>
          <w:bCs/>
          <w:sz w:val="20"/>
          <w:szCs w:val="20"/>
        </w:rPr>
        <w:t>Creación de Ofertas:</w:t>
      </w:r>
      <w:r>
        <w:rPr>
          <w:rStyle w:val="Strong"/>
          <w:rFonts w:ascii="Century Gothic" w:hAnsi="Century Gothic"/>
          <w:b w:val="false"/>
          <w:bCs w:val="false"/>
          <w:sz w:val="20"/>
          <w:szCs w:val="20"/>
        </w:rPr>
        <w:t xml:space="preserve"> creación de ofertas de empleo propias.</w:t>
      </w:r>
    </w:p>
    <w:p>
      <w:pPr>
        <w:pStyle w:val="Heading4"/>
        <w:bidi w:val="0"/>
        <w:jc w:val="left"/>
        <w:rPr/>
      </w:pPr>
      <w:r>
        <w:rPr>
          <w:rStyle w:val="Strong"/>
          <w:rFonts w:eastAsia="NSimSun" w:cs="Mangal" w:ascii="Century Gothic" w:hAnsi="Century Gothic"/>
          <w:b/>
          <w:sz w:val="24"/>
          <w:szCs w:val="24"/>
        </w:rPr>
        <w:t>Registro de Usuarios</w:t>
      </w:r>
    </w:p>
    <w:p>
      <w:pPr>
        <w:pStyle w:val="BodyText"/>
        <w:bidi w:val="0"/>
        <w:jc w:val="left"/>
        <w:rPr/>
      </w:pPr>
      <w:r>
        <w:rPr>
          <w:rStyle w:val="Strong"/>
          <w:rFonts w:ascii="Century Gothic" w:hAnsi="Century Gothic"/>
          <w:b w:val="false"/>
          <w:bCs w:val="false"/>
          <w:sz w:val="20"/>
          <w:szCs w:val="20"/>
        </w:rPr>
        <w:t>Formulario de registro para usuarios mediante una solicitud al administrador, con establecimiento de preferencias de empleo y perfil a medida. Plataforma cerrada al público general solo para coders y ex-coders de Factoría F5</w:t>
      </w:r>
    </w:p>
    <w:p>
      <w:pPr>
        <w:pStyle w:val="Heading4"/>
        <w:bidi w:val="0"/>
        <w:jc w:val="left"/>
        <w:rPr/>
      </w:pPr>
      <w:r>
        <w:rPr>
          <w:rStyle w:val="Strong"/>
          <w:rFonts w:eastAsia="NSimSun" w:cs="Mangal" w:ascii="Century Gothic" w:hAnsi="Century Gothic"/>
          <w:b/>
          <w:sz w:val="24"/>
          <w:szCs w:val="24"/>
        </w:rPr>
        <w:t>Middleware y microservicios del Backend</w:t>
      </w:r>
    </w:p>
    <w:p>
      <w:pPr>
        <w:pStyle w:val="BodyText"/>
        <w:bidi w:val="0"/>
        <w:jc w:val="left"/>
        <w:rPr/>
      </w:pPr>
      <w:r>
        <w:rPr>
          <w:rStyle w:val="Strong"/>
          <w:rFonts w:ascii="Century Gothic" w:hAnsi="Century Gothic"/>
          <w:b w:val="false"/>
          <w:bCs w:val="false"/>
          <w:sz w:val="20"/>
          <w:szCs w:val="20"/>
        </w:rPr>
        <w:t>Todo el backend de la aplicación está arquitectónicamente diseñado para integrar un middleware robusto y escalable. Este middleware actúa como una capa intermedia fundamental, gestionando la lógica de negocio y la comunicación entre las distintas capas de la aplicación. Además, se encarga de implementar políticas de seguridad, manejo de errores y autenticación de usuarios, garantizando así un flujo de datos eficiente y seguro entre nuestros microservicios.</w:t>
      </w:r>
    </w:p>
    <w:p>
      <w:pPr>
        <w:pStyle w:val="BodyText"/>
        <w:bidi w:val="0"/>
        <w:jc w:val="left"/>
        <w:rPr/>
      </w:pPr>
      <w:r>
        <w:rPr/>
      </w:r>
    </w:p>
    <w:p>
      <w:pPr>
        <w:pStyle w:val="BodyText"/>
        <w:bidi w:val="0"/>
        <w:jc w:val="left"/>
        <w:rPr/>
      </w:pPr>
      <w:r>
        <w:rPr>
          <w:rStyle w:val="Strong"/>
          <w:rFonts w:eastAsia="NSimSun" w:cs="Mangal" w:ascii="Century Gothic" w:hAnsi="Century Gothic"/>
          <w:sz w:val="24"/>
          <w:szCs w:val="24"/>
        </w:rPr>
        <w:t>Detección de Ofertas Duplicadas</w:t>
      </w:r>
    </w:p>
    <w:p>
      <w:pPr>
        <w:pStyle w:val="BodyText"/>
        <w:bidi w:val="0"/>
        <w:jc w:val="left"/>
        <w:rPr/>
      </w:pPr>
      <w:r>
        <w:rPr>
          <w:rStyle w:val="Strong"/>
          <w:rFonts w:ascii="Century Gothic" w:hAnsi="Century Gothic"/>
          <w:b w:val="false"/>
          <w:bCs w:val="false"/>
          <w:sz w:val="20"/>
          <w:szCs w:val="20"/>
        </w:rPr>
        <w:t>Nuestro sistema de web scraping con inteligencia artificial está meticulosamente entrenado para identificar y eliminar ofertas duplicadas entre diferentes portales de empleo. Este entrenamiento permite al scrapper comparar y analizar las descripciones de los puestos de trabajo, asegurando que las oportunidades presentadas sean únicas y relevantes, maximizando recursos de IA y base de datos, y mejorando así la calidad y precisión de los resultados obtenidos.</w:t>
      </w:r>
    </w:p>
    <w:p>
      <w:pPr>
        <w:pStyle w:val="BodyText"/>
        <w:bidi w:val="0"/>
        <w:jc w:val="left"/>
        <w:rPr/>
      </w:pPr>
      <w:r>
        <w:rPr>
          <w:rStyle w:val="Strong"/>
          <w:rFonts w:eastAsia="NSimSun" w:cs="Mangal" w:ascii="Century Gothic" w:hAnsi="Century Gothic"/>
          <w:sz w:val="24"/>
          <w:szCs w:val="24"/>
        </w:rPr>
        <w:t>Web Scrapper Inteligente</w:t>
      </w:r>
    </w:p>
    <w:p>
      <w:pPr>
        <w:pStyle w:val="BodyText"/>
        <w:bidi w:val="0"/>
        <w:jc w:val="left"/>
        <w:rPr/>
      </w:pPr>
      <w:r>
        <w:rPr>
          <w:rStyle w:val="Strong"/>
          <w:rFonts w:ascii="Century Gothic" w:hAnsi="Century Gothic"/>
          <w:b w:val="false"/>
          <w:bCs w:val="false"/>
          <w:sz w:val="20"/>
          <w:szCs w:val="20"/>
        </w:rPr>
        <w:t>Nuestro web scrapper, impulsado por IA, está entrenado para identificar auténticas ofertas de empleo Junior analizando la experiencia requerida en las descripciones. También distingue puestos que exigen un alto nivel de inglés. Todo esto se logra con una optimización que minimiza el consumo de recursos de IA, asegurando eficiencia y precisión en el proceso de filtrado.</w:t>
      </w:r>
    </w:p>
    <w:p>
      <w:pPr>
        <w:pStyle w:val="Heading4"/>
        <w:bidi w:val="0"/>
        <w:jc w:val="left"/>
        <w:rPr/>
      </w:pPr>
      <w:r>
        <w:rPr>
          <w:rStyle w:val="Strong"/>
          <w:rFonts w:eastAsia="NSimSun" w:cs="Mangal" w:ascii="Century Gothic" w:hAnsi="Century Gothic"/>
          <w:b/>
          <w:sz w:val="24"/>
          <w:szCs w:val="24"/>
        </w:rPr>
        <w:t>ChatBot con IA</w:t>
      </w:r>
    </w:p>
    <w:p>
      <w:pPr>
        <w:pStyle w:val="BodyText"/>
        <w:bidi w:val="0"/>
        <w:jc w:val="left"/>
        <w:rPr/>
      </w:pPr>
      <w:r>
        <w:rPr>
          <w:rStyle w:val="Strong"/>
          <w:rFonts w:ascii="Century Gothic" w:hAnsi="Century Gothic"/>
          <w:b w:val="false"/>
          <w:bCs w:val="false"/>
          <w:sz w:val="20"/>
          <w:szCs w:val="20"/>
        </w:rPr>
        <w:t>Sección dedicada al chatbot de IA para entrenar entrevistas de trabajo y/o preguntas técnicas</w:t>
      </w:r>
    </w:p>
    <w:p>
      <w:pPr>
        <w:pStyle w:val="BodyText"/>
        <w:bidi w:val="0"/>
        <w:jc w:val="left"/>
        <w:rPr>
          <w:rStyle w:val="Strong"/>
          <w:rFonts w:ascii="Century Gothic" w:hAnsi="Century Gothic"/>
          <w:b w:val="false"/>
          <w:bCs w:val="false"/>
          <w:sz w:val="20"/>
          <w:szCs w:val="20"/>
        </w:rPr>
      </w:pPr>
      <w:r>
        <w:rPr/>
      </w:r>
    </w:p>
    <w:p>
      <w:pPr>
        <w:pStyle w:val="BodyText"/>
        <w:bidi w:val="0"/>
        <w:jc w:val="left"/>
        <w:rPr/>
      </w:pPr>
      <w:r>
        <w:rPr>
          <w:rStyle w:val="Strong"/>
          <w:rFonts w:eastAsia="NSimSun" w:cs="Mangal" w:ascii="Century Gothic" w:hAnsi="Century Gothic"/>
          <w:sz w:val="24"/>
          <w:szCs w:val="24"/>
        </w:rPr>
        <w:t>Accesibilidad</w:t>
      </w:r>
    </w:p>
    <w:p>
      <w:pPr>
        <w:pStyle w:val="BodyText"/>
        <w:bidi w:val="0"/>
        <w:jc w:val="left"/>
        <w:rPr/>
      </w:pPr>
      <w:r>
        <w:rPr>
          <w:rStyle w:val="Strong"/>
          <w:rFonts w:ascii="Century Gothic" w:hAnsi="Century Gothic"/>
          <w:b w:val="false"/>
          <w:bCs w:val="false"/>
          <w:sz w:val="20"/>
          <w:szCs w:val="20"/>
        </w:rPr>
        <w:t>El diseño de la plataforma cumple con los estándares de accesibilidad de la W3C, asegurando que todos los usuarios, independientemente de sus capacidades, puedan utilizarla de manera efectiva.</w:t>
      </w:r>
    </w:p>
    <w:p>
      <w:pPr>
        <w:pStyle w:val="BodyText"/>
        <w:bidi w:val="0"/>
        <w:jc w:val="left"/>
        <w:rPr>
          <w:rStyle w:val="Strong"/>
          <w:rFonts w:ascii="Century Gothic" w:hAnsi="Century Gothic"/>
          <w:b w:val="false"/>
          <w:bCs w:val="false"/>
          <w:sz w:val="20"/>
          <w:szCs w:val="20"/>
        </w:rPr>
      </w:pPr>
      <w:r>
        <w:rPr/>
      </w:r>
    </w:p>
    <w:p>
      <w:pPr>
        <w:pStyle w:val="BodyText"/>
        <w:bidi w:val="0"/>
        <w:jc w:val="left"/>
        <w:rPr/>
      </w:pPr>
      <w:r>
        <w:rPr>
          <w:rStyle w:val="Strong"/>
          <w:rFonts w:eastAsia="NSimSun" w:cs="Mangal" w:ascii="Century Gothic" w:hAnsi="Century Gothic"/>
          <w:sz w:val="24"/>
          <w:szCs w:val="24"/>
        </w:rPr>
        <w:t>Compromiso con la Sostenibilidad:</w:t>
      </w:r>
    </w:p>
    <w:p>
      <w:pPr>
        <w:pStyle w:val="BodyText"/>
        <w:bidi w:val="0"/>
        <w:jc w:val="left"/>
        <w:rPr/>
      </w:pPr>
      <w:r>
        <w:rPr>
          <w:rStyle w:val="Strong"/>
          <w:rFonts w:ascii="Century Gothic" w:hAnsi="Century Gothic"/>
          <w:b w:val="false"/>
          <w:bCs w:val="false"/>
          <w:sz w:val="20"/>
          <w:szCs w:val="20"/>
        </w:rPr>
        <w:t>El desarrollo de este proyecto ha sido llevado a cabo con una mentalidad sostenible, optimizando procesos y seleccionando proveedores que contribuyan a reducir las emisiones de CO2.</w:t>
      </w:r>
    </w:p>
    <w:p>
      <w:pPr>
        <w:pStyle w:val="BodyText"/>
        <w:bidi w:val="0"/>
        <w:jc w:val="left"/>
        <w:rPr>
          <w:rStyle w:val="Strong"/>
          <w:rFonts w:ascii="Century Gothic" w:hAnsi="Century Gothic" w:eastAsia="NSimSun" w:cs="Mangal"/>
          <w:sz w:val="24"/>
          <w:szCs w:val="24"/>
        </w:rPr>
      </w:pPr>
      <w:r>
        <w:rPr/>
      </w:r>
    </w:p>
    <w:p>
      <w:pPr>
        <w:pStyle w:val="BodyText"/>
        <w:bidi w:val="0"/>
        <w:jc w:val="left"/>
        <w:rPr/>
      </w:pPr>
      <w:r>
        <w:rPr>
          <w:rStyle w:val="Strong"/>
          <w:rFonts w:eastAsia="NSimSun" w:cs="Mangal" w:ascii="Century Gothic" w:hAnsi="Century Gothic"/>
          <w:sz w:val="24"/>
          <w:szCs w:val="24"/>
        </w:rPr>
        <w:t>Metodología</w:t>
      </w:r>
    </w:p>
    <w:p>
      <w:pPr>
        <w:pStyle w:val="BodyText"/>
        <w:bidi w:val="0"/>
        <w:jc w:val="left"/>
        <w:rPr/>
      </w:pPr>
      <w:r>
        <w:rPr>
          <w:rStyle w:val="Strong"/>
          <w:rFonts w:ascii="Century Gothic" w:hAnsi="Century Gothic"/>
          <w:b w:val="false"/>
          <w:bCs w:val="false"/>
          <w:sz w:val="20"/>
          <w:szCs w:val="20"/>
        </w:rPr>
        <w:t>Se ha seguido la metodología Agile-SCRUM, con entregas en formato PDF para la fase de diseño y validación en un entorno de desarrollo proporcionado por Team Shavare. Solo se facturarán las horas consumidas.</w:t>
      </w:r>
    </w:p>
    <w:p>
      <w:pPr>
        <w:pStyle w:val="Heading3"/>
        <w:bidi w:val="0"/>
        <w:jc w:val="left"/>
        <w:rPr/>
      </w:pPr>
      <w:r>
        <w:rPr>
          <w:rStyle w:val="Strong"/>
          <w:rFonts w:eastAsia="NSimSun" w:cs="Mangal" w:ascii="Century Gothic" w:hAnsi="Century Gothic"/>
          <w:b/>
          <w:sz w:val="24"/>
          <w:szCs w:val="24"/>
        </w:rPr>
        <w:t>Tecnología</w:t>
      </w:r>
    </w:p>
    <w:p>
      <w:pPr>
        <w:pStyle w:val="BodyText"/>
        <w:bidi w:val="0"/>
        <w:jc w:val="left"/>
        <w:rPr/>
      </w:pPr>
      <w:r>
        <w:rPr>
          <w:rStyle w:val="Strong"/>
          <w:rFonts w:ascii="Century Gothic" w:hAnsi="Century Gothic"/>
          <w:b w:val="false"/>
          <w:bCs w:val="false"/>
          <w:sz w:val="20"/>
          <w:szCs w:val="20"/>
        </w:rPr>
        <w:t>La plataforma es desarrollada utilizando el stack tecnológico MERN (MongoDB, Express, React y Node.js), con backend robusto y escalable, además de la incorporación de microservicios de IA para la clasificación de ofertas para Junior y el ChatBot.</w:t>
      </w:r>
    </w:p>
    <w:p>
      <w:pPr>
        <w:pStyle w:val="BodyText"/>
        <w:bidi w:val="0"/>
        <w:jc w:val="left"/>
        <w:rPr>
          <w:rStyle w:val="Strong"/>
          <w:rFonts w:ascii="Century Gothic" w:hAnsi="Century Gothic"/>
          <w:b w:val="false"/>
          <w:bCs w:val="false"/>
          <w:sz w:val="20"/>
          <w:szCs w:val="20"/>
        </w:rPr>
      </w:pPr>
      <w:r>
        <w:rPr/>
      </w:r>
    </w:p>
    <w:p>
      <w:pPr>
        <w:pStyle w:val="Heading3"/>
        <w:bidi w:val="0"/>
        <w:jc w:val="left"/>
        <w:rPr/>
      </w:pPr>
      <w:r>
        <w:rPr>
          <w:rStyle w:val="Strong"/>
          <w:rFonts w:ascii="Century Gothic" w:hAnsi="Century Gothic"/>
          <w:b/>
          <w:bCs/>
          <w:sz w:val="30"/>
          <w:szCs w:val="30"/>
        </w:rPr>
        <w:t>Detalle económico</w:t>
      </w:r>
    </w:p>
    <w:p>
      <w:pPr>
        <w:pStyle w:val="BodyText"/>
        <w:bidi w:val="0"/>
        <w:jc w:val="left"/>
        <w:rPr/>
      </w:pPr>
      <w:r>
        <w:rPr>
          <w:rStyle w:val="Strong"/>
          <w:rFonts w:ascii="Century Gothic" w:hAnsi="Century Gothic"/>
          <w:b w:val="false"/>
          <w:bCs w:val="false"/>
          <w:sz w:val="20"/>
          <w:szCs w:val="20"/>
        </w:rPr>
        <w:t>Detallamos a continuación y de manera precisa el valor y coste económico que le damos al proyecto.</w:t>
      </w:r>
    </w:p>
    <w:p>
      <w:pPr>
        <w:pStyle w:val="Heading4"/>
        <w:bidi w:val="0"/>
        <w:jc w:val="left"/>
        <w:rPr>
          <w:rStyle w:val="Strong"/>
          <w:rFonts w:ascii="Century Gothic" w:hAnsi="Century Gothic" w:eastAsia="NSimSun" w:cs="Mangal"/>
          <w:sz w:val="24"/>
          <w:szCs w:val="24"/>
        </w:rPr>
      </w:pPr>
      <w:r>
        <w:rPr/>
      </w:r>
    </w:p>
    <w:p>
      <w:pPr>
        <w:pStyle w:val="Heading4"/>
        <w:bidi w:val="0"/>
        <w:jc w:val="left"/>
        <w:rPr/>
      </w:pPr>
      <w:r>
        <w:rPr>
          <w:rStyle w:val="Strong"/>
          <w:rFonts w:eastAsia="NSimSun" w:cs="Mangal" w:ascii="Century Gothic" w:hAnsi="Century Gothic"/>
          <w:b/>
          <w:sz w:val="24"/>
          <w:szCs w:val="24"/>
        </w:rPr>
        <w:t>Prototipado, diseño, maquetación web, programación y puesta en producción</w:t>
      </w:r>
    </w:p>
    <w:p>
      <w:pPr>
        <w:pStyle w:val="BodyText"/>
        <w:bidi w:val="0"/>
        <w:jc w:val="left"/>
        <w:rPr/>
      </w:pPr>
      <w:r>
        <w:rPr>
          <w:rStyle w:val="Strong"/>
          <w:rFonts w:ascii="Century Gothic" w:hAnsi="Century Gothic"/>
          <w:b w:val="false"/>
          <w:bCs w:val="false"/>
          <w:sz w:val="20"/>
          <w:szCs w:val="20"/>
        </w:rPr>
        <w:t>Dado que el inicio de este proyecto se realiza en el marco de un proyecto estudiantil y en consideración a la excelente relación que mantenemos, hemos decidido aplicar una reducción sustancial en el costo, situándolo muy por debajo de los estándares habituales de mercado incluso para juniors. Este presupuesto ha sido calculado exclusivamente en base al trabajo de una sola persona, priorizando así que el trabajo pueda ser puesto en producción real con la oportunidad que ello conlleva.</w:t>
      </w:r>
    </w:p>
    <w:p>
      <w:pPr>
        <w:pStyle w:val="BodyText"/>
        <w:bidi w:val="0"/>
        <w:jc w:val="left"/>
        <w:rPr/>
      </w:pPr>
      <w:r>
        <w:rPr>
          <w:rStyle w:val="Strong"/>
          <w:rFonts w:ascii="Century Gothic" w:hAnsi="Century Gothic"/>
          <w:b w:val="false"/>
          <w:bCs w:val="false"/>
          <w:sz w:val="20"/>
          <w:szCs w:val="20"/>
        </w:rPr>
        <w:t>Calculamos y val</w:t>
      </w:r>
      <w:r>
        <w:rPr>
          <w:rStyle w:val="Strong"/>
          <w:rFonts w:ascii="Century Gothic" w:hAnsi="Century Gothic"/>
          <w:b w:val="false"/>
          <w:bCs w:val="false"/>
          <w:sz w:val="20"/>
          <w:szCs w:val="20"/>
        </w:rPr>
        <w:t>oramos el trabajo realizado ha</w:t>
      </w:r>
      <w:r>
        <w:rPr>
          <w:rStyle w:val="Strong"/>
          <w:rFonts w:ascii="Century Gothic" w:hAnsi="Century Gothic"/>
          <w:b w:val="false"/>
          <w:bCs w:val="false"/>
          <w:sz w:val="20"/>
          <w:szCs w:val="20"/>
        </w:rPr>
        <w:t>sta aho</w:t>
      </w:r>
      <w:r>
        <w:rPr>
          <w:rStyle w:val="Strong"/>
          <w:rFonts w:ascii="Century Gothic" w:hAnsi="Century Gothic"/>
          <w:b w:val="false"/>
          <w:bCs w:val="false"/>
          <w:sz w:val="20"/>
          <w:szCs w:val="20"/>
        </w:rPr>
        <w:t xml:space="preserve">ra </w:t>
      </w:r>
      <w:r>
        <w:rPr>
          <w:rStyle w:val="Strong"/>
          <w:rFonts w:ascii="Century Gothic" w:hAnsi="Century Gothic"/>
          <w:b w:val="false"/>
          <w:bCs w:val="false"/>
          <w:sz w:val="20"/>
          <w:szCs w:val="20"/>
        </w:rPr>
        <w:t>teniendo e</w:t>
      </w:r>
      <w:r>
        <w:rPr>
          <w:rStyle w:val="Strong"/>
          <w:rFonts w:ascii="Century Gothic" w:hAnsi="Century Gothic"/>
          <w:b w:val="false"/>
          <w:bCs w:val="false"/>
          <w:sz w:val="20"/>
          <w:szCs w:val="20"/>
        </w:rPr>
        <w:t>n cu</w:t>
      </w:r>
      <w:r>
        <w:rPr>
          <w:rStyle w:val="Strong"/>
          <w:rFonts w:ascii="Century Gothic" w:hAnsi="Century Gothic"/>
          <w:b w:val="false"/>
          <w:bCs w:val="false"/>
          <w:sz w:val="20"/>
          <w:szCs w:val="20"/>
        </w:rPr>
        <w:t xml:space="preserve">enta un plazo de 6 semanas de trabajo, calculando 8 horas de jornada, a un precio standard de </w:t>
      </w:r>
      <w:r>
        <w:rPr>
          <w:rStyle w:val="Strong"/>
          <w:rFonts w:ascii="Century Gothic" w:hAnsi="Century Gothic"/>
          <w:b w:val="false"/>
          <w:bCs w:val="false"/>
          <w:sz w:val="20"/>
          <w:szCs w:val="20"/>
        </w:rPr>
        <w:t>7€/hora p</w:t>
      </w:r>
      <w:r>
        <w:rPr>
          <w:rStyle w:val="Strong"/>
          <w:rFonts w:ascii="Century Gothic" w:hAnsi="Century Gothic"/>
          <w:b w:val="false"/>
          <w:bCs w:val="false"/>
          <w:sz w:val="20"/>
          <w:szCs w:val="20"/>
        </w:rPr>
        <w:t>ara una s</w:t>
      </w:r>
      <w:r>
        <w:rPr>
          <w:rStyle w:val="Strong"/>
          <w:rFonts w:ascii="Century Gothic" w:hAnsi="Century Gothic"/>
          <w:b w:val="false"/>
          <w:bCs w:val="false"/>
          <w:sz w:val="20"/>
          <w:szCs w:val="20"/>
        </w:rPr>
        <w:t>ola persona.</w:t>
      </w:r>
    </w:p>
    <w:p>
      <w:pPr>
        <w:pStyle w:val="BodyText"/>
        <w:bidi w:val="0"/>
        <w:jc w:val="left"/>
        <w:rPr>
          <w:rStyle w:val="Strong"/>
          <w:rFonts w:ascii="Century Gothic" w:hAnsi="Century Gothic"/>
          <w:b w:val="false"/>
          <w:bCs w:val="false"/>
          <w:sz w:val="20"/>
          <w:szCs w:val="20"/>
        </w:rPr>
      </w:pPr>
      <w:r>
        <w:rPr/>
        <mc:AlternateContent>
          <mc:Choice Requires="wps">
            <w:drawing>
              <wp:anchor behindDoc="0" distT="0" distB="0" distL="0" distR="0" simplePos="0" locked="0" layoutInCell="1" allowOverlap="1" relativeHeight="3">
                <wp:simplePos x="0" y="0"/>
                <wp:positionH relativeFrom="column">
                  <wp:posOffset>86995</wp:posOffset>
                </wp:positionH>
                <wp:positionV relativeFrom="paragraph">
                  <wp:posOffset>123825</wp:posOffset>
                </wp:positionV>
                <wp:extent cx="5746750" cy="0"/>
                <wp:effectExtent l="635" t="635" r="635" b="635"/>
                <wp:wrapNone/>
                <wp:docPr id="2" name="Línea horizontal 1"/>
                <a:graphic xmlns:a="http://schemas.openxmlformats.org/drawingml/2006/main">
                  <a:graphicData uri="http://schemas.microsoft.com/office/word/2010/wordprocessingShape">
                    <wps:wsp>
                      <wps:cNvSpPr/>
                      <wps:spPr>
                        <a:xfrm>
                          <a:off x="0" y="0"/>
                          <a:ext cx="5746680" cy="0"/>
                        </a:xfrm>
                        <a:prstGeom prst="line">
                          <a:avLst/>
                        </a:prstGeom>
                        <a:ln w="0">
                          <a:solidFill>
                            <a:srgbClr val="333333"/>
                          </a:solidFill>
                        </a:ln>
                      </wps:spPr>
                      <wps:style>
                        <a:lnRef idx="0"/>
                        <a:fillRef idx="0"/>
                        <a:effectRef idx="0"/>
                        <a:fontRef idx="minor"/>
                      </wps:style>
                      <wps:bodyPr/>
                    </wps:wsp>
                  </a:graphicData>
                </a:graphic>
              </wp:anchor>
            </w:drawing>
          </mc:Choice>
          <mc:Fallback>
            <w:pict>
              <v:line id="shape_0" from="6.85pt,9.75pt" to="459.3pt,9.75pt" ID="Línea horizontal 1" stroked="t" o:allowincell="f" style="position:absolute">
                <v:stroke color="#333333" joinstyle="round" endcap="flat"/>
                <v:fill o:detectmouseclick="t" on="false"/>
                <w10:wrap type="none"/>
              </v:line>
            </w:pict>
          </mc:Fallback>
        </mc:AlternateContent>
      </w:r>
    </w:p>
    <w:p>
      <w:pPr>
        <w:pStyle w:val="BodyText"/>
        <w:bidi w:val="0"/>
        <w:jc w:val="center"/>
        <w:rPr/>
      </w:pPr>
      <w:r>
        <w:rPr>
          <w:rStyle w:val="Strong"/>
          <w:rFonts w:ascii="Century Gothic" w:hAnsi="Century Gothic"/>
          <w:b w:val="false"/>
          <w:bCs w:val="false"/>
          <w:sz w:val="20"/>
          <w:szCs w:val="20"/>
        </w:rPr>
        <w:t>5 dias laborables x 6 semanas x 8 horas = 240 horas</w:t>
      </w:r>
    </w:p>
    <w:p>
      <w:pPr>
        <w:pStyle w:val="BodyText"/>
        <w:bidi w:val="0"/>
        <w:jc w:val="center"/>
        <w:rPr/>
      </w:pPr>
      <w:r>
        <mc:AlternateContent>
          <mc:Choice Requires="wps">
            <w:drawing>
              <wp:anchor behindDoc="0" distT="0" distB="0" distL="0" distR="0" simplePos="0" locked="0" layoutInCell="1" allowOverlap="1" relativeHeight="4">
                <wp:simplePos x="0" y="0"/>
                <wp:positionH relativeFrom="column">
                  <wp:posOffset>71120</wp:posOffset>
                </wp:positionH>
                <wp:positionV relativeFrom="paragraph">
                  <wp:posOffset>316230</wp:posOffset>
                </wp:positionV>
                <wp:extent cx="5746750" cy="0"/>
                <wp:effectExtent l="635" t="635" r="635" b="635"/>
                <wp:wrapNone/>
                <wp:docPr id="3" name="Línea horizontal 2"/>
                <a:graphic xmlns:a="http://schemas.openxmlformats.org/drawingml/2006/main">
                  <a:graphicData uri="http://schemas.microsoft.com/office/word/2010/wordprocessingShape">
                    <wps:wsp>
                      <wps:cNvSpPr/>
                      <wps:spPr>
                        <a:xfrm>
                          <a:off x="0" y="0"/>
                          <a:ext cx="5746680" cy="0"/>
                        </a:xfrm>
                        <a:prstGeom prst="line">
                          <a:avLst/>
                        </a:prstGeom>
                        <a:ln w="0">
                          <a:solidFill>
                            <a:srgbClr val="333333"/>
                          </a:solidFill>
                        </a:ln>
                      </wps:spPr>
                      <wps:style>
                        <a:lnRef idx="0"/>
                        <a:fillRef idx="0"/>
                        <a:effectRef idx="0"/>
                        <a:fontRef idx="minor"/>
                      </wps:style>
                      <wps:bodyPr/>
                    </wps:wsp>
                  </a:graphicData>
                </a:graphic>
              </wp:anchor>
            </w:drawing>
          </mc:Choice>
          <mc:Fallback>
            <w:pict>
              <v:line id="shape_0" from="5.6pt,24.9pt" to="458.05pt,24.9pt" ID="Línea horizontal 2" stroked="t" o:allowincell="f" style="position:absolute">
                <v:stroke color="#333333" joinstyle="round" endcap="flat"/>
                <v:fill o:detectmouseclick="t" on="false"/>
                <w10:wrap type="none"/>
              </v:line>
            </w:pict>
          </mc:Fallback>
        </mc:AlternateContent>
      </w:r>
      <w:r>
        <w:rPr>
          <w:rStyle w:val="Strong"/>
          <w:rFonts w:ascii="Century Gothic" w:hAnsi="Century Gothic"/>
          <w:b w:val="false"/>
          <w:bCs w:val="false"/>
          <w:sz w:val="20"/>
          <w:szCs w:val="20"/>
        </w:rPr>
        <w:t xml:space="preserve">240 horas x 7€/hora = </w:t>
      </w:r>
      <w:r>
        <w:rPr>
          <w:rStyle w:val="Strong"/>
          <w:rFonts w:ascii="Century Gothic" w:hAnsi="Century Gothic"/>
          <w:b/>
          <w:bCs/>
          <w:sz w:val="20"/>
          <w:szCs w:val="20"/>
        </w:rPr>
        <w:t>1.680€</w:t>
      </w:r>
    </w:p>
    <w:p>
      <w:pPr>
        <w:pStyle w:val="BodyText"/>
        <w:bidi w:val="0"/>
        <w:jc w:val="center"/>
        <w:rPr>
          <w:rStyle w:val="Strong"/>
          <w:rFonts w:ascii="Century Gothic" w:hAnsi="Century Gothic"/>
          <w:b/>
          <w:bCs/>
          <w:sz w:val="20"/>
          <w:szCs w:val="20"/>
        </w:rPr>
      </w:pPr>
      <w:r>
        <w:rPr/>
      </w:r>
    </w:p>
    <w:p>
      <w:pPr>
        <w:pStyle w:val="Heading4"/>
        <w:bidi w:val="0"/>
        <w:jc w:val="left"/>
        <w:rPr>
          <w:rStyle w:val="Strong"/>
          <w:rFonts w:ascii="Century Gothic" w:hAnsi="Century Gothic" w:eastAsia="NSimSun" w:cs="Mangal"/>
          <w:sz w:val="24"/>
          <w:szCs w:val="24"/>
        </w:rPr>
      </w:pPr>
      <w:r>
        <w:rPr/>
      </w:r>
    </w:p>
    <w:p>
      <w:pPr>
        <w:pStyle w:val="Heading4"/>
        <w:bidi w:val="0"/>
        <w:jc w:val="left"/>
        <w:rPr>
          <w:rStyle w:val="Strong"/>
          <w:rFonts w:ascii="Century Gothic" w:hAnsi="Century Gothic" w:eastAsia="NSimSun" w:cs="Mangal"/>
          <w:sz w:val="24"/>
          <w:szCs w:val="24"/>
        </w:rPr>
      </w:pPr>
      <w:r>
        <w:rPr/>
      </w:r>
    </w:p>
    <w:p>
      <w:pPr>
        <w:pStyle w:val="Heading4"/>
        <w:bidi w:val="0"/>
        <w:jc w:val="left"/>
        <w:rPr/>
      </w:pPr>
      <w:r>
        <w:rPr>
          <w:rStyle w:val="Strong"/>
          <w:rFonts w:eastAsia="NSimSun" w:cs="Mangal" w:ascii="Century Gothic" w:hAnsi="Century Gothic"/>
          <w:b/>
          <w:sz w:val="24"/>
          <w:szCs w:val="24"/>
        </w:rPr>
        <w:t>Bolsa de horas</w:t>
      </w:r>
    </w:p>
    <w:p>
      <w:pPr>
        <w:pStyle w:val="BodyText"/>
        <w:bidi w:val="0"/>
        <w:jc w:val="left"/>
        <w:rPr/>
      </w:pPr>
      <w:r>
        <w:rPr>
          <w:rStyle w:val="Strong"/>
          <w:rFonts w:eastAsia="NSimSun" w:cs="Mangal" w:ascii="Century Gothic" w:hAnsi="Century Gothic"/>
          <w:b w:val="false"/>
          <w:bCs w:val="false"/>
          <w:sz w:val="20"/>
          <w:szCs w:val="20"/>
        </w:rPr>
        <w:t>Se estipulan una serie de horas en paquetes para la edición, modificación o adición de contenido al portal del Rastreador de Empleo, decreciendo el precio según el aumento en contratación de horas, siendo paquetes cerrados para mayor comodidad del cliente y del equipo desarrollador.</w:t>
      </w:r>
    </w:p>
    <w:tbl>
      <w:tblPr>
        <w:tblW w:w="5000" w:type="pct"/>
        <w:jc w:val="left"/>
        <w:tblInd w:w="55" w:type="dxa"/>
        <w:tblLayout w:type="fixed"/>
        <w:tblCellMar>
          <w:top w:w="55" w:type="dxa"/>
          <w:left w:w="55" w:type="dxa"/>
          <w:bottom w:w="55" w:type="dxa"/>
          <w:right w:w="55" w:type="dxa"/>
        </w:tblCellMar>
      </w:tblPr>
      <w:tblGrid>
        <w:gridCol w:w="3212"/>
        <w:gridCol w:w="3213"/>
        <w:gridCol w:w="3213"/>
      </w:tblGrid>
      <w:tr>
        <w:trPr/>
        <w:tc>
          <w:tcPr>
            <w:tcW w:w="3212" w:type="dxa"/>
            <w:tcBorders>
              <w:top w:val="single" w:sz="4" w:space="0" w:color="000000"/>
              <w:left w:val="single" w:sz="4" w:space="0" w:color="000000"/>
              <w:bottom w:val="single" w:sz="4" w:space="0" w:color="000000"/>
            </w:tcBorders>
          </w:tcPr>
          <w:p>
            <w:pPr>
              <w:pStyle w:val="Contenidodelatabla"/>
              <w:bidi w:val="0"/>
              <w:jc w:val="center"/>
              <w:rPr/>
            </w:pPr>
            <w:r>
              <w:rPr>
                <w:rStyle w:val="Strong"/>
                <w:rFonts w:eastAsia="NSimSun" w:cs="Mangal" w:ascii="Century Gothic" w:hAnsi="Century Gothic"/>
                <w:b/>
                <w:bCs/>
                <w:sz w:val="20"/>
                <w:szCs w:val="20"/>
              </w:rPr>
              <w:t xml:space="preserve">Paquete de Horas </w:t>
            </w:r>
          </w:p>
        </w:tc>
        <w:tc>
          <w:tcPr>
            <w:tcW w:w="3213" w:type="dxa"/>
            <w:tcBorders>
              <w:top w:val="single" w:sz="4" w:space="0" w:color="000000"/>
              <w:left w:val="single" w:sz="4" w:space="0" w:color="000000"/>
              <w:bottom w:val="single" w:sz="4" w:space="0" w:color="000000"/>
            </w:tcBorders>
          </w:tcPr>
          <w:p>
            <w:pPr>
              <w:pStyle w:val="Contenidodelatabla"/>
              <w:bidi w:val="0"/>
              <w:jc w:val="center"/>
              <w:rPr/>
            </w:pPr>
            <w:r>
              <w:rPr>
                <w:rStyle w:val="Strong"/>
                <w:rFonts w:eastAsia="NSimSun" w:cs="Mangal" w:ascii="Century Gothic" w:hAnsi="Century Gothic"/>
                <w:b/>
                <w:bCs/>
                <w:sz w:val="20"/>
                <w:szCs w:val="20"/>
              </w:rPr>
              <w:t xml:space="preserve">Precio por Hora (€/hora) </w:t>
            </w:r>
          </w:p>
        </w:tc>
        <w:tc>
          <w:tcPr>
            <w:tcW w:w="3213" w:type="dxa"/>
            <w:tcBorders>
              <w:top w:val="single" w:sz="4" w:space="0" w:color="000000"/>
              <w:left w:val="single" w:sz="4" w:space="0" w:color="000000"/>
              <w:bottom w:val="single" w:sz="4" w:space="0" w:color="000000"/>
              <w:right w:val="single" w:sz="4" w:space="0" w:color="000000"/>
            </w:tcBorders>
          </w:tcPr>
          <w:p>
            <w:pPr>
              <w:pStyle w:val="Contenidodelatabla"/>
              <w:bidi w:val="0"/>
              <w:jc w:val="center"/>
              <w:rPr/>
            </w:pPr>
            <w:r>
              <w:rPr>
                <w:rStyle w:val="Strong"/>
                <w:rFonts w:eastAsia="NSimSun" w:cs="Mangal" w:ascii="Century Gothic" w:hAnsi="Century Gothic"/>
                <w:b/>
                <w:bCs/>
                <w:sz w:val="20"/>
                <w:szCs w:val="20"/>
              </w:rPr>
              <w:t xml:space="preserve">Total del Paquete (€) </w:t>
            </w:r>
          </w:p>
        </w:tc>
      </w:tr>
      <w:tr>
        <w:trPr/>
        <w:tc>
          <w:tcPr>
            <w:tcW w:w="3212" w:type="dxa"/>
            <w:tcBorders>
              <w:left w:val="single" w:sz="4" w:space="0" w:color="000000"/>
              <w:bottom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10</w:t>
            </w:r>
          </w:p>
        </w:tc>
        <w:tc>
          <w:tcPr>
            <w:tcW w:w="3213" w:type="dxa"/>
            <w:tcBorders>
              <w:left w:val="single" w:sz="4" w:space="0" w:color="000000"/>
              <w:bottom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7</w:t>
            </w:r>
          </w:p>
        </w:tc>
        <w:tc>
          <w:tcPr>
            <w:tcW w:w="3213" w:type="dxa"/>
            <w:tcBorders>
              <w:left w:val="single" w:sz="4" w:space="0" w:color="000000"/>
              <w:bottom w:val="single" w:sz="4" w:space="0" w:color="000000"/>
              <w:right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70</w:t>
            </w:r>
          </w:p>
        </w:tc>
      </w:tr>
      <w:tr>
        <w:trPr/>
        <w:tc>
          <w:tcPr>
            <w:tcW w:w="3212" w:type="dxa"/>
            <w:tcBorders>
              <w:left w:val="single" w:sz="4" w:space="0" w:color="000000"/>
              <w:bottom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25</w:t>
            </w:r>
          </w:p>
        </w:tc>
        <w:tc>
          <w:tcPr>
            <w:tcW w:w="3213" w:type="dxa"/>
            <w:tcBorders>
              <w:left w:val="single" w:sz="4" w:space="0" w:color="000000"/>
              <w:bottom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6.5</w:t>
            </w:r>
          </w:p>
        </w:tc>
        <w:tc>
          <w:tcPr>
            <w:tcW w:w="3213" w:type="dxa"/>
            <w:tcBorders>
              <w:left w:val="single" w:sz="4" w:space="0" w:color="000000"/>
              <w:bottom w:val="single" w:sz="4" w:space="0" w:color="000000"/>
              <w:right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162.5</w:t>
            </w:r>
          </w:p>
        </w:tc>
      </w:tr>
      <w:tr>
        <w:trPr/>
        <w:tc>
          <w:tcPr>
            <w:tcW w:w="3212" w:type="dxa"/>
            <w:tcBorders>
              <w:left w:val="single" w:sz="4" w:space="0" w:color="000000"/>
              <w:bottom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50</w:t>
            </w:r>
          </w:p>
        </w:tc>
        <w:tc>
          <w:tcPr>
            <w:tcW w:w="3213" w:type="dxa"/>
            <w:tcBorders>
              <w:left w:val="single" w:sz="4" w:space="0" w:color="000000"/>
              <w:bottom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6</w:t>
            </w:r>
          </w:p>
        </w:tc>
        <w:tc>
          <w:tcPr>
            <w:tcW w:w="3213" w:type="dxa"/>
            <w:tcBorders>
              <w:left w:val="single" w:sz="4" w:space="0" w:color="000000"/>
              <w:bottom w:val="single" w:sz="4" w:space="0" w:color="000000"/>
              <w:right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300</w:t>
            </w:r>
          </w:p>
        </w:tc>
      </w:tr>
      <w:tr>
        <w:trPr/>
        <w:tc>
          <w:tcPr>
            <w:tcW w:w="3212" w:type="dxa"/>
            <w:tcBorders>
              <w:left w:val="single" w:sz="4" w:space="0" w:color="000000"/>
              <w:bottom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100</w:t>
            </w:r>
          </w:p>
        </w:tc>
        <w:tc>
          <w:tcPr>
            <w:tcW w:w="3213" w:type="dxa"/>
            <w:tcBorders>
              <w:left w:val="single" w:sz="4" w:space="0" w:color="000000"/>
              <w:bottom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5.5</w:t>
            </w:r>
          </w:p>
        </w:tc>
        <w:tc>
          <w:tcPr>
            <w:tcW w:w="3213" w:type="dxa"/>
            <w:tcBorders>
              <w:left w:val="single" w:sz="4" w:space="0" w:color="000000"/>
              <w:bottom w:val="single" w:sz="4" w:space="0" w:color="000000"/>
              <w:right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550</w:t>
            </w:r>
          </w:p>
        </w:tc>
      </w:tr>
      <w:tr>
        <w:trPr/>
        <w:tc>
          <w:tcPr>
            <w:tcW w:w="3212" w:type="dxa"/>
            <w:tcBorders>
              <w:left w:val="single" w:sz="4" w:space="0" w:color="000000"/>
              <w:bottom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200</w:t>
            </w:r>
          </w:p>
        </w:tc>
        <w:tc>
          <w:tcPr>
            <w:tcW w:w="3213" w:type="dxa"/>
            <w:tcBorders>
              <w:left w:val="single" w:sz="4" w:space="0" w:color="000000"/>
              <w:bottom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5</w:t>
            </w:r>
          </w:p>
        </w:tc>
        <w:tc>
          <w:tcPr>
            <w:tcW w:w="3213" w:type="dxa"/>
            <w:tcBorders>
              <w:left w:val="single" w:sz="4" w:space="0" w:color="000000"/>
              <w:bottom w:val="single" w:sz="4" w:space="0" w:color="000000"/>
              <w:right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1000</w:t>
            </w:r>
          </w:p>
        </w:tc>
      </w:tr>
      <w:tr>
        <w:trPr/>
        <w:tc>
          <w:tcPr>
            <w:tcW w:w="3212" w:type="dxa"/>
            <w:tcBorders>
              <w:left w:val="single" w:sz="4" w:space="0" w:color="000000"/>
              <w:bottom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500</w:t>
            </w:r>
          </w:p>
        </w:tc>
        <w:tc>
          <w:tcPr>
            <w:tcW w:w="3213" w:type="dxa"/>
            <w:tcBorders>
              <w:left w:val="single" w:sz="4" w:space="0" w:color="000000"/>
              <w:bottom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4.5</w:t>
            </w:r>
          </w:p>
        </w:tc>
        <w:tc>
          <w:tcPr>
            <w:tcW w:w="3213" w:type="dxa"/>
            <w:tcBorders>
              <w:left w:val="single" w:sz="4" w:space="0" w:color="000000"/>
              <w:bottom w:val="single" w:sz="4" w:space="0" w:color="000000"/>
              <w:right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2.250</w:t>
            </w:r>
          </w:p>
        </w:tc>
      </w:tr>
    </w:tbl>
    <w:p>
      <w:pPr>
        <w:pStyle w:val="BodyText"/>
        <w:bidi w:val="0"/>
        <w:jc w:val="left"/>
        <w:rPr/>
      </w:pPr>
      <w:r>
        <w:rPr/>
      </w:r>
    </w:p>
    <w:p>
      <w:pPr>
        <w:pStyle w:val="Heading3"/>
        <w:bidi w:val="0"/>
        <w:jc w:val="left"/>
        <w:rPr/>
      </w:pPr>
      <w:r>
        <w:rPr>
          <w:rStyle w:val="Strong"/>
          <w:rFonts w:ascii="Century Gothic" w:hAnsi="Century Gothic"/>
          <w:b/>
          <w:bCs/>
          <w:sz w:val="30"/>
          <w:szCs w:val="30"/>
        </w:rPr>
        <w:t>Puesta en producción</w:t>
      </w:r>
    </w:p>
    <w:p>
      <w:pPr>
        <w:pStyle w:val="Heading4"/>
        <w:bidi w:val="0"/>
        <w:jc w:val="left"/>
        <w:rPr/>
      </w:pPr>
      <w:r>
        <w:rPr>
          <w:rStyle w:val="Strong"/>
          <w:rFonts w:eastAsia="NSimSun" w:cs="Mangal" w:ascii="Century Gothic" w:hAnsi="Century Gothic"/>
          <w:b/>
          <w:sz w:val="24"/>
          <w:szCs w:val="24"/>
        </w:rPr>
        <w:t>Alojamiento, dominio y base de datos (cloud)</w:t>
      </w:r>
    </w:p>
    <w:p>
      <w:pPr>
        <w:pStyle w:val="BodyText"/>
        <w:bidi w:val="0"/>
        <w:jc w:val="left"/>
        <w:rPr/>
      </w:pPr>
      <w:r>
        <w:rPr>
          <w:rStyle w:val="Strong"/>
          <w:rFonts w:eastAsia="NSimSun" w:cs="Mangal" w:ascii="Century Gothic" w:hAnsi="Century Gothic"/>
          <w:b w:val="false"/>
          <w:bCs w:val="false"/>
          <w:sz w:val="20"/>
          <w:szCs w:val="20"/>
        </w:rPr>
        <w:t xml:space="preserve">El dominio, alojamientoy servicio de base de datos en cloud, pueden ser proporcionados por el cliente si así lo prefiere. Sin embargo, el equipo de desarrollo está capacitado para encargarse de estos servicios, asegurando una gestión integral del proyecto. Los precios pueden variar dependiendo de las especificaciones y necesidades particulares, pero hemos establecido un presupuesto mínimo que podemos cumplir en caso de que el cliente decida delegar esta responsabilidad en nuestro equipo. </w:t>
      </w:r>
    </w:p>
    <w:p>
      <w:pPr>
        <w:pStyle w:val="BodyText"/>
        <w:bidi w:val="0"/>
        <w:jc w:val="left"/>
        <w:rPr>
          <w:rStyle w:val="Strong"/>
          <w:rFonts w:ascii="Century Gothic" w:hAnsi="Century Gothic" w:eastAsia="NSimSun" w:cs="Mangal"/>
          <w:b w:val="false"/>
          <w:bCs w:val="false"/>
          <w:sz w:val="20"/>
          <w:szCs w:val="20"/>
        </w:rPr>
      </w:pPr>
      <w:r>
        <w:rPr/>
        <mc:AlternateContent>
          <mc:Choice Requires="wps">
            <w:drawing>
              <wp:anchor behindDoc="0" distT="0" distB="0" distL="0" distR="0" simplePos="0" locked="0" layoutInCell="1" allowOverlap="1" relativeHeight="5">
                <wp:simplePos x="0" y="0"/>
                <wp:positionH relativeFrom="column">
                  <wp:posOffset>86995</wp:posOffset>
                </wp:positionH>
                <wp:positionV relativeFrom="paragraph">
                  <wp:posOffset>123825</wp:posOffset>
                </wp:positionV>
                <wp:extent cx="5746750" cy="0"/>
                <wp:effectExtent l="635" t="635" r="635" b="635"/>
                <wp:wrapNone/>
                <wp:docPr id="4" name="Línea horizontal 3"/>
                <a:graphic xmlns:a="http://schemas.openxmlformats.org/drawingml/2006/main">
                  <a:graphicData uri="http://schemas.microsoft.com/office/word/2010/wordprocessingShape">
                    <wps:wsp>
                      <wps:cNvSpPr/>
                      <wps:spPr>
                        <a:xfrm>
                          <a:off x="0" y="0"/>
                          <a:ext cx="5746680" cy="0"/>
                        </a:xfrm>
                        <a:prstGeom prst="line">
                          <a:avLst/>
                        </a:prstGeom>
                        <a:ln w="0">
                          <a:solidFill>
                            <a:srgbClr val="333333"/>
                          </a:solidFill>
                        </a:ln>
                      </wps:spPr>
                      <wps:style>
                        <a:lnRef idx="0"/>
                        <a:fillRef idx="0"/>
                        <a:effectRef idx="0"/>
                        <a:fontRef idx="minor"/>
                      </wps:style>
                      <wps:bodyPr/>
                    </wps:wsp>
                  </a:graphicData>
                </a:graphic>
              </wp:anchor>
            </w:drawing>
          </mc:Choice>
          <mc:Fallback>
            <w:pict>
              <v:line id="shape_0" from="6.85pt,9.75pt" to="459.3pt,9.75pt" ID="Línea horizontal 3" stroked="t" o:allowincell="f" style="position:absolute">
                <v:stroke color="#333333" joinstyle="round" endcap="flat"/>
                <v:fill o:detectmouseclick="t" on="false"/>
                <w10:wrap type="none"/>
              </v:line>
            </w:pict>
          </mc:Fallback>
        </mc:AlternateContent>
      </w:r>
    </w:p>
    <w:p>
      <w:pPr>
        <w:pStyle w:val="BodyText"/>
        <w:bidi w:val="0"/>
        <w:jc w:val="left"/>
        <w:rPr/>
      </w:pPr>
      <w:r>
        <w:rPr>
          <w:rStyle w:val="Strong"/>
          <w:rFonts w:eastAsia="NSimSun" w:cs="Mangal" w:ascii="Century Gothic" w:hAnsi="Century Gothic"/>
          <w:b w:val="false"/>
          <w:bCs w:val="false"/>
          <w:sz w:val="20"/>
          <w:szCs w:val="20"/>
        </w:rPr>
        <w:t>Alojamiento (</w:t>
      </w:r>
      <w:hyperlink r:id="rId5">
        <w:r>
          <w:rPr>
            <w:rStyle w:val="Hyperlink"/>
            <w:rFonts w:eastAsia="NSimSun" w:cs="Mangal" w:ascii="Century Gothic" w:hAnsi="Century Gothic"/>
            <w:b w:val="false"/>
            <w:bCs w:val="false"/>
            <w:i/>
            <w:i/>
            <w:iCs/>
            <w:sz w:val="20"/>
            <w:szCs w:val="20"/>
          </w:rPr>
          <w:t>https://render.com</w:t>
        </w:r>
      </w:hyperlink>
      <w:r>
        <w:rPr>
          <w:rStyle w:val="Strong"/>
          <w:rFonts w:eastAsia="NSimSun" w:cs="Mangal" w:ascii="Century Gothic" w:hAnsi="Century Gothic"/>
          <w:b w:val="false"/>
          <w:bCs w:val="false"/>
          <w:sz w:val="20"/>
          <w:szCs w:val="20"/>
        </w:rPr>
        <w:t xml:space="preserve">): Despliege de frontend y backend aproximadamente </w:t>
      </w:r>
      <w:r>
        <w:rPr>
          <w:rStyle w:val="Strong"/>
          <w:rFonts w:eastAsia="NSimSun" w:cs="Mangal" w:ascii="Century Gothic" w:hAnsi="Century Gothic"/>
          <w:b/>
          <w:bCs/>
          <w:sz w:val="20"/>
          <w:szCs w:val="20"/>
        </w:rPr>
        <w:t>7€/mes.</w:t>
      </w:r>
    </w:p>
    <w:p>
      <w:pPr>
        <w:pStyle w:val="BodyText"/>
        <w:bidi w:val="0"/>
        <w:jc w:val="left"/>
        <w:rPr/>
      </w:pPr>
      <w:r>
        <w:rPr>
          <w:rStyle w:val="Strong"/>
          <w:rFonts w:eastAsia="NSimSun" w:cs="Mangal" w:ascii="Century Gothic" w:hAnsi="Century Gothic"/>
          <w:b w:val="false"/>
          <w:bCs w:val="false"/>
          <w:sz w:val="20"/>
          <w:szCs w:val="20"/>
        </w:rPr>
        <w:t xml:space="preserve">Dominio: Entre </w:t>
      </w:r>
      <w:r>
        <w:rPr>
          <w:rStyle w:val="Strong"/>
          <w:rFonts w:eastAsia="NSimSun" w:cs="Mangal" w:ascii="Century Gothic" w:hAnsi="Century Gothic"/>
          <w:b/>
          <w:bCs/>
          <w:sz w:val="20"/>
          <w:szCs w:val="20"/>
        </w:rPr>
        <w:t>1</w:t>
      </w:r>
      <w:r>
        <w:rPr>
          <w:rStyle w:val="Strong"/>
          <w:rFonts w:eastAsia="NSimSun" w:cs="Mangal" w:ascii="Century Gothic" w:hAnsi="Century Gothic"/>
          <w:b w:val="false"/>
          <w:bCs w:val="false"/>
          <w:sz w:val="20"/>
          <w:szCs w:val="20"/>
        </w:rPr>
        <w:t xml:space="preserve"> y </w:t>
      </w:r>
      <w:r>
        <w:rPr>
          <w:rStyle w:val="Strong"/>
          <w:rFonts w:eastAsia="NSimSun" w:cs="Mangal" w:ascii="Century Gothic" w:hAnsi="Century Gothic"/>
          <w:b/>
          <w:bCs/>
          <w:sz w:val="20"/>
          <w:szCs w:val="20"/>
        </w:rPr>
        <w:t>11€/año</w:t>
      </w:r>
      <w:r>
        <w:rPr>
          <w:rStyle w:val="Strong"/>
          <w:rFonts w:eastAsia="NSimSun" w:cs="Mangal" w:ascii="Century Gothic" w:hAnsi="Century Gothic"/>
          <w:b w:val="false"/>
          <w:bCs w:val="false"/>
          <w:sz w:val="20"/>
          <w:szCs w:val="20"/>
        </w:rPr>
        <w:t xml:space="preserve"> dependiendo de la elección del cliente.</w:t>
      </w:r>
    </w:p>
    <w:p>
      <w:pPr>
        <w:pStyle w:val="BodyText"/>
        <w:bidi w:val="0"/>
        <w:jc w:val="left"/>
        <w:rPr/>
      </w:pPr>
      <w:r>
        <w:rPr>
          <w:rStyle w:val="Strong"/>
          <w:rFonts w:eastAsia="NSimSun" w:cs="Mangal" w:ascii="Century Gothic" w:hAnsi="Century Gothic"/>
          <w:b w:val="false"/>
          <w:bCs w:val="false"/>
          <w:sz w:val="20"/>
          <w:szCs w:val="20"/>
        </w:rPr>
        <w:t>Base de datos (</w:t>
      </w:r>
      <w:hyperlink r:id="rId6">
        <w:r>
          <w:rPr>
            <w:rStyle w:val="Hyperlink"/>
            <w:rFonts w:eastAsia="NSimSun" w:cs="Mangal" w:ascii="Century Gothic" w:hAnsi="Century Gothic"/>
            <w:b w:val="false"/>
            <w:bCs w:val="false"/>
            <w:i/>
            <w:iCs/>
            <w:sz w:val="20"/>
            <w:szCs w:val="20"/>
          </w:rPr>
          <w:t>https://www.mongodb.com</w:t>
        </w:r>
      </w:hyperlink>
      <w:r>
        <w:rPr>
          <w:rStyle w:val="Strong"/>
          <w:rFonts w:eastAsia="NSimSun" w:cs="Mangal" w:ascii="Century Gothic" w:hAnsi="Century Gothic"/>
          <w:b w:val="false"/>
          <w:bCs w:val="false"/>
          <w:i/>
          <w:iCs/>
          <w:sz w:val="20"/>
          <w:szCs w:val="20"/>
        </w:rPr>
        <w:t xml:space="preserve">) minimo </w:t>
      </w:r>
      <w:r>
        <w:rPr>
          <w:rStyle w:val="Strong"/>
          <w:rFonts w:eastAsia="NSimSun" w:cs="Mangal" w:ascii="Century Gothic" w:hAnsi="Century Gothic"/>
          <w:b/>
          <w:bCs/>
          <w:i/>
          <w:iCs/>
          <w:sz w:val="20"/>
          <w:szCs w:val="20"/>
        </w:rPr>
        <w:t xml:space="preserve">9€/mes </w:t>
      </w:r>
      <w:r>
        <w:rPr>
          <w:rStyle w:val="Strong"/>
          <w:rFonts w:eastAsia="NSimSun" w:cs="Mangal" w:ascii="Century Gothic" w:hAnsi="Century Gothic"/>
          <w:b w:val="false"/>
          <w:bCs w:val="false"/>
          <w:i w:val="false"/>
          <w:iCs w:val="false"/>
          <w:sz w:val="20"/>
          <w:szCs w:val="20"/>
        </w:rPr>
        <w:t>con 2GB de capacidad.</w:t>
      </w:r>
    </w:p>
    <w:p>
      <w:pPr>
        <w:pStyle w:val="BodyText"/>
        <w:bidi w:val="0"/>
        <w:jc w:val="left"/>
        <w:rPr>
          <w:rStyle w:val="Strong"/>
          <w:rFonts w:ascii="Century Gothic" w:hAnsi="Century Gothic" w:eastAsia="NSimSun" w:cs="Mangal"/>
          <w:b w:val="false"/>
          <w:bCs w:val="false"/>
          <w:i w:val="false"/>
          <w:i w:val="false"/>
          <w:iCs w:val="false"/>
          <w:sz w:val="20"/>
          <w:szCs w:val="20"/>
        </w:rPr>
      </w:pPr>
      <w:r>
        <w:rPr/>
        <mc:AlternateContent>
          <mc:Choice Requires="wps">
            <w:drawing>
              <wp:anchor behindDoc="0" distT="0" distB="0" distL="0" distR="0" simplePos="0" locked="0" layoutInCell="1" allowOverlap="1" relativeHeight="6">
                <wp:simplePos x="0" y="0"/>
                <wp:positionH relativeFrom="column">
                  <wp:posOffset>31115</wp:posOffset>
                </wp:positionH>
                <wp:positionV relativeFrom="paragraph">
                  <wp:posOffset>102235</wp:posOffset>
                </wp:positionV>
                <wp:extent cx="5746750" cy="0"/>
                <wp:effectExtent l="635" t="635" r="635" b="635"/>
                <wp:wrapNone/>
                <wp:docPr id="5" name="Línea horizontal 4"/>
                <a:graphic xmlns:a="http://schemas.openxmlformats.org/drawingml/2006/main">
                  <a:graphicData uri="http://schemas.microsoft.com/office/word/2010/wordprocessingShape">
                    <wps:wsp>
                      <wps:cNvSpPr/>
                      <wps:spPr>
                        <a:xfrm>
                          <a:off x="0" y="0"/>
                          <a:ext cx="5746680" cy="0"/>
                        </a:xfrm>
                        <a:prstGeom prst="line">
                          <a:avLst/>
                        </a:prstGeom>
                        <a:ln w="0">
                          <a:solidFill>
                            <a:srgbClr val="333333"/>
                          </a:solidFill>
                        </a:ln>
                      </wps:spPr>
                      <wps:style>
                        <a:lnRef idx="0"/>
                        <a:fillRef idx="0"/>
                        <a:effectRef idx="0"/>
                        <a:fontRef idx="minor"/>
                      </wps:style>
                      <wps:bodyPr/>
                    </wps:wsp>
                  </a:graphicData>
                </a:graphic>
              </wp:anchor>
            </w:drawing>
          </mc:Choice>
          <mc:Fallback>
            <w:pict>
              <v:line id="shape_0" from="2.45pt,8.05pt" to="454.9pt,8.05pt" ID="Línea horizontal 4" stroked="t" o:allowincell="f" style="position:absolute">
                <v:stroke color="#333333" joinstyle="round" endcap="flat"/>
                <v:fill o:detectmouseclick="t" on="false"/>
                <w10:wrap type="none"/>
              </v:line>
            </w:pict>
          </mc:Fallback>
        </mc:AlternateContent>
      </w:r>
    </w:p>
    <w:p>
      <w:pPr>
        <w:pStyle w:val="Heading3"/>
        <w:bidi w:val="0"/>
        <w:jc w:val="left"/>
        <w:rPr/>
      </w:pPr>
      <w:r>
        <w:rPr>
          <w:rStyle w:val="Strong"/>
          <w:rFonts w:eastAsia="NSimSun" w:cs="Mangal" w:ascii="Century Gothic" w:hAnsi="Century Gothic"/>
          <w:b/>
          <w:bCs/>
          <w:i w:val="false"/>
          <w:iCs w:val="false"/>
          <w:sz w:val="30"/>
          <w:szCs w:val="30"/>
        </w:rPr>
        <w:t>Condiciones</w:t>
      </w:r>
    </w:p>
    <w:p>
      <w:pPr>
        <w:pStyle w:val="BodyText"/>
        <w:bidi w:val="0"/>
        <w:jc w:val="left"/>
        <w:rPr/>
      </w:pPr>
      <w:r>
        <w:rPr>
          <w:rStyle w:val="Strong"/>
          <w:rFonts w:eastAsia="NSimSun" w:cs="Mangal" w:ascii="Century Gothic" w:hAnsi="Century Gothic"/>
          <w:b w:val="false"/>
          <w:bCs w:val="false"/>
          <w:i w:val="false"/>
          <w:iCs w:val="false"/>
          <w:sz w:val="20"/>
          <w:szCs w:val="20"/>
        </w:rPr>
        <w:t>1 - La validez del presupuesto es de carácter permanente y está abierto a cierta negociación por parte del equipo de desarrollo.</w:t>
      </w:r>
    </w:p>
    <w:p>
      <w:pPr>
        <w:pStyle w:val="BodyText"/>
        <w:bidi w:val="0"/>
        <w:jc w:val="left"/>
        <w:rPr/>
      </w:pPr>
      <w:r>
        <w:rPr>
          <w:rStyle w:val="Strong"/>
          <w:rFonts w:eastAsia="NSimSun" w:cs="Mangal" w:ascii="Century Gothic" w:hAnsi="Century Gothic"/>
          <w:b w:val="false"/>
          <w:bCs w:val="false"/>
          <w:i w:val="false"/>
          <w:iCs w:val="false"/>
          <w:sz w:val="20"/>
          <w:szCs w:val="20"/>
        </w:rPr>
        <w:t>2 – La plataforma en será exclusiva y cerrada para Factoría F5</w:t>
      </w:r>
    </w:p>
    <w:p>
      <w:pPr>
        <w:pStyle w:val="BodyText"/>
        <w:bidi w:val="0"/>
        <w:jc w:val="left"/>
        <w:rPr/>
      </w:pPr>
      <w:r>
        <w:rPr>
          <w:rStyle w:val="Strong"/>
          <w:rFonts w:eastAsia="NSimSun" w:cs="Mangal" w:ascii="Century Gothic" w:hAnsi="Century Gothic"/>
          <w:b w:val="false"/>
          <w:bCs w:val="false"/>
          <w:i w:val="false"/>
          <w:iCs w:val="false"/>
          <w:sz w:val="20"/>
          <w:szCs w:val="20"/>
        </w:rPr>
        <w:t>3 - Los precios reflejados en euros son sin IVA.</w:t>
      </w:r>
    </w:p>
    <w:p>
      <w:pPr>
        <w:pStyle w:val="BodyText"/>
        <w:bidi w:val="0"/>
        <w:jc w:val="left"/>
        <w:rPr/>
      </w:pPr>
      <w:r>
        <w:rPr>
          <w:rStyle w:val="Strong"/>
          <w:rFonts w:eastAsia="NSimSun" w:cs="Mangal" w:ascii="Century Gothic" w:hAnsi="Century Gothic"/>
          <w:b w:val="false"/>
          <w:bCs w:val="false"/>
          <w:i w:val="false"/>
          <w:iCs w:val="false"/>
          <w:sz w:val="20"/>
          <w:szCs w:val="20"/>
        </w:rPr>
        <w:t>4 - Entrega. Una vez la aceptación por parte del cliente de las condiciones se dará por entregado. Cualquier cambio que surja después deberá valorarse con la contratación de una bolsa de horas.</w:t>
      </w:r>
    </w:p>
    <w:p>
      <w:pPr>
        <w:pStyle w:val="BodyText"/>
        <w:bidi w:val="0"/>
        <w:jc w:val="left"/>
        <w:rPr/>
      </w:pPr>
      <w:r>
        <w:rPr>
          <w:rStyle w:val="Strong"/>
          <w:rFonts w:eastAsia="NSimSun" w:cs="Mangal" w:ascii="Century Gothic" w:hAnsi="Century Gothic"/>
          <w:b w:val="false"/>
          <w:bCs w:val="false"/>
          <w:i w:val="false"/>
          <w:iCs w:val="false"/>
          <w:sz w:val="20"/>
          <w:szCs w:val="20"/>
        </w:rPr>
        <w:t>5 – No se facilitará código ni repositorios hasta no haber realizado la entrega.</w:t>
      </w:r>
    </w:p>
    <w:p>
      <w:pPr>
        <w:pStyle w:val="BodyText"/>
        <w:bidi w:val="0"/>
        <w:jc w:val="left"/>
        <w:rPr/>
      </w:pPr>
      <w:r>
        <w:rPr>
          <w:rStyle w:val="Strong"/>
          <w:rFonts w:eastAsia="NSimSun" w:cs="Mangal" w:ascii="Century Gothic" w:hAnsi="Century Gothic"/>
          <w:b w:val="false"/>
          <w:bCs w:val="false"/>
          <w:i w:val="false"/>
          <w:iCs w:val="false"/>
          <w:sz w:val="20"/>
          <w:szCs w:val="20"/>
        </w:rPr>
        <w:t>6 - Cualquier diseño gráfico posterior realizado y no proporcionado por el cliente también deberá ser considerado a parte tenido en cuenta para la bolsa de horas.</w:t>
      </w:r>
    </w:p>
    <w:p>
      <w:pPr>
        <w:pStyle w:val="BodyText"/>
        <w:bidi w:val="0"/>
        <w:jc w:val="left"/>
        <w:rPr/>
      </w:pPr>
      <w:r>
        <w:rPr>
          <w:rStyle w:val="Strong"/>
          <w:rFonts w:eastAsia="NSimSun" w:cs="Mangal" w:ascii="Century Gothic" w:hAnsi="Century Gothic"/>
          <w:b w:val="false"/>
          <w:bCs w:val="false"/>
          <w:i w:val="false"/>
          <w:iCs w:val="false"/>
          <w:sz w:val="20"/>
          <w:szCs w:val="20"/>
        </w:rPr>
        <w:t>7 - En el caso de que haya costes de puesta en producción a petición del cliente, estos irán a parte tanto del presupuesto original como de la bolsa de horas contratada.</w:t>
      </w:r>
    </w:p>
    <w:p>
      <w:pPr>
        <w:pStyle w:val="BodyText"/>
        <w:bidi w:val="0"/>
        <w:jc w:val="left"/>
        <w:rPr>
          <w:rStyle w:val="Strong"/>
          <w:rFonts w:ascii="Century Gothic" w:hAnsi="Century Gothic" w:eastAsia="NSimSun" w:cs="Mangal"/>
          <w:b w:val="false"/>
          <w:bCs w:val="false"/>
          <w:i w:val="false"/>
          <w:i w:val="false"/>
          <w:iCs w:val="false"/>
          <w:sz w:val="20"/>
          <w:szCs w:val="20"/>
        </w:rPr>
      </w:pPr>
      <w:r>
        <w:rPr/>
      </w:r>
    </w:p>
    <w:p>
      <w:pPr>
        <w:pStyle w:val="BodyText"/>
        <w:bidi w:val="0"/>
        <w:jc w:val="left"/>
        <w:rPr>
          <w:rStyle w:val="Strong"/>
          <w:rFonts w:ascii="Century Gothic" w:hAnsi="Century Gothic" w:eastAsia="NSimSun" w:cs="Mangal"/>
          <w:b w:val="false"/>
          <w:bCs w:val="false"/>
          <w:i w:val="false"/>
          <w:i w:val="false"/>
          <w:iCs w:val="false"/>
          <w:sz w:val="20"/>
          <w:szCs w:val="20"/>
        </w:rPr>
      </w:pPr>
      <w:r>
        <w:rPr/>
      </w:r>
    </w:p>
    <w:p>
      <w:pPr>
        <w:pStyle w:val="BodyText"/>
        <w:bidi w:val="0"/>
        <w:jc w:val="left"/>
        <w:rPr>
          <w:rStyle w:val="Strong"/>
          <w:rFonts w:ascii="Century Gothic" w:hAnsi="Century Gothic" w:eastAsia="NSimSun" w:cs="Mangal"/>
          <w:b w:val="false"/>
          <w:bCs w:val="false"/>
          <w:i w:val="false"/>
          <w:i w:val="false"/>
          <w:iCs w:val="false"/>
          <w:sz w:val="20"/>
          <w:szCs w:val="20"/>
        </w:rPr>
      </w:pPr>
      <w:r>
        <w:rPr/>
      </w:r>
    </w:p>
    <w:p>
      <w:pPr>
        <w:pStyle w:val="BodyText"/>
        <w:bidi w:val="0"/>
        <w:jc w:val="left"/>
        <w:rPr>
          <w:rStyle w:val="Strong"/>
          <w:rFonts w:ascii="Century Gothic" w:hAnsi="Century Gothic" w:eastAsia="NSimSun" w:cs="Mangal"/>
          <w:b w:val="false"/>
          <w:bCs w:val="false"/>
          <w:i w:val="false"/>
          <w:i w:val="false"/>
          <w:iCs w:val="false"/>
          <w:sz w:val="20"/>
          <w:szCs w:val="20"/>
        </w:rPr>
      </w:pPr>
      <w:r>
        <w:rPr/>
      </w:r>
    </w:p>
    <w:p>
      <w:pPr>
        <w:pStyle w:val="BodyText"/>
        <w:bidi w:val="0"/>
        <w:jc w:val="left"/>
        <w:rPr>
          <w:rStyle w:val="Strong"/>
          <w:rFonts w:ascii="Century Gothic" w:hAnsi="Century Gothic" w:eastAsia="NSimSun" w:cs="Mangal"/>
          <w:b w:val="false"/>
          <w:bCs w:val="false"/>
          <w:i w:val="false"/>
          <w:i w:val="false"/>
          <w:iCs w:val="false"/>
          <w:sz w:val="20"/>
          <w:szCs w:val="20"/>
        </w:rPr>
      </w:pPr>
      <w:r>
        <w:rPr/>
      </w:r>
    </w:p>
    <w:p>
      <w:pPr>
        <w:pStyle w:val="BodyText"/>
        <w:bidi w:val="0"/>
        <w:jc w:val="left"/>
        <w:rPr>
          <w:rStyle w:val="Strong"/>
          <w:rFonts w:ascii="Century Gothic" w:hAnsi="Century Gothic" w:eastAsia="NSimSun" w:cs="Mangal"/>
          <w:b w:val="false"/>
          <w:bCs w:val="false"/>
          <w:i w:val="false"/>
          <w:i w:val="false"/>
          <w:iCs w:val="false"/>
          <w:sz w:val="20"/>
          <w:szCs w:val="20"/>
        </w:rPr>
      </w:pPr>
      <w:r>
        <w:rPr/>
      </w:r>
    </w:p>
    <w:p>
      <w:pPr>
        <w:pStyle w:val="BodyText"/>
        <w:bidi w:val="0"/>
        <w:jc w:val="left"/>
        <w:rPr>
          <w:rStyle w:val="Strong"/>
          <w:rFonts w:ascii="Century Gothic" w:hAnsi="Century Gothic" w:eastAsia="NSimSun" w:cs="Mangal"/>
          <w:b w:val="false"/>
          <w:bCs w:val="false"/>
          <w:i w:val="false"/>
          <w:i w:val="false"/>
          <w:iCs w:val="false"/>
          <w:sz w:val="20"/>
          <w:szCs w:val="20"/>
        </w:rPr>
      </w:pPr>
      <w:r>
        <w:rPr/>
      </w:r>
    </w:p>
    <w:p>
      <w:pPr>
        <w:pStyle w:val="BodyText"/>
        <w:bidi w:val="0"/>
        <w:jc w:val="left"/>
        <w:rPr>
          <w:rStyle w:val="Strong"/>
          <w:rFonts w:ascii="Century Gothic" w:hAnsi="Century Gothic" w:eastAsia="NSimSun" w:cs="Mangal"/>
          <w:b w:val="false"/>
          <w:bCs w:val="false"/>
          <w:i w:val="false"/>
          <w:i w:val="false"/>
          <w:iCs w:val="false"/>
          <w:sz w:val="20"/>
          <w:szCs w:val="20"/>
        </w:rPr>
      </w:pPr>
      <w:r>
        <w:rPr/>
      </w:r>
    </w:p>
    <w:p>
      <w:pPr>
        <w:pStyle w:val="BodyText"/>
        <w:bidi w:val="0"/>
        <w:jc w:val="left"/>
        <w:rPr>
          <w:rStyle w:val="Strong"/>
          <w:rFonts w:ascii="Century Gothic" w:hAnsi="Century Gothic" w:eastAsia="NSimSun" w:cs="Mangal"/>
          <w:b w:val="false"/>
          <w:bCs w:val="false"/>
          <w:i w:val="false"/>
          <w:i w:val="false"/>
          <w:iCs w:val="false"/>
          <w:sz w:val="20"/>
          <w:szCs w:val="20"/>
        </w:rPr>
      </w:pPr>
      <w:r>
        <w:rPr/>
      </w:r>
    </w:p>
    <w:p>
      <w:pPr>
        <w:pStyle w:val="BodyText"/>
        <w:bidi w:val="0"/>
        <w:jc w:val="left"/>
        <w:rPr>
          <w:rStyle w:val="Strong"/>
          <w:rFonts w:ascii="Century Gothic" w:hAnsi="Century Gothic" w:eastAsia="NSimSun" w:cs="Mangal"/>
          <w:b w:val="false"/>
          <w:bCs w:val="false"/>
          <w:i w:val="false"/>
          <w:i w:val="false"/>
          <w:iCs w:val="false"/>
          <w:sz w:val="20"/>
          <w:szCs w:val="20"/>
        </w:rPr>
      </w:pPr>
      <w:r>
        <w:rPr/>
      </w:r>
    </w:p>
    <w:p>
      <w:pPr>
        <w:pStyle w:val="BodyText"/>
        <w:bidi w:val="0"/>
        <w:jc w:val="left"/>
        <w:rPr>
          <w:rStyle w:val="Strong"/>
          <w:rFonts w:ascii="Century Gothic" w:hAnsi="Century Gothic" w:eastAsia="NSimSun" w:cs="Mangal"/>
          <w:b w:val="false"/>
          <w:bCs w:val="false"/>
          <w:i w:val="false"/>
          <w:i w:val="false"/>
          <w:iCs w:val="false"/>
          <w:sz w:val="20"/>
          <w:szCs w:val="20"/>
        </w:rPr>
      </w:pPr>
      <w:r>
        <w:rPr/>
      </w:r>
    </w:p>
    <w:p>
      <w:pPr>
        <w:pStyle w:val="BodyText"/>
        <w:bidi w:val="0"/>
        <w:jc w:val="left"/>
        <w:rPr>
          <w:rStyle w:val="Strong"/>
          <w:rFonts w:ascii="Century Gothic" w:hAnsi="Century Gothic" w:eastAsia="NSimSun" w:cs="Mangal"/>
          <w:b w:val="false"/>
          <w:bCs w:val="false"/>
          <w:i w:val="false"/>
          <w:i w:val="false"/>
          <w:iCs w:val="false"/>
          <w:sz w:val="20"/>
          <w:szCs w:val="20"/>
        </w:rPr>
      </w:pPr>
      <w:r>
        <w:rPr/>
      </w:r>
    </w:p>
    <w:p>
      <w:pPr>
        <w:pStyle w:val="BodyText"/>
        <w:bidi w:val="0"/>
        <w:spacing w:before="0" w:after="140"/>
        <w:jc w:val="left"/>
        <w:rPr>
          <w:rStyle w:val="Strong"/>
          <w:rFonts w:ascii="Century Gothic" w:hAnsi="Century Gothic" w:eastAsia="NSimSun" w:cs="Mangal"/>
          <w:b w:val="false"/>
          <w:bCs w:val="false"/>
          <w:i w:val="false"/>
          <w:i w:val="false"/>
          <w:iCs w:val="false"/>
          <w:sz w:val="20"/>
          <w:szCs w:val="20"/>
        </w:rPr>
      </w:pPr>
      <w:r>
        <w:rPr/>
      </w:r>
    </w:p>
    <w:sectPr>
      <w:type w:val="nextPage"/>
      <w:pgSz w:w="11906" w:h="16838"/>
      <w:pgMar w:left="1134" w:right="1134" w:gutter="0" w:header="0" w:top="838" w:footer="0" w:bottom="1125"/>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Arial">
    <w:charset w:val="01"/>
    <w:family w:val="swiss"/>
    <w:pitch w:val="variable"/>
  </w:font>
  <w:font w:name="OpenSans-Regular">
    <w:charset w:val="01"/>
    <w:family w:val="swiss"/>
    <w:pitch w:val="variable"/>
  </w:font>
  <w:font w:name="OpenSans-Regular">
    <w:charset w:val="00"/>
    <w:family w:val="roman"/>
    <w:pitch w:val="variable"/>
  </w:font>
  <w:font w:name="Century Gothic">
    <w:charset w:val="01"/>
    <w:family w:val="swiss"/>
    <w:pitch w:val="variable"/>
  </w:font>
  <w:font w:name="ArialMT">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kern w:val="2"/>
        <w:sz w:val="24"/>
        <w:szCs w:val="24"/>
        <w:lang w:val="es-E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Mangal"/>
      <w:color w:val="auto"/>
      <w:kern w:val="2"/>
      <w:sz w:val="24"/>
      <w:szCs w:val="24"/>
      <w:lang w:val="es-ES" w:eastAsia="zh-CN" w:bidi="hi-IN"/>
    </w:rPr>
  </w:style>
  <w:style w:type="paragraph" w:styleId="Heading3">
    <w:name w:val="Heading 3"/>
    <w:basedOn w:val="Ttulo"/>
    <w:next w:val="BodyText"/>
    <w:qFormat/>
    <w:pPr>
      <w:spacing w:before="140" w:after="120"/>
      <w:outlineLvl w:val="2"/>
    </w:pPr>
    <w:rPr>
      <w:rFonts w:ascii="Liberation Serif" w:hAnsi="Liberation Serif" w:eastAsia="NSimSun" w:cs="Mangal"/>
      <w:b/>
      <w:bCs/>
      <w:sz w:val="28"/>
      <w:szCs w:val="28"/>
    </w:rPr>
  </w:style>
  <w:style w:type="paragraph" w:styleId="Heading4">
    <w:name w:val="Heading 4"/>
    <w:basedOn w:val="Ttulo"/>
    <w:next w:val="BodyText"/>
    <w:qFormat/>
    <w:pPr>
      <w:spacing w:before="120" w:after="120"/>
      <w:outlineLvl w:val="3"/>
    </w:pPr>
    <w:rPr>
      <w:rFonts w:ascii="Liberation Serif" w:hAnsi="Liberation Serif" w:eastAsia="NSimSun" w:cs="Mangal"/>
      <w:b/>
      <w:bCs/>
      <w:sz w:val="24"/>
      <w:szCs w:val="24"/>
    </w:rPr>
  </w:style>
  <w:style w:type="character" w:styleId="Strong">
    <w:name w:val="Strong"/>
    <w:qFormat/>
    <w:rPr>
      <w:b/>
      <w:bCs/>
    </w:rPr>
  </w:style>
  <w:style w:type="character" w:styleId="Bolos">
    <w:name w:val="Bolos"/>
    <w:qFormat/>
    <w:rPr>
      <w:rFonts w:ascii="OpenSymbol" w:hAnsi="OpenSymbol" w:eastAsia="OpenSymbol" w:cs="OpenSymbol"/>
    </w:rPr>
  </w:style>
  <w:style w:type="character" w:styleId="Hyperlink">
    <w:name w:val="Hyperlink"/>
    <w:rPr>
      <w:color w:val="000080"/>
      <w:u w:val="single"/>
    </w:rPr>
  </w:style>
  <w:style w:type="character" w:styleId="Cita">
    <w:name w:val="Cita"/>
    <w:qFormat/>
    <w:rPr>
      <w:i/>
      <w:iCs/>
    </w:rPr>
  </w:style>
  <w:style w:type="paragraph" w:styleId="Ttulo">
    <w:name w:val="Título"/>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Ndice">
    <w:name w:val="Índice"/>
    <w:basedOn w:val="Normal"/>
    <w:qFormat/>
    <w:pPr>
      <w:suppressLineNumbers/>
    </w:pPr>
    <w:rPr>
      <w:rFonts w:cs="Mangal"/>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mailto:jr.eugercios@gmail.com" TargetMode="External"/><Relationship Id="rId4" Type="http://schemas.openxmlformats.org/officeDocument/2006/relationships/hyperlink" Target="" TargetMode="External"/><Relationship Id="rId5" Type="http://schemas.openxmlformats.org/officeDocument/2006/relationships/hyperlink" Target="https://render.com/" TargetMode="External"/><Relationship Id="rId6" Type="http://schemas.openxmlformats.org/officeDocument/2006/relationships/hyperlink" Target="https://www.mongodb.com/"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118</TotalTime>
  <Application>LibreOffice/7.6.1.2$Windows_X86_64 LibreOffice_project/f5defcebd022c5bc36bbb79be232cb6926d8f674</Application>
  <AppVersion>15.0000</AppVersion>
  <Pages>6</Pages>
  <Words>1439</Words>
  <Characters>7775</Characters>
  <CharactersWithSpaces>9107</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2024-06-11T08:35:44Z</dcterms:created>
  <dc:creator/>
  <dc:description/>
  <dc:language>es-ES</dc:language>
  <cp:lastModifiedBy/>
  <cp:lastPrinted>2024-06-11T10:27:59Z</cp:lastPrinted>
  <dcterms:modified xsi:type="dcterms:W3CDTF">2024-06-11T10:34:07Z</dcterms:modified>
  <cp:revision>3</cp:revision>
  <dc:subject/>
  <dc:title/>
</cp:coreProperties>
</file>