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0D9D" w14:textId="18088A36" w:rsidR="00761985" w:rsidRDefault="00607E71">
      <w:r>
        <w:t>Ata 21/08/23</w:t>
      </w:r>
    </w:p>
    <w:p w14:paraId="2956AEE7" w14:textId="77777777" w:rsidR="00607E71" w:rsidRDefault="00607E71"/>
    <w:p w14:paraId="0D914ACA" w14:textId="06E5EDFD" w:rsidR="00607E71" w:rsidRDefault="00607E71" w:rsidP="00607E71">
      <w:pPr>
        <w:pStyle w:val="NormalWeb"/>
        <w:shd w:val="clear" w:color="auto" w:fill="FFFFFF"/>
        <w:spacing w:before="360" w:beforeAutospacing="0" w:after="360" w:afterAutospacing="0" w:line="230" w:lineRule="atLeast"/>
        <w:textAlignment w:val="baseline"/>
        <w:rPr>
          <w:rFonts w:ascii="PT Sans" w:hAnsi="PT Sans"/>
          <w:color w:val="000000"/>
          <w:sz w:val="19"/>
          <w:szCs w:val="19"/>
        </w:rPr>
      </w:pPr>
      <w:r>
        <w:rPr>
          <w:rFonts w:ascii="PT Sans" w:hAnsi="PT Sans"/>
          <w:color w:val="000000"/>
          <w:sz w:val="19"/>
          <w:szCs w:val="19"/>
        </w:rPr>
        <w:t xml:space="preserve">Homologação de Resultado de Processo Seletivo simplificado para contratação de professor substituto para o DMAT – Edital </w:t>
      </w:r>
      <w:r>
        <w:rPr>
          <w:rFonts w:ascii="PT Sans" w:hAnsi="PT Sans"/>
          <w:color w:val="000000"/>
          <w:sz w:val="19"/>
          <w:szCs w:val="19"/>
        </w:rPr>
        <w:t xml:space="preserve"> </w:t>
      </w:r>
    </w:p>
    <w:p w14:paraId="19EEE294" w14:textId="7EF6327E" w:rsidR="00607E71" w:rsidRDefault="00607E71" w:rsidP="00607E71">
      <w:pPr>
        <w:pStyle w:val="NormalWeb"/>
        <w:shd w:val="clear" w:color="auto" w:fill="FFFFFF"/>
        <w:spacing w:before="360" w:beforeAutospacing="0" w:after="360" w:afterAutospacing="0" w:line="230" w:lineRule="atLeast"/>
        <w:textAlignment w:val="baseline"/>
        <w:rPr>
          <w:rFonts w:ascii="PT Sans" w:hAnsi="PT Sans"/>
          <w:color w:val="000000"/>
          <w:sz w:val="19"/>
          <w:szCs w:val="19"/>
        </w:rPr>
      </w:pPr>
      <w:r>
        <w:rPr>
          <w:rFonts w:ascii="PT Sans" w:hAnsi="PT Sans"/>
          <w:color w:val="000000"/>
          <w:sz w:val="19"/>
          <w:szCs w:val="19"/>
        </w:rPr>
        <w:t xml:space="preserve">Reorganização das atividades administrativas e acadêmicas e o retorno gradual e seguro às atividades presenciais - Resolução </w:t>
      </w:r>
      <w:r>
        <w:rPr>
          <w:rFonts w:ascii="PT Sans" w:hAnsi="PT Sans"/>
          <w:color w:val="000000"/>
          <w:sz w:val="19"/>
          <w:szCs w:val="19"/>
        </w:rPr>
        <w:t xml:space="preserve"> </w:t>
      </w:r>
    </w:p>
    <w:p w14:paraId="7C770E45" w14:textId="71E8819E" w:rsidR="00607E71" w:rsidRDefault="00607E71" w:rsidP="00607E71">
      <w:pPr>
        <w:pStyle w:val="NormalWeb"/>
        <w:shd w:val="clear" w:color="auto" w:fill="FFFFFF"/>
        <w:spacing w:before="360" w:beforeAutospacing="0" w:after="360" w:afterAutospacing="0" w:line="230" w:lineRule="atLeast"/>
        <w:textAlignment w:val="baseline"/>
        <w:rPr>
          <w:rFonts w:ascii="PT Sans" w:hAnsi="PT Sans"/>
          <w:color w:val="000000"/>
          <w:sz w:val="19"/>
          <w:szCs w:val="19"/>
        </w:rPr>
      </w:pPr>
      <w:r>
        <w:rPr>
          <w:rFonts w:ascii="PT Sans" w:hAnsi="PT Sans"/>
          <w:color w:val="000000"/>
          <w:sz w:val="19"/>
          <w:szCs w:val="19"/>
        </w:rPr>
        <w:t xml:space="preserve">Uso da vaga gerada pela aposentadoria do prof. </w:t>
      </w:r>
      <w:r>
        <w:rPr>
          <w:rFonts w:ascii="PT Sans" w:hAnsi="PT Sans"/>
          <w:color w:val="000000"/>
          <w:sz w:val="19"/>
          <w:szCs w:val="19"/>
        </w:rPr>
        <w:t xml:space="preserve"> </w:t>
      </w:r>
    </w:p>
    <w:p w14:paraId="3A7F9AB4" w14:textId="73D0A1A3" w:rsidR="00607E71" w:rsidRDefault="00607E71" w:rsidP="00607E71">
      <w:pPr>
        <w:pStyle w:val="NormalWeb"/>
        <w:shd w:val="clear" w:color="auto" w:fill="FFFFFF"/>
        <w:spacing w:before="360" w:beforeAutospacing="0" w:after="360" w:afterAutospacing="0" w:line="230" w:lineRule="atLeast"/>
        <w:textAlignment w:val="baseline"/>
        <w:rPr>
          <w:rFonts w:ascii="PT Sans" w:hAnsi="PT Sans"/>
          <w:color w:val="000000"/>
          <w:sz w:val="19"/>
          <w:szCs w:val="19"/>
        </w:rPr>
      </w:pPr>
      <w:r>
        <w:rPr>
          <w:rFonts w:ascii="PT Sans" w:hAnsi="PT Sans"/>
          <w:color w:val="000000"/>
          <w:sz w:val="19"/>
          <w:szCs w:val="19"/>
        </w:rPr>
        <w:t>Aprovação projeto extensão</w:t>
      </w:r>
    </w:p>
    <w:p w14:paraId="49FEBB06" w14:textId="77777777" w:rsidR="00607E71" w:rsidRDefault="00607E71"/>
    <w:sectPr w:rsidR="00607E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71"/>
    <w:rsid w:val="00607E71"/>
    <w:rsid w:val="00761985"/>
    <w:rsid w:val="008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DB7B"/>
  <w15:chartTrackingRefBased/>
  <w15:docId w15:val="{9F196765-D327-4224-BA66-9BEFD0FF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Extensão e Cultura - Unespar Paranaguá</dc:creator>
  <cp:keywords/>
  <dc:description/>
  <cp:lastModifiedBy>Divisão de Extensão e Cultura - Unespar Paranaguá</cp:lastModifiedBy>
  <cp:revision>2</cp:revision>
  <dcterms:created xsi:type="dcterms:W3CDTF">2023-08-21T16:11:00Z</dcterms:created>
  <dcterms:modified xsi:type="dcterms:W3CDTF">2023-08-21T16:11:00Z</dcterms:modified>
</cp:coreProperties>
</file>