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1"/>
            <w:ind w:left="-360"/>
            <w:jc w:val="cente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Aircraft</w:t>
          </w:r>
          <w:r w:rsidDel="00000000" w:rsidR="00000000" w:rsidRPr="00000000">
            <w:rPr>
              <w:rFonts w:ascii="Garamond" w:cs="Garamond" w:eastAsia="Garamond" w:hAnsi="Garamond"/>
              <w:sz w:val="36"/>
              <w:szCs w:val="36"/>
              <w:rtl w:val="0"/>
            </w:rPr>
            <w:t xml:space="preserve"> </w:t>
          </w:r>
          <w:r w:rsidDel="00000000" w:rsidR="00000000" w:rsidRPr="00000000">
            <w:rPr>
              <w:rFonts w:ascii="Garamond" w:cs="Garamond" w:eastAsia="Garamond" w:hAnsi="Garamond"/>
              <w:sz w:val="40"/>
              <w:szCs w:val="40"/>
              <w:rtl w:val="0"/>
            </w:rPr>
            <w:t xml:space="preserve">Accident Analysis</w:t>
          </w:r>
        </w:p>
      </w:sdtContent>
    </w:sdt>
    <w:sdt>
      <w:sdtPr>
        <w:tag w:val="goog_rdk_1"/>
      </w:sdtPr>
      <w:sdtContent>
        <w:p w:rsidR="00000000" w:rsidDel="00000000" w:rsidP="00000000" w:rsidRDefault="00000000" w:rsidRPr="00000000" w14:paraId="00000002">
          <w:pPr>
            <w:ind w:left="-360"/>
            <w:rPr>
              <w:rFonts w:ascii="Garamond" w:cs="Garamond" w:eastAsia="Garamond" w:hAnsi="Garamond"/>
              <w:sz w:val="22"/>
              <w:szCs w:val="22"/>
            </w:rPr>
          </w:pPr>
          <w:r w:rsidDel="00000000" w:rsidR="00000000" w:rsidRPr="00000000">
            <w:rPr>
              <w:rtl w:val="0"/>
            </w:rPr>
          </w:r>
        </w:p>
      </w:sdtContent>
    </w:sdt>
    <w:sdt>
      <w:sdtPr>
        <w:tag w:val="goog_rdk_2"/>
      </w:sdtPr>
      <w:sdtContent>
        <w:p w:rsidR="00000000" w:rsidDel="00000000" w:rsidP="00000000" w:rsidRDefault="00000000" w:rsidRPr="00000000" w14:paraId="00000003">
          <w:pPr>
            <w:ind w:left="-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IST718 Big Data Analytics | Group Project – Final Report                    Spring 2019</w:t>
          </w:r>
        </w:p>
      </w:sdtContent>
    </w:sdt>
    <w:sdt>
      <w:sdtPr>
        <w:tag w:val="goog_rdk_3"/>
      </w:sdtPr>
      <w:sdtContent>
        <w:p w:rsidR="00000000" w:rsidDel="00000000" w:rsidP="00000000" w:rsidRDefault="00000000" w:rsidRPr="00000000" w14:paraId="00000004">
          <w:pPr>
            <w:ind w:left="-360"/>
            <w:rPr>
              <w:rFonts w:ascii="Garamond" w:cs="Garamond" w:eastAsia="Garamond" w:hAnsi="Garamond"/>
              <w:sz w:val="22"/>
              <w:szCs w:val="22"/>
            </w:rPr>
          </w:pPr>
          <w:r w:rsidDel="00000000" w:rsidR="00000000" w:rsidRPr="00000000">
            <w:rPr>
              <w:rtl w:val="0"/>
            </w:rPr>
          </w:r>
        </w:p>
      </w:sdtContent>
    </w:sdt>
    <w:sdt>
      <w:sdtPr>
        <w:tag w:val="goog_rdk_4"/>
      </w:sdtPr>
      <w:sdtContent>
        <w:p w:rsidR="00000000" w:rsidDel="00000000" w:rsidP="00000000" w:rsidRDefault="00000000" w:rsidRPr="00000000" w14:paraId="00000005">
          <w:pPr>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BreeAna B. Baker</w:t>
          </w:r>
        </w:p>
      </w:sdtContent>
    </w:sdt>
    <w:sdt>
      <w:sdtPr>
        <w:tag w:val="goog_rdk_5"/>
      </w:sdtPr>
      <w:sdtContent>
        <w:p w:rsidR="00000000" w:rsidDel="00000000" w:rsidP="00000000" w:rsidRDefault="00000000" w:rsidRPr="00000000" w14:paraId="00000006">
          <w:pPr>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Editt Gonen-Friedman</w:t>
          </w:r>
        </w:p>
      </w:sdtContent>
    </w:sdt>
    <w:sdt>
      <w:sdtPr>
        <w:tag w:val="goog_rdk_6"/>
      </w:sdtPr>
      <w:sdtContent>
        <w:p w:rsidR="00000000" w:rsidDel="00000000" w:rsidP="00000000" w:rsidRDefault="00000000" w:rsidRPr="00000000" w14:paraId="00000007">
          <w:pPr>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Joseph R. Hartman</w:t>
          </w:r>
        </w:p>
      </w:sdtContent>
    </w:sdt>
    <w:sdt>
      <w:sdtPr>
        <w:tag w:val="goog_rdk_7"/>
      </w:sdtPr>
      <w:sdtContent>
        <w:p w:rsidR="00000000" w:rsidDel="00000000" w:rsidP="00000000" w:rsidRDefault="00000000" w:rsidRPr="00000000" w14:paraId="00000008">
          <w:pPr>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Hongseok Kim</w:t>
          </w:r>
        </w:p>
      </w:sdtContent>
    </w:sdt>
    <w:sdt>
      <w:sdtPr>
        <w:tag w:val="goog_rdk_8"/>
      </w:sdtPr>
      <w:sdtContent>
        <w:p w:rsidR="00000000" w:rsidDel="00000000" w:rsidP="00000000" w:rsidRDefault="00000000" w:rsidRPr="00000000" w14:paraId="00000009">
          <w:pPr>
            <w:pStyle w:val="Heading5"/>
            <w:ind w:left="-360"/>
            <w:jc w:val="center"/>
            <w:rPr>
              <w:rFonts w:ascii="Garamond" w:cs="Garamond" w:eastAsia="Garamond" w:hAnsi="Garamond"/>
              <w:b w:val="1"/>
            </w:rPr>
          </w:pPr>
          <w:r w:rsidDel="00000000" w:rsidR="00000000" w:rsidRPr="00000000">
            <w:rPr>
              <w:rtl w:val="0"/>
            </w:rPr>
          </w:r>
        </w:p>
      </w:sdtContent>
    </w:sdt>
    <w:sdt>
      <w:sdtPr>
        <w:tag w:val="goog_rdk_9"/>
      </w:sdtPr>
      <w:sdtContent>
        <w:p w:rsidR="00000000" w:rsidDel="00000000" w:rsidP="00000000" w:rsidRDefault="00000000" w:rsidRPr="00000000" w14:paraId="0000000A">
          <w:pPr>
            <w:pStyle w:val="Heading5"/>
            <w:ind w:left="-360"/>
            <w:jc w:val="center"/>
            <w:rPr>
              <w:rFonts w:ascii="Garamond" w:cs="Garamond" w:eastAsia="Garamond" w:hAnsi="Garamond"/>
              <w:b w:val="1"/>
            </w:rPr>
          </w:pPr>
          <w:r w:rsidDel="00000000" w:rsidR="00000000" w:rsidRPr="00000000">
            <w:rPr>
              <w:rFonts w:ascii="Garamond" w:cs="Garamond" w:eastAsia="Garamond" w:hAnsi="Garamond"/>
              <w:b w:val="1"/>
              <w:rtl w:val="0"/>
            </w:rPr>
            <w:t xml:space="preserve">Executive Summary of Findings and Recommendations</w:t>
          </w:r>
        </w:p>
      </w:sdtContent>
    </w:sdt>
    <w:sdt>
      <w:sdtPr>
        <w:tag w:val="goog_rdk_10"/>
      </w:sdtPr>
      <w:sdtContent>
        <w:p w:rsidR="00000000" w:rsidDel="00000000" w:rsidP="00000000" w:rsidRDefault="00000000" w:rsidRPr="00000000" w14:paraId="0000000B">
          <w:pPr>
            <w:ind w:left="-360"/>
            <w:rPr>
              <w:rFonts w:ascii="Garamond" w:cs="Garamond" w:eastAsia="Garamond" w:hAnsi="Garamond"/>
            </w:rPr>
          </w:pPr>
          <w:r w:rsidDel="00000000" w:rsidR="00000000" w:rsidRPr="00000000">
            <w:rPr>
              <w:rtl w:val="0"/>
            </w:rPr>
          </w:r>
        </w:p>
      </w:sdtContent>
    </w:sdt>
    <w:sdt>
      <w:sdtPr>
        <w:tag w:val="goog_rdk_11"/>
      </w:sdtPr>
      <w:sdtContent>
        <w:p w:rsidR="00000000" w:rsidDel="00000000" w:rsidP="00000000" w:rsidRDefault="00000000" w:rsidRPr="00000000" w14:paraId="0000000C">
          <w:pPr>
            <w:ind w:left="-360" w:firstLine="0"/>
            <w:rPr>
              <w:rFonts w:ascii="Garamond" w:cs="Garamond" w:eastAsia="Garamond" w:hAnsi="Garamond"/>
              <w:color w:val="353535"/>
              <w:sz w:val="22"/>
              <w:szCs w:val="22"/>
            </w:rPr>
          </w:pPr>
          <w:r w:rsidDel="00000000" w:rsidR="00000000" w:rsidRPr="00000000">
            <w:rPr>
              <w:rFonts w:ascii="Garamond" w:cs="Garamond" w:eastAsia="Garamond" w:hAnsi="Garamond"/>
              <w:color w:val="353535"/>
              <w:sz w:val="22"/>
              <w:szCs w:val="22"/>
              <w:rtl w:val="0"/>
            </w:rPr>
            <w:t xml:space="preserve">Improving aircraft safety and minimizing risk has always been an important task in the aviation field. Usually, accidents are examined on some sort of periodic basis, however this might leave out potential insights about what factors into aviation accidents on a wholistic level. To accomplish this, we’ve examined aircraft accident data from the NTSB (National Transportation Safety Board) from the 1980s until recently to try and answer these questions using visualizations and informative features from training random forest (RF) models. Despite the observation of the general trend over time that the number of accidents has decreased every year, we still noted that the majority of accidents tend to happen around general aviation types of flights (private transport and leisure) and our RF models deemed factors around general aviation and more specifically the aircraft used in general aviation (such as types of planes, purpose of flight, number of engines etc.) to be important in determining accident severity. Our RF models also determined factors like weather conditions and the landing phase were also important features. Overall, we recommend that the NTSB focus improving safety in general aviation, possibly though stricter pilot’s license requirements, better training and access to weather information, and setting better standards for personal aircrafts in terms of instruments.</w:t>
          </w:r>
        </w:p>
      </w:sdtContent>
    </w:sdt>
    <w:sdt>
      <w:sdtPr>
        <w:tag w:val="goog_rdk_12"/>
      </w:sdtPr>
      <w:sdtContent>
        <w:p w:rsidR="00000000" w:rsidDel="00000000" w:rsidP="00000000" w:rsidRDefault="00000000" w:rsidRPr="00000000" w14:paraId="0000000D">
          <w:pPr>
            <w:ind w:left="-360" w:firstLine="0"/>
            <w:rPr>
              <w:rFonts w:ascii="Garamond" w:cs="Garamond" w:eastAsia="Garamond" w:hAnsi="Garamond"/>
              <w:color w:val="353535"/>
              <w:sz w:val="22"/>
              <w:szCs w:val="22"/>
            </w:rPr>
          </w:pPr>
          <w:r w:rsidDel="00000000" w:rsidR="00000000" w:rsidRPr="00000000">
            <w:rPr>
              <w:rtl w:val="0"/>
            </w:rPr>
          </w:r>
        </w:p>
      </w:sdtContent>
    </w:sdt>
    <w:sdt>
      <w:sdtPr>
        <w:tag w:val="goog_rdk_13"/>
      </w:sdtPr>
      <w:sdtContent>
        <w:p w:rsidR="00000000" w:rsidDel="00000000" w:rsidP="00000000" w:rsidRDefault="00000000" w:rsidRPr="00000000" w14:paraId="0000000E">
          <w:pPr>
            <w:ind w:left="-360"/>
            <w:rPr>
              <w:rFonts w:ascii="Garamond" w:cs="Garamond" w:eastAsia="Garamond" w:hAnsi="Garamond"/>
              <w:color w:val="353535"/>
              <w:sz w:val="22"/>
              <w:szCs w:val="22"/>
            </w:rPr>
          </w:pPr>
          <w:r w:rsidDel="00000000" w:rsidR="00000000" w:rsidRPr="00000000">
            <w:rPr>
              <w:rtl w:val="0"/>
            </w:rPr>
          </w:r>
        </w:p>
      </w:sdtContent>
    </w:sdt>
    <w:sdt>
      <w:sdtPr>
        <w:tag w:val="goog_rdk_14"/>
      </w:sdtPr>
      <w:sdtContent>
        <w:p w:rsidR="00000000" w:rsidDel="00000000" w:rsidP="00000000" w:rsidRDefault="00000000" w:rsidRPr="00000000" w14:paraId="0000000F">
          <w:pPr>
            <w:ind w:left="-360"/>
            <w:rPr>
              <w:rFonts w:ascii="Garamond" w:cs="Garamond" w:eastAsia="Garamond" w:hAnsi="Garamond"/>
              <w:color w:val="353535"/>
              <w:sz w:val="22"/>
              <w:szCs w:val="22"/>
            </w:rPr>
          </w:pPr>
          <w:r w:rsidDel="00000000" w:rsidR="00000000" w:rsidRPr="00000000">
            <w:rPr>
              <w:rtl w:val="0"/>
            </w:rPr>
          </w:r>
        </w:p>
      </w:sdtContent>
    </w:sdt>
    <w:sdt>
      <w:sdtPr>
        <w:tag w:val="goog_rdk_15"/>
      </w:sdtPr>
      <w:sdtContent>
        <w:p w:rsidR="00000000" w:rsidDel="00000000" w:rsidP="00000000" w:rsidRDefault="00000000" w:rsidRPr="00000000" w14:paraId="00000010">
          <w:pPr>
            <w:ind w:left="-360"/>
            <w:rPr>
              <w:rFonts w:ascii="Garamond" w:cs="Garamond" w:eastAsia="Garamond" w:hAnsi="Garamond"/>
              <w:color w:val="353535"/>
              <w:sz w:val="22"/>
              <w:szCs w:val="22"/>
            </w:rPr>
          </w:pPr>
          <w:r w:rsidDel="00000000" w:rsidR="00000000" w:rsidRPr="00000000">
            <w:rPr>
              <w:rtl w:val="0"/>
            </w:rPr>
          </w:r>
        </w:p>
      </w:sdtContent>
    </w:sdt>
    <w:sdt>
      <w:sdtPr>
        <w:tag w:val="goog_rdk_16"/>
      </w:sdtPr>
      <w:sdtContent>
        <w:p w:rsidR="00000000" w:rsidDel="00000000" w:rsidP="00000000" w:rsidRDefault="00000000" w:rsidRPr="00000000" w14:paraId="00000011">
          <w:pPr>
            <w:ind w:left="-360"/>
            <w:rPr>
              <w:rFonts w:ascii="Garamond" w:cs="Garamond" w:eastAsia="Garamond" w:hAnsi="Garamond"/>
              <w:color w:val="353535"/>
              <w:sz w:val="22"/>
              <w:szCs w:val="22"/>
            </w:rPr>
          </w:pPr>
          <w:r w:rsidDel="00000000" w:rsidR="00000000" w:rsidRPr="00000000">
            <w:rPr>
              <w:rtl w:val="0"/>
            </w:rPr>
          </w:r>
        </w:p>
      </w:sdtContent>
    </w:sdt>
    <w:sdt>
      <w:sdtPr>
        <w:tag w:val="goog_rdk_17"/>
      </w:sdtPr>
      <w:sdtContent>
        <w:p w:rsidR="00000000" w:rsidDel="00000000" w:rsidP="00000000" w:rsidRDefault="00000000" w:rsidRPr="00000000" w14:paraId="00000012">
          <w:pPr>
            <w:ind w:left="-360"/>
            <w:rPr>
              <w:rFonts w:ascii="Garamond" w:cs="Garamond" w:eastAsia="Garamond" w:hAnsi="Garamond"/>
              <w:color w:val="353535"/>
              <w:sz w:val="22"/>
              <w:szCs w:val="22"/>
            </w:rPr>
          </w:pPr>
          <w:r w:rsidDel="00000000" w:rsidR="00000000" w:rsidRPr="00000000">
            <w:rPr>
              <w:rtl w:val="0"/>
            </w:rPr>
          </w:r>
        </w:p>
      </w:sdtContent>
    </w:sdt>
    <w:sdt>
      <w:sdtPr>
        <w:tag w:val="goog_rdk_18"/>
      </w:sdtPr>
      <w:sdtContent>
        <w:p w:rsidR="00000000" w:rsidDel="00000000" w:rsidP="00000000" w:rsidRDefault="00000000" w:rsidRPr="00000000" w14:paraId="00000013">
          <w:pPr>
            <w:ind w:left="-360"/>
            <w:rPr>
              <w:rFonts w:ascii="Garamond" w:cs="Garamond" w:eastAsia="Garamond" w:hAnsi="Garamond"/>
              <w:color w:val="353535"/>
              <w:sz w:val="22"/>
              <w:szCs w:val="22"/>
            </w:rPr>
          </w:pPr>
          <w:r w:rsidDel="00000000" w:rsidR="00000000" w:rsidRPr="00000000">
            <w:rPr>
              <w:rtl w:val="0"/>
            </w:rPr>
          </w:r>
        </w:p>
      </w:sdtContent>
    </w:sdt>
    <w:sdt>
      <w:sdtPr>
        <w:tag w:val="goog_rdk_19"/>
      </w:sdtPr>
      <w:sdtContent>
        <w:p w:rsidR="00000000" w:rsidDel="00000000" w:rsidP="00000000" w:rsidRDefault="00000000" w:rsidRPr="00000000" w14:paraId="00000014">
          <w:pPr>
            <w:ind w:left="-360"/>
            <w:rPr>
              <w:rFonts w:ascii="Garamond" w:cs="Garamond" w:eastAsia="Garamond" w:hAnsi="Garamond"/>
              <w:color w:val="353535"/>
              <w:sz w:val="22"/>
              <w:szCs w:val="22"/>
            </w:rPr>
          </w:pPr>
          <w:r w:rsidDel="00000000" w:rsidR="00000000" w:rsidRPr="00000000">
            <w:rPr>
              <w:rtl w:val="0"/>
            </w:rPr>
          </w:r>
        </w:p>
      </w:sdtContent>
    </w:sdt>
    <w:sdt>
      <w:sdtPr>
        <w:tag w:val="goog_rdk_20"/>
      </w:sdtPr>
      <w:sdtContent>
        <w:p w:rsidR="00000000" w:rsidDel="00000000" w:rsidP="00000000" w:rsidRDefault="00000000" w:rsidRPr="00000000" w14:paraId="00000015">
          <w:pPr>
            <w:ind w:left="-360"/>
            <w:rPr>
              <w:rFonts w:ascii="Garamond" w:cs="Garamond" w:eastAsia="Garamond" w:hAnsi="Garamond"/>
              <w:color w:val="353535"/>
              <w:sz w:val="22"/>
              <w:szCs w:val="22"/>
            </w:rPr>
          </w:pPr>
          <w:r w:rsidDel="00000000" w:rsidR="00000000" w:rsidRPr="00000000">
            <w:rPr>
              <w:rtl w:val="0"/>
            </w:rPr>
          </w:r>
        </w:p>
      </w:sdtContent>
    </w:sdt>
    <w:sdt>
      <w:sdtPr>
        <w:tag w:val="goog_rdk_21"/>
      </w:sdtPr>
      <w:sdtContent>
        <w:p w:rsidR="00000000" w:rsidDel="00000000" w:rsidP="00000000" w:rsidRDefault="00000000" w:rsidRPr="00000000" w14:paraId="00000016">
          <w:pPr>
            <w:ind w:left="-360"/>
            <w:rPr>
              <w:rFonts w:ascii="Garamond" w:cs="Garamond" w:eastAsia="Garamond" w:hAnsi="Garamond"/>
              <w:color w:val="353535"/>
              <w:sz w:val="22"/>
              <w:szCs w:val="22"/>
            </w:rPr>
          </w:pPr>
          <w:r w:rsidDel="00000000" w:rsidR="00000000" w:rsidRPr="00000000">
            <w:rPr>
              <w:rtl w:val="0"/>
            </w:rPr>
          </w:r>
        </w:p>
      </w:sdtContent>
    </w:sdt>
    <w:sdt>
      <w:sdtPr>
        <w:tag w:val="goog_rdk_22"/>
      </w:sdtPr>
      <w:sdtContent>
        <w:p w:rsidR="00000000" w:rsidDel="00000000" w:rsidP="00000000" w:rsidRDefault="00000000" w:rsidRPr="00000000" w14:paraId="00000017">
          <w:pPr>
            <w:ind w:left="-360"/>
            <w:rPr>
              <w:rFonts w:ascii="Garamond" w:cs="Garamond" w:eastAsia="Garamond" w:hAnsi="Garamond"/>
              <w:color w:val="353535"/>
              <w:sz w:val="22"/>
              <w:szCs w:val="22"/>
            </w:rPr>
          </w:pPr>
          <w:r w:rsidDel="00000000" w:rsidR="00000000" w:rsidRPr="00000000">
            <w:rPr>
              <w:rtl w:val="0"/>
            </w:rPr>
          </w:r>
        </w:p>
      </w:sdtContent>
    </w:sdt>
    <w:sdt>
      <w:sdtPr>
        <w:tag w:val="goog_rdk_23"/>
      </w:sdtPr>
      <w:sdtContent>
        <w:p w:rsidR="00000000" w:rsidDel="00000000" w:rsidP="00000000" w:rsidRDefault="00000000" w:rsidRPr="00000000" w14:paraId="00000018">
          <w:pPr>
            <w:ind w:left="-360"/>
            <w:rPr>
              <w:rFonts w:ascii="Garamond" w:cs="Garamond" w:eastAsia="Garamond" w:hAnsi="Garamond"/>
              <w:color w:val="353535"/>
              <w:sz w:val="22"/>
              <w:szCs w:val="22"/>
            </w:rPr>
          </w:pPr>
          <w:r w:rsidDel="00000000" w:rsidR="00000000" w:rsidRPr="00000000">
            <w:rPr>
              <w:rtl w:val="0"/>
            </w:rPr>
          </w:r>
        </w:p>
      </w:sdtContent>
    </w:sdt>
    <w:sdt>
      <w:sdtPr>
        <w:tag w:val="goog_rdk_24"/>
      </w:sdtPr>
      <w:sdtContent>
        <w:p w:rsidR="00000000" w:rsidDel="00000000" w:rsidP="00000000" w:rsidRDefault="00000000" w:rsidRPr="00000000" w14:paraId="00000019">
          <w:pPr>
            <w:ind w:left="-360"/>
            <w:rPr>
              <w:rFonts w:ascii="Garamond" w:cs="Garamond" w:eastAsia="Garamond" w:hAnsi="Garamond"/>
              <w:color w:val="353535"/>
              <w:sz w:val="22"/>
              <w:szCs w:val="22"/>
            </w:rPr>
          </w:pPr>
          <w:r w:rsidDel="00000000" w:rsidR="00000000" w:rsidRPr="00000000">
            <w:rPr>
              <w:rtl w:val="0"/>
            </w:rPr>
          </w:r>
        </w:p>
      </w:sdtContent>
    </w:sdt>
    <w:sdt>
      <w:sdtPr>
        <w:tag w:val="goog_rdk_25"/>
      </w:sdtPr>
      <w:sdtContent>
        <w:p w:rsidR="00000000" w:rsidDel="00000000" w:rsidP="00000000" w:rsidRDefault="00000000" w:rsidRPr="00000000" w14:paraId="0000001A">
          <w:pPr>
            <w:ind w:left="-360"/>
            <w:rPr>
              <w:rFonts w:ascii="Garamond" w:cs="Garamond" w:eastAsia="Garamond" w:hAnsi="Garamond"/>
              <w:color w:val="353535"/>
              <w:sz w:val="22"/>
              <w:szCs w:val="22"/>
            </w:rPr>
          </w:pPr>
          <w:r w:rsidDel="00000000" w:rsidR="00000000" w:rsidRPr="00000000">
            <w:rPr>
              <w:rtl w:val="0"/>
            </w:rPr>
          </w:r>
        </w:p>
      </w:sdtContent>
    </w:sdt>
    <w:sdt>
      <w:sdtPr>
        <w:tag w:val="goog_rdk_26"/>
      </w:sdtPr>
      <w:sdtContent>
        <w:p w:rsidR="00000000" w:rsidDel="00000000" w:rsidP="00000000" w:rsidRDefault="00000000" w:rsidRPr="00000000" w14:paraId="0000001B">
          <w:pPr>
            <w:ind w:left="-360"/>
            <w:rPr>
              <w:rFonts w:ascii="Garamond" w:cs="Garamond" w:eastAsia="Garamond" w:hAnsi="Garamond"/>
              <w:color w:val="353535"/>
              <w:sz w:val="22"/>
              <w:szCs w:val="22"/>
            </w:rPr>
          </w:pPr>
          <w:r w:rsidDel="00000000" w:rsidR="00000000" w:rsidRPr="00000000">
            <w:rPr>
              <w:rtl w:val="0"/>
            </w:rPr>
          </w:r>
        </w:p>
      </w:sdtContent>
    </w:sdt>
    <w:sdt>
      <w:sdtPr>
        <w:tag w:val="goog_rdk_27"/>
      </w:sdtPr>
      <w:sdtContent>
        <w:p w:rsidR="00000000" w:rsidDel="00000000" w:rsidP="00000000" w:rsidRDefault="00000000" w:rsidRPr="00000000" w14:paraId="0000001C">
          <w:pPr>
            <w:ind w:left="-360"/>
            <w:rPr>
              <w:rFonts w:ascii="Garamond" w:cs="Garamond" w:eastAsia="Garamond" w:hAnsi="Garamond"/>
              <w:color w:val="353535"/>
              <w:sz w:val="22"/>
              <w:szCs w:val="22"/>
            </w:rPr>
          </w:pPr>
          <w:r w:rsidDel="00000000" w:rsidR="00000000" w:rsidRPr="00000000">
            <w:rPr>
              <w:rtl w:val="0"/>
            </w:rPr>
          </w:r>
        </w:p>
      </w:sdtContent>
    </w:sdt>
    <w:sdt>
      <w:sdtPr>
        <w:tag w:val="goog_rdk_28"/>
      </w:sdtPr>
      <w:sdtContent>
        <w:p w:rsidR="00000000" w:rsidDel="00000000" w:rsidP="00000000" w:rsidRDefault="00000000" w:rsidRPr="00000000" w14:paraId="0000001D">
          <w:pPr>
            <w:ind w:left="-360"/>
            <w:rPr>
              <w:rFonts w:ascii="Garamond" w:cs="Garamond" w:eastAsia="Garamond" w:hAnsi="Garamond"/>
              <w:color w:val="353535"/>
              <w:sz w:val="22"/>
              <w:szCs w:val="22"/>
            </w:rPr>
          </w:pPr>
          <w:r w:rsidDel="00000000" w:rsidR="00000000" w:rsidRPr="00000000">
            <w:rPr>
              <w:rtl w:val="0"/>
            </w:rPr>
          </w:r>
        </w:p>
      </w:sdtContent>
    </w:sdt>
    <w:sdt>
      <w:sdtPr>
        <w:tag w:val="goog_rdk_29"/>
      </w:sdtPr>
      <w:sdtContent>
        <w:p w:rsidR="00000000" w:rsidDel="00000000" w:rsidP="00000000" w:rsidRDefault="00000000" w:rsidRPr="00000000" w14:paraId="0000001E">
          <w:pPr>
            <w:ind w:left="-360"/>
            <w:rPr>
              <w:rFonts w:ascii="Garamond" w:cs="Garamond" w:eastAsia="Garamond" w:hAnsi="Garamond"/>
              <w:color w:val="353535"/>
              <w:sz w:val="22"/>
              <w:szCs w:val="22"/>
            </w:rPr>
          </w:pPr>
          <w:r w:rsidDel="00000000" w:rsidR="00000000" w:rsidRPr="00000000">
            <w:rPr>
              <w:rtl w:val="0"/>
            </w:rPr>
          </w:r>
        </w:p>
      </w:sdtContent>
    </w:sdt>
    <w:sdt>
      <w:sdtPr>
        <w:tag w:val="goog_rdk_30"/>
      </w:sdtPr>
      <w:sdtContent>
        <w:p w:rsidR="00000000" w:rsidDel="00000000" w:rsidP="00000000" w:rsidRDefault="00000000" w:rsidRPr="00000000" w14:paraId="0000001F">
          <w:pPr>
            <w:pStyle w:val="Heading5"/>
            <w:ind w:left="-360"/>
            <w:jc w:val="center"/>
            <w:rPr>
              <w:rFonts w:ascii="Garamond" w:cs="Garamond" w:eastAsia="Garamond" w:hAnsi="Garamond"/>
              <w:b w:val="1"/>
            </w:rPr>
          </w:pPr>
          <w:r w:rsidDel="00000000" w:rsidR="00000000" w:rsidRPr="00000000">
            <w:rPr>
              <w:rFonts w:ascii="Garamond" w:cs="Garamond" w:eastAsia="Garamond" w:hAnsi="Garamond"/>
              <w:b w:val="1"/>
              <w:rtl w:val="0"/>
            </w:rPr>
            <w:t xml:space="preserve">Specification</w:t>
          </w:r>
        </w:p>
      </w:sdtContent>
    </w:sdt>
    <w:sdt>
      <w:sdtPr>
        <w:tag w:val="goog_rdk_31"/>
      </w:sdtPr>
      <w:sdtContent>
        <w:p w:rsidR="00000000" w:rsidDel="00000000" w:rsidP="00000000" w:rsidRDefault="00000000" w:rsidRPr="00000000" w14:paraId="00000020">
          <w:pPr>
            <w:ind w:left="-360"/>
            <w:rPr>
              <w:rFonts w:ascii="Garamond" w:cs="Garamond" w:eastAsia="Garamond" w:hAnsi="Garamond"/>
              <w:sz w:val="22"/>
              <w:szCs w:val="22"/>
            </w:rPr>
          </w:pPr>
          <w:r w:rsidDel="00000000" w:rsidR="00000000" w:rsidRPr="00000000">
            <w:rPr>
              <w:rtl w:val="0"/>
            </w:rPr>
          </w:r>
        </w:p>
      </w:sdtContent>
    </w:sdt>
    <w:sdt>
      <w:sdtPr>
        <w:tag w:val="goog_rdk_32"/>
      </w:sdtPr>
      <w:sdtContent>
        <w:p w:rsidR="00000000" w:rsidDel="00000000" w:rsidP="00000000" w:rsidRDefault="00000000" w:rsidRPr="00000000" w14:paraId="00000021">
          <w:pPr>
            <w:ind w:left="-360"/>
            <w:rPr>
              <w:rFonts w:ascii="Garamond" w:cs="Garamond" w:eastAsia="Garamond" w:hAnsi="Garamond"/>
              <w:sz w:val="22"/>
              <w:szCs w:val="22"/>
            </w:rPr>
          </w:pPr>
          <w:r w:rsidDel="00000000" w:rsidR="00000000" w:rsidRPr="00000000">
            <w:rPr>
              <w:rtl w:val="0"/>
            </w:rPr>
          </w:r>
        </w:p>
      </w:sdtContent>
    </w:sdt>
    <w:sdt>
      <w:sdtPr>
        <w:tag w:val="goog_rdk_33"/>
      </w:sdtPr>
      <w:sdtContent>
        <w:p w:rsidR="00000000" w:rsidDel="00000000" w:rsidP="00000000" w:rsidRDefault="00000000" w:rsidRPr="00000000" w14:paraId="00000022">
          <w:pPr>
            <w:rPr>
              <w:b w:val="1"/>
              <w:color w:val="2f5496"/>
            </w:rPr>
          </w:pPr>
          <w:r w:rsidDel="00000000" w:rsidR="00000000" w:rsidRPr="00000000">
            <w:rPr>
              <w:b w:val="1"/>
              <w:color w:val="2f5496"/>
              <w:rtl w:val="0"/>
            </w:rPr>
            <w:t xml:space="preserve">Problem</w:t>
          </w:r>
        </w:p>
      </w:sdtContent>
    </w:sdt>
    <w:sdt>
      <w:sdtPr>
        <w:tag w:val="goog_rdk_34"/>
      </w:sdtPr>
      <w:sdtContent>
        <w:p w:rsidR="00000000" w:rsidDel="00000000" w:rsidP="00000000" w:rsidRDefault="00000000" w:rsidRPr="00000000" w14:paraId="00000023">
          <w:pPr>
            <w:widowControl w:val="0"/>
            <w:ind w:left="0" w:firstLine="0"/>
            <w:rPr>
              <w:rFonts w:ascii="Garamond" w:cs="Garamond" w:eastAsia="Garamond" w:hAnsi="Garamond"/>
            </w:rPr>
          </w:pPr>
          <w:r w:rsidDel="00000000" w:rsidR="00000000" w:rsidRPr="00000000">
            <w:rPr>
              <w:rtl w:val="0"/>
            </w:rPr>
          </w:r>
        </w:p>
      </w:sdtContent>
    </w:sdt>
    <w:sdt>
      <w:sdtPr>
        <w:tag w:val="goog_rdk_35"/>
      </w:sdtPr>
      <w:sdtContent>
        <w:p w:rsidR="00000000" w:rsidDel="00000000" w:rsidP="00000000" w:rsidRDefault="00000000" w:rsidRPr="00000000" w14:paraId="00000024">
          <w:pPr>
            <w:widowControl w:val="0"/>
            <w:ind w:left="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Team West seeks to help stakeholders such as aircraft manufacturers, insurers, the FAA (Federal Aviation Administration) and the NTSB (National Transportation Safety Board) with risk assessment and analysis related to aircraft crashes. This is important as recent Boeing 737 crashes highlighted a problem in aviation: despite extensive automation in modern aircraft, aircraft still crash, bringing on heavy losses of life and monetary losses.  </w:t>
          </w:r>
        </w:p>
      </w:sdtContent>
    </w:sdt>
    <w:sdt>
      <w:sdtPr>
        <w:tag w:val="goog_rdk_36"/>
      </w:sdtPr>
      <w:sdtContent>
        <w:p w:rsidR="00000000" w:rsidDel="00000000" w:rsidP="00000000" w:rsidRDefault="00000000" w:rsidRPr="00000000" w14:paraId="00000025">
          <w:pPr>
            <w:widowControl w:val="0"/>
            <w:ind w:left="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One might ask, “Isn’t this redundant? Aren’t aircraft crashes already investigated?” The NTSB investigates every incident in the US and many incidents abroad, and then makes safety recommendations to FAA and other authorities. The analysis is done one incident at a time, with some annual summaries. We want to look at the data as a whole, look for trends, discover factors that might affect fatalities and damage, and see if insight gained from such incident data analysis can be used to make recommendations.</w:t>
          </w:r>
        </w:p>
      </w:sdtContent>
    </w:sdt>
    <w:sdt>
      <w:sdtPr>
        <w:tag w:val="goog_rdk_37"/>
      </w:sdtPr>
      <w:sdtContent>
        <w:p w:rsidR="00000000" w:rsidDel="00000000" w:rsidP="00000000" w:rsidRDefault="00000000" w:rsidRPr="00000000" w14:paraId="00000026">
          <w:pPr>
            <w:rPr>
              <w:rFonts w:ascii="Garamond" w:cs="Garamond" w:eastAsia="Garamond" w:hAnsi="Garamond"/>
              <w:sz w:val="22"/>
              <w:szCs w:val="22"/>
            </w:rPr>
          </w:pPr>
          <w:r w:rsidDel="00000000" w:rsidR="00000000" w:rsidRPr="00000000">
            <w:rPr>
              <w:rtl w:val="0"/>
            </w:rPr>
          </w:r>
        </w:p>
      </w:sdtContent>
    </w:sdt>
    <w:sdt>
      <w:sdtPr>
        <w:tag w:val="goog_rdk_38"/>
      </w:sdtPr>
      <w:sdtContent>
        <w:p w:rsidR="00000000" w:rsidDel="00000000" w:rsidP="00000000" w:rsidRDefault="00000000" w:rsidRPr="00000000" w14:paraId="00000027">
          <w:pPr>
            <w:rPr>
              <w:b w:val="1"/>
              <w:color w:val="2f5496"/>
            </w:rPr>
          </w:pPr>
          <w:r w:rsidDel="00000000" w:rsidR="00000000" w:rsidRPr="00000000">
            <w:rPr>
              <w:b w:val="1"/>
              <w:color w:val="2f5496"/>
              <w:rtl w:val="0"/>
            </w:rPr>
            <w:t xml:space="preserve">Hypothesis</w:t>
          </w:r>
        </w:p>
      </w:sdtContent>
    </w:sdt>
    <w:sdt>
      <w:sdtPr>
        <w:tag w:val="goog_rdk_39"/>
      </w:sdtPr>
      <w:sdtContent>
        <w:p w:rsidR="00000000" w:rsidDel="00000000" w:rsidP="00000000" w:rsidRDefault="00000000" w:rsidRPr="00000000" w14:paraId="00000028">
          <w:pPr>
            <w:rPr>
              <w:rFonts w:ascii="Garamond" w:cs="Garamond" w:eastAsia="Garamond" w:hAnsi="Garamond"/>
              <w:sz w:val="22"/>
              <w:szCs w:val="22"/>
            </w:rPr>
          </w:pPr>
          <w:r w:rsidDel="00000000" w:rsidR="00000000" w:rsidRPr="00000000">
            <w:rPr>
              <w:rtl w:val="0"/>
            </w:rPr>
          </w:r>
        </w:p>
      </w:sdtContent>
    </w:sdt>
    <w:sdt>
      <w:sdtPr>
        <w:tag w:val="goog_rdk_40"/>
      </w:sdtPr>
      <w:sdtContent>
        <w:p w:rsidR="00000000" w:rsidDel="00000000" w:rsidP="00000000" w:rsidRDefault="00000000" w:rsidRPr="00000000" w14:paraId="00000029">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We hypothesize that weather conditions, the model of the airplane, and the location play some role in the severity of accidents. The problem is complex, and looking at the factors one at a time might not suffice. We posit that we can determine what factors lends themselves to determine the severity of an accident by using Random Forest (RF) models and pulling the important features that the model uses to predict values.</w:t>
          </w:r>
        </w:p>
      </w:sdtContent>
    </w:sdt>
    <w:sdt>
      <w:sdtPr>
        <w:tag w:val="goog_rdk_41"/>
      </w:sdtPr>
      <w:sdtContent>
        <w:p w:rsidR="00000000" w:rsidDel="00000000" w:rsidP="00000000" w:rsidRDefault="00000000" w:rsidRPr="00000000" w14:paraId="0000002A">
          <w:pPr>
            <w:rPr>
              <w:rFonts w:ascii="Garamond" w:cs="Garamond" w:eastAsia="Garamond" w:hAnsi="Garamond"/>
              <w:sz w:val="22"/>
              <w:szCs w:val="22"/>
            </w:rPr>
          </w:pPr>
          <w:r w:rsidDel="00000000" w:rsidR="00000000" w:rsidRPr="00000000">
            <w:rPr>
              <w:rtl w:val="0"/>
            </w:rPr>
          </w:r>
        </w:p>
      </w:sdtContent>
    </w:sdt>
    <w:sdt>
      <w:sdtPr>
        <w:tag w:val="goog_rdk_42"/>
      </w:sdtPr>
      <w:sdtContent>
        <w:p w:rsidR="00000000" w:rsidDel="00000000" w:rsidP="00000000" w:rsidRDefault="00000000" w:rsidRPr="00000000" w14:paraId="0000002B">
          <w:pPr>
            <w:rPr>
              <w:rFonts w:ascii="Garamond" w:cs="Garamond" w:eastAsia="Garamond" w:hAnsi="Garamond"/>
              <w:b w:val="1"/>
              <w:color w:val="2f5496"/>
            </w:rPr>
          </w:pPr>
          <w:r w:rsidDel="00000000" w:rsidR="00000000" w:rsidRPr="00000000">
            <w:rPr>
              <w:b w:val="1"/>
              <w:color w:val="2f5496"/>
              <w:rtl w:val="0"/>
            </w:rPr>
            <w:t xml:space="preserve">The</w:t>
          </w:r>
          <w:r w:rsidDel="00000000" w:rsidR="00000000" w:rsidRPr="00000000">
            <w:rPr>
              <w:rFonts w:ascii="Garamond" w:cs="Garamond" w:eastAsia="Garamond" w:hAnsi="Garamond"/>
              <w:b w:val="1"/>
              <w:color w:val="2f5496"/>
              <w:rtl w:val="0"/>
            </w:rPr>
            <w:t xml:space="preserve"> </w:t>
          </w:r>
          <w:r w:rsidDel="00000000" w:rsidR="00000000" w:rsidRPr="00000000">
            <w:rPr>
              <w:b w:val="1"/>
              <w:color w:val="2f5496"/>
              <w:rtl w:val="0"/>
            </w:rPr>
            <w:t xml:space="preserve">Data</w:t>
          </w:r>
          <w:r w:rsidDel="00000000" w:rsidR="00000000" w:rsidRPr="00000000">
            <w:rPr>
              <w:rtl w:val="0"/>
            </w:rPr>
          </w:r>
        </w:p>
      </w:sdtContent>
    </w:sdt>
    <w:sdt>
      <w:sdtPr>
        <w:tag w:val="goog_rdk_43"/>
      </w:sdtPr>
      <w:sdtContent>
        <w:p w:rsidR="00000000" w:rsidDel="00000000" w:rsidP="00000000" w:rsidRDefault="00000000" w:rsidRPr="00000000" w14:paraId="0000002C">
          <w:pPr>
            <w:rPr>
              <w:rFonts w:ascii="Garamond" w:cs="Garamond" w:eastAsia="Garamond" w:hAnsi="Garamond"/>
              <w:sz w:val="22"/>
              <w:szCs w:val="22"/>
            </w:rPr>
          </w:pPr>
          <w:r w:rsidDel="00000000" w:rsidR="00000000" w:rsidRPr="00000000">
            <w:rPr>
              <w:rtl w:val="0"/>
            </w:rPr>
          </w:r>
        </w:p>
      </w:sdtContent>
    </w:sdt>
    <w:sdt>
      <w:sdtPr>
        <w:tag w:val="goog_rdk_44"/>
      </w:sdtPr>
      <w:sdtContent>
        <w:p w:rsidR="00000000" w:rsidDel="00000000" w:rsidP="00000000" w:rsidRDefault="00000000" w:rsidRPr="00000000" w14:paraId="0000002D">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data is composed of  83,044 accident report entries that are described by 32 variables. This dataset contains information about incidents that have been investigated; information include</w:t>
          </w:r>
          <w:r w:rsidDel="00000000" w:rsidR="00000000" w:rsidRPr="00000000">
            <w:rPr>
              <w:rFonts w:ascii="Garamond" w:cs="Garamond" w:eastAsia="Garamond" w:hAnsi="Garamond"/>
              <w:rtl w:val="0"/>
            </w:rPr>
            <w:t xml:space="preserve">s incident location, data on the aircraft involved, flight details, and fatalities or damage tinformation. The information is categorical. For example, damage has categories such as ‘destroyed’ or ‘substantial’; Location information includes country / state / city and coordinates.</w:t>
          </w:r>
          <w:r w:rsidDel="00000000" w:rsidR="00000000" w:rsidRPr="00000000">
            <w:rPr>
              <w:rFonts w:ascii="Calibri" w:cs="Calibri" w:eastAsia="Calibri" w:hAnsi="Calibri"/>
              <w:rtl w:val="0"/>
            </w:rPr>
            <w:t xml:space="preserve"> </w:t>
          </w:r>
          <w:r w:rsidDel="00000000" w:rsidR="00000000" w:rsidRPr="00000000">
            <w:rPr>
              <w:rFonts w:ascii="Garamond" w:cs="Garamond" w:eastAsia="Garamond" w:hAnsi="Garamond"/>
              <w:sz w:val="22"/>
              <w:szCs w:val="22"/>
              <w:rtl w:val="0"/>
            </w:rPr>
            <w:t xml:space="preserve"> The accompanying data dictionary which we have enclosed as an appendix, can be found at </w:t>
          </w:r>
          <w:hyperlink r:id="rId7">
            <w:r w:rsidDel="00000000" w:rsidR="00000000" w:rsidRPr="00000000">
              <w:rPr>
                <w:rFonts w:ascii="Garamond" w:cs="Garamond" w:eastAsia="Garamond" w:hAnsi="Garamond"/>
                <w:color w:val="1155cc"/>
                <w:sz w:val="22"/>
                <w:szCs w:val="22"/>
                <w:u w:val="single"/>
                <w:rtl w:val="0"/>
              </w:rPr>
              <w:t xml:space="preserve">https://www.ntsb.gov/_layouts/ntsb.aviation/index.aspx</w:t>
            </w:r>
          </w:hyperlink>
          <w:r w:rsidDel="00000000" w:rsidR="00000000" w:rsidRPr="00000000">
            <w:rPr>
              <w:rFonts w:ascii="Garamond" w:cs="Garamond" w:eastAsia="Garamond" w:hAnsi="Garamond"/>
              <w:sz w:val="22"/>
              <w:szCs w:val="22"/>
              <w:rtl w:val="0"/>
            </w:rPr>
            <w:t xml:space="preserve">.</w:t>
          </w:r>
        </w:p>
      </w:sdtContent>
    </w:sdt>
    <w:sdt>
      <w:sdtPr>
        <w:tag w:val="goog_rdk_45"/>
      </w:sdtPr>
      <w:sdtContent>
        <w:p w:rsidR="00000000" w:rsidDel="00000000" w:rsidP="00000000" w:rsidRDefault="00000000" w:rsidRPr="00000000" w14:paraId="0000002E">
          <w:pPr>
            <w:rPr>
              <w:rFonts w:ascii="Garamond" w:cs="Garamond" w:eastAsia="Garamond" w:hAnsi="Garamond"/>
              <w:sz w:val="22"/>
              <w:szCs w:val="22"/>
            </w:rPr>
          </w:pPr>
          <w:r w:rsidDel="00000000" w:rsidR="00000000" w:rsidRPr="00000000">
            <w:rPr>
              <w:rtl w:val="0"/>
            </w:rPr>
          </w:r>
        </w:p>
      </w:sdtContent>
    </w:sdt>
    <w:sdt>
      <w:sdtPr>
        <w:tag w:val="goog_rdk_46"/>
      </w:sdtPr>
      <w:sdtContent>
        <w:p w:rsidR="00000000" w:rsidDel="00000000" w:rsidP="00000000" w:rsidRDefault="00000000" w:rsidRPr="00000000" w14:paraId="0000002F">
          <w:pP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Data manipulation and pre-processing:</w:t>
          </w:r>
        </w:p>
      </w:sdtContent>
    </w:sdt>
    <w:sdt>
      <w:sdtPr>
        <w:tag w:val="goog_rdk_47"/>
      </w:sdtPr>
      <w:sdtContent>
        <w:p w:rsidR="00000000" w:rsidDel="00000000" w:rsidP="00000000" w:rsidRDefault="00000000" w:rsidRPr="00000000" w14:paraId="00000030">
          <w:pPr>
            <w:numPr>
              <w:ilvl w:val="0"/>
              <w:numId w:val="2"/>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The accident dates were split into corresponding month, day, and year</w:t>
          </w:r>
        </w:p>
      </w:sdtContent>
    </w:sdt>
    <w:sdt>
      <w:sdtPr>
        <w:tag w:val="goog_rdk_48"/>
      </w:sdtPr>
      <w:sdtContent>
        <w:p w:rsidR="00000000" w:rsidDel="00000000" w:rsidP="00000000" w:rsidRDefault="00000000" w:rsidRPr="00000000" w14:paraId="00000031">
          <w:pPr>
            <w:numPr>
              <w:ilvl w:val="0"/>
              <w:numId w:val="2"/>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The “InjurySeverity” attribute was broken up into “Fatal_Bool” and “Fatal_Counts” so the number of fatalities were put in its own column</w:t>
          </w:r>
        </w:p>
      </w:sdtContent>
    </w:sdt>
    <w:sdt>
      <w:sdtPr>
        <w:tag w:val="goog_rdk_49"/>
      </w:sdtPr>
      <w:sdtContent>
        <w:p w:rsidR="00000000" w:rsidDel="00000000" w:rsidP="00000000" w:rsidRDefault="00000000" w:rsidRPr="00000000" w14:paraId="00000032">
          <w:pPr>
            <w:numPr>
              <w:ilvl w:val="0"/>
              <w:numId w:val="2"/>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There was some data cleaning done for the “AircraftCarrier” (carriers like Delta would appear as Delta Airlines and Delta Airlines Inc.) so the visualizations could accurately reflect the data</w:t>
          </w:r>
        </w:p>
      </w:sdtContent>
    </w:sdt>
    <w:sdt>
      <w:sdtPr>
        <w:tag w:val="goog_rdk_50"/>
      </w:sdtPr>
      <w:sdtContent>
        <w:p w:rsidR="00000000" w:rsidDel="00000000" w:rsidP="00000000" w:rsidRDefault="00000000" w:rsidRPr="00000000" w14:paraId="00000033">
          <w:pPr>
            <w:numPr>
              <w:ilvl w:val="0"/>
              <w:numId w:val="2"/>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Location information was broken down to get state information, for observations by state</w:t>
          </w:r>
        </w:p>
      </w:sdtContent>
    </w:sdt>
    <w:sdt>
      <w:sdtPr>
        <w:tag w:val="goog_rdk_51"/>
      </w:sdtPr>
      <w:sdtContent>
        <w:p w:rsidR="00000000" w:rsidDel="00000000" w:rsidP="00000000" w:rsidRDefault="00000000" w:rsidRPr="00000000" w14:paraId="00000034">
          <w:pPr>
            <w:numPr>
              <w:ilvl w:val="0"/>
              <w:numId w:val="2"/>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Weather codes were broken down to visibility variables</w:t>
          </w:r>
          <w:r w:rsidDel="00000000" w:rsidR="00000000" w:rsidRPr="00000000">
            <w:rPr>
              <w:rtl w:val="0"/>
            </w:rPr>
          </w:r>
        </w:p>
      </w:sdtContent>
    </w:sdt>
    <w:sdt>
      <w:sdtPr>
        <w:tag w:val="goog_rdk_52"/>
      </w:sdtPr>
      <w:sdtContent>
        <w:p w:rsidR="00000000" w:rsidDel="00000000" w:rsidP="00000000" w:rsidRDefault="00000000" w:rsidRPr="00000000" w14:paraId="00000035">
          <w:pPr>
            <w:rPr>
              <w:rFonts w:ascii="Garamond" w:cs="Garamond" w:eastAsia="Garamond" w:hAnsi="Garamond"/>
              <w:b w:val="1"/>
            </w:rPr>
          </w:pPr>
          <w:r w:rsidDel="00000000" w:rsidR="00000000" w:rsidRPr="00000000">
            <w:rPr>
              <w:rtl w:val="0"/>
            </w:rPr>
          </w:r>
        </w:p>
      </w:sdtContent>
    </w:sdt>
    <w:sdt>
      <w:sdtPr>
        <w:tag w:val="goog_rdk_53"/>
      </w:sdtPr>
      <w:sdtContent>
        <w:p w:rsidR="00000000" w:rsidDel="00000000" w:rsidP="00000000" w:rsidRDefault="00000000" w:rsidRPr="00000000" w14:paraId="00000036">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Upon first glance of the data, it is very evident that not all fields are always reported for each accident. For the columns that seemed most likely to hold significance, we looked at the </w:t>
          </w:r>
          <w:r w:rsidDel="00000000" w:rsidR="00000000" w:rsidRPr="00000000">
            <w:rPr>
              <w:rFonts w:ascii="Garamond" w:cs="Garamond" w:eastAsia="Garamond" w:hAnsi="Garamond"/>
              <w:sz w:val="22"/>
              <w:szCs w:val="22"/>
              <w:u w:val="single"/>
              <w:rtl w:val="0"/>
            </w:rPr>
            <w:t xml:space="preserve">possible responses</w:t>
          </w:r>
          <w:r w:rsidDel="00000000" w:rsidR="00000000" w:rsidRPr="00000000">
            <w:rPr>
              <w:rFonts w:ascii="Garamond" w:cs="Garamond" w:eastAsia="Garamond" w:hAnsi="Garamond"/>
              <w:sz w:val="22"/>
              <w:szCs w:val="22"/>
              <w:rtl w:val="0"/>
            </w:rPr>
            <w:t xml:space="preserve"> as well as the total </w:t>
          </w:r>
          <w:r w:rsidDel="00000000" w:rsidR="00000000" w:rsidRPr="00000000">
            <w:rPr>
              <w:rFonts w:ascii="Garamond" w:cs="Garamond" w:eastAsia="Garamond" w:hAnsi="Garamond"/>
              <w:sz w:val="22"/>
              <w:szCs w:val="22"/>
              <w:u w:val="single"/>
              <w:rtl w:val="0"/>
            </w:rPr>
            <w:t xml:space="preserve">number of responses</w:t>
          </w:r>
          <w:r w:rsidDel="00000000" w:rsidR="00000000" w:rsidRPr="00000000">
            <w:rPr>
              <w:rFonts w:ascii="Garamond" w:cs="Garamond" w:eastAsia="Garamond" w:hAnsi="Garamond"/>
              <w:sz w:val="22"/>
              <w:szCs w:val="22"/>
              <w:rtl w:val="0"/>
            </w:rPr>
            <w:t xml:space="preserve"> that the column had. The worst offender was InjurySeverity, for which we cleaned up by converting the data to a fatalities count. Here are some examples:</w:t>
          </w:r>
        </w:p>
      </w:sdtContent>
    </w:sdt>
    <w:sdt>
      <w:sdtPr>
        <w:tag w:val="goog_rdk_54"/>
      </w:sdtPr>
      <w:sdtContent>
        <w:p w:rsidR="00000000" w:rsidDel="00000000" w:rsidP="00000000" w:rsidRDefault="00000000" w:rsidRPr="00000000" w14:paraId="00000037">
          <w:pPr>
            <w:rPr>
              <w:rFonts w:ascii="Garamond" w:cs="Garamond" w:eastAsia="Garamond" w:hAnsi="Garamond"/>
              <w:sz w:val="22"/>
              <w:szCs w:val="22"/>
            </w:rPr>
          </w:pPr>
          <w:r w:rsidDel="00000000" w:rsidR="00000000" w:rsidRPr="00000000">
            <w:rPr>
              <w:rtl w:val="0"/>
            </w:rPr>
          </w:r>
        </w:p>
      </w:sdtContent>
    </w:sdt>
    <w:sdt>
      <w:sdtPr>
        <w:tag w:val="goog_rdk_55"/>
      </w:sdtPr>
      <w:sdtContent>
        <w:p w:rsidR="00000000" w:rsidDel="00000000" w:rsidP="00000000" w:rsidRDefault="00000000" w:rsidRPr="00000000" w14:paraId="00000038">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InjurySeverity: Possible Responses</w:t>
          </w:r>
        </w:p>
      </w:sdtContent>
    </w:sdt>
    <w:sdt>
      <w:sdtPr>
        <w:tag w:val="goog_rdk_56"/>
      </w:sdtPr>
      <w:sdtContent>
        <w:p w:rsidR="00000000" w:rsidDel="00000000" w:rsidP="00000000" w:rsidRDefault="00000000" w:rsidRPr="00000000" w14:paraId="00000039">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['Unavailable' 'Non-Fatal' 'Fatal(1)' 'Fatal(6)' 'Fatal(2)' 'Fatal(3)'</w:t>
          </w:r>
        </w:p>
      </w:sdtContent>
    </w:sdt>
    <w:sdt>
      <w:sdtPr>
        <w:tag w:val="goog_rdk_57"/>
      </w:sdtPr>
      <w:sdtContent>
        <w:p w:rsidR="00000000" w:rsidDel="00000000" w:rsidP="00000000" w:rsidRDefault="00000000" w:rsidRPr="00000000" w14:paraId="0000003A">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'Fatal(4)' 'Incident' 'Fatal(157)' 'Fatal(14)' 'Fatal(5)' 'Fatal(9)'</w:t>
          </w:r>
        </w:p>
      </w:sdtContent>
    </w:sdt>
    <w:sdt>
      <w:sdtPr>
        <w:tag w:val="goog_rdk_58"/>
      </w:sdtPr>
      <w:sdtContent>
        <w:p w:rsidR="00000000" w:rsidDel="00000000" w:rsidP="00000000" w:rsidRDefault="00000000" w:rsidRPr="00000000" w14:paraId="0000003B">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'Fatal(10)' 'Fatal(112)' 'Fatal(71)' 'Fatal(12)' 'Fatal(11)' 'Fatal(7)'</w:t>
          </w:r>
        </w:p>
      </w:sdtContent>
    </w:sdt>
    <w:sdt>
      <w:sdtPr>
        <w:tag w:val="goog_rdk_59"/>
      </w:sdtPr>
      <w:sdtContent>
        <w:p w:rsidR="00000000" w:rsidDel="00000000" w:rsidP="00000000" w:rsidRDefault="00000000" w:rsidRPr="00000000" w14:paraId="0000003C">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'Fatal(39)' 'Fatal(8)' 'Fatal(16)' 'Fatal(66)' 'Fatal(62)' 'Fatal(23)'</w:t>
          </w:r>
        </w:p>
      </w:sdtContent>
    </w:sdt>
    <w:sdt>
      <w:sdtPr>
        <w:tag w:val="goog_rdk_60"/>
      </w:sdtPr>
      <w:sdtContent>
        <w:p w:rsidR="00000000" w:rsidDel="00000000" w:rsidP="00000000" w:rsidRDefault="00000000" w:rsidRPr="00000000" w14:paraId="0000003D">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'Fatal(224)' 'Fatal(150)' 'Fatal(43)' 'Fatal(162)' 'Fatal(58)'</w:t>
          </w:r>
        </w:p>
      </w:sdtContent>
    </w:sdt>
    <w:sdt>
      <w:sdtPr>
        <w:tag w:val="goog_rdk_61"/>
      </w:sdtPr>
      <w:sdtContent>
        <w:p w:rsidR="00000000" w:rsidDel="00000000" w:rsidP="00000000" w:rsidRDefault="00000000" w:rsidRPr="00000000" w14:paraId="0000003E">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'Fatal(295)' 'Fatal(239)' 'Fatal(33)' 'Fatal(50)' 'Fatal(21)' 'Fatal(19)'</w:t>
          </w:r>
        </w:p>
      </w:sdtContent>
    </w:sdt>
    <w:sdt>
      <w:sdtPr>
        <w:tag w:val="goog_rdk_62"/>
      </w:sdtPr>
      <w:sdtContent>
        <w:p w:rsidR="00000000" w:rsidDel="00000000" w:rsidP="00000000" w:rsidRDefault="00000000" w:rsidRPr="00000000" w14:paraId="0000003F">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'Fatal(153)' 'Fatal(127)' 'Fatal(28)' 'Fatal(77)' 'Fatal(42)'</w:t>
          </w:r>
        </w:p>
      </w:sdtContent>
    </w:sdt>
    <w:sdt>
      <w:sdtPr>
        <w:tag w:val="goog_rdk_63"/>
      </w:sdtPr>
      <w:sdtContent>
        <w:p w:rsidR="00000000" w:rsidDel="00000000" w:rsidP="00000000" w:rsidRDefault="00000000" w:rsidRPr="00000000" w14:paraId="00000040">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'Fatal(158)' 'Fatal(103)' 'Fatal(89)' 'Fatal(90)' 'Fatal(152)'</w:t>
          </w:r>
        </w:p>
      </w:sdtContent>
    </w:sdt>
    <w:sdt>
      <w:sdtPr>
        <w:tag w:val="goog_rdk_64"/>
      </w:sdtPr>
      <w:sdtContent>
        <w:p w:rsidR="00000000" w:rsidDel="00000000" w:rsidP="00000000" w:rsidRDefault="00000000" w:rsidRPr="00000000" w14:paraId="00000041">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'Fatal(228)' 'Fatal(17)' 'Fatal(13)' 'Fatal(24)' 'Fatal(88)' 'Fatal(65)'</w:t>
          </w:r>
        </w:p>
      </w:sdtContent>
    </w:sdt>
    <w:sdt>
      <w:sdtPr>
        <w:tag w:val="goog_rdk_65"/>
      </w:sdtPr>
      <w:sdtContent>
        <w:p w:rsidR="00000000" w:rsidDel="00000000" w:rsidP="00000000" w:rsidRDefault="00000000" w:rsidRPr="00000000" w14:paraId="00000042">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'Fatal(154)' 'Fatal(30)' 'Fatal(20)' 'Fatal(40)' 'Fatal(57)' 'Fatal(199)'</w:t>
          </w:r>
        </w:p>
      </w:sdtContent>
    </w:sdt>
    <w:sdt>
      <w:sdtPr>
        <w:tag w:val="goog_rdk_66"/>
      </w:sdtPr>
      <w:sdtContent>
        <w:p w:rsidR="00000000" w:rsidDel="00000000" w:rsidP="00000000" w:rsidRDefault="00000000" w:rsidRPr="00000000" w14:paraId="00000043">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'Fatal(113)' 'Fatal(107)' 'Fatal(117)' 'Fatal(145)' 'Fatal(45)'</w:t>
          </w:r>
        </w:p>
      </w:sdtContent>
    </w:sdt>
    <w:sdt>
      <w:sdtPr>
        <w:tag w:val="goog_rdk_67"/>
      </w:sdtPr>
      <w:sdtContent>
        <w:p w:rsidR="00000000" w:rsidDel="00000000" w:rsidP="00000000" w:rsidRDefault="00000000" w:rsidRPr="00000000" w14:paraId="00000044">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'Fatal(160)' 'Fatal(121)' 'Fatal(15)' 'Fatal(104)' 'Fatal(25)'</w:t>
          </w:r>
        </w:p>
      </w:sdtContent>
    </w:sdt>
    <w:sdt>
      <w:sdtPr>
        <w:tag w:val="goog_rdk_68"/>
      </w:sdtPr>
      <w:sdtContent>
        <w:p w:rsidR="00000000" w:rsidDel="00000000" w:rsidP="00000000" w:rsidRDefault="00000000" w:rsidRPr="00000000" w14:paraId="00000045">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'Fatal(55)' 'Fatal(46)' 'Fatal(141)' 'Fatal(115)' 'Fatal(75)'</w:t>
          </w:r>
        </w:p>
      </w:sdtContent>
    </w:sdt>
    <w:sdt>
      <w:sdtPr>
        <w:tag w:val="goog_rdk_69"/>
      </w:sdtPr>
      <w:sdtContent>
        <w:p w:rsidR="00000000" w:rsidDel="00000000" w:rsidP="00000000" w:rsidRDefault="00000000" w:rsidRPr="00000000" w14:paraId="00000046">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'Fatal(206)' 'Fatal(138)' 'Fatal(92)' 'Fatal(26)' 'Fatal(265)'</w:t>
          </w:r>
        </w:p>
      </w:sdtContent>
    </w:sdt>
    <w:sdt>
      <w:sdtPr>
        <w:tag w:val="goog_rdk_70"/>
      </w:sdtPr>
      <w:sdtContent>
        <w:p w:rsidR="00000000" w:rsidDel="00000000" w:rsidP="00000000" w:rsidRDefault="00000000" w:rsidRPr="00000000" w14:paraId="00000047">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'Fatal(118)' 'Fatal(44)' 'Fatal(64)' 'Fatal(18)' 'Fatal(83)' 'Fatal(143)'</w:t>
          </w:r>
        </w:p>
      </w:sdtContent>
    </w:sdt>
    <w:sdt>
      <w:sdtPr>
        <w:tag w:val="goog_rdk_71"/>
      </w:sdtPr>
      <w:sdtContent>
        <w:p w:rsidR="00000000" w:rsidDel="00000000" w:rsidP="00000000" w:rsidRDefault="00000000" w:rsidRPr="00000000" w14:paraId="00000048">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'Fatal(60)' 'Fatal(131)' 'Fatal(169)' 'Fatal(217)' 'Fatal(80)'</w:t>
          </w:r>
        </w:p>
      </w:sdtContent>
    </w:sdt>
    <w:sdt>
      <w:sdtPr>
        <w:tag w:val="goog_rdk_72"/>
      </w:sdtPr>
      <w:sdtContent>
        <w:p w:rsidR="00000000" w:rsidDel="00000000" w:rsidP="00000000" w:rsidRDefault="00000000" w:rsidRPr="00000000" w14:paraId="00000049">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'Fatal(229)' 'Fatal(87)' 'Fatal(52)' 'Fatal(97)' 'Fatal(35)' 'Fatal(29)'</w:t>
          </w:r>
        </w:p>
      </w:sdtContent>
    </w:sdt>
    <w:sdt>
      <w:sdtPr>
        <w:tag w:val="goog_rdk_73"/>
      </w:sdtPr>
      <w:sdtContent>
        <w:p w:rsidR="00000000" w:rsidDel="00000000" w:rsidP="00000000" w:rsidRDefault="00000000" w:rsidRPr="00000000" w14:paraId="0000004A">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'Fatal(125)' 'Fatal(349)' 'Fatal(34)' 'Fatal(70)' 'Fatal(230)'</w:t>
          </w:r>
        </w:p>
      </w:sdtContent>
    </w:sdt>
    <w:sdt>
      <w:sdtPr>
        <w:tag w:val="goog_rdk_74"/>
      </w:sdtPr>
      <w:sdtContent>
        <w:p w:rsidR="00000000" w:rsidDel="00000000" w:rsidP="00000000" w:rsidRDefault="00000000" w:rsidRPr="00000000" w14:paraId="0000004B">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'Fatal(110)' 'Fatal(123)' 'Fatal(189)' 'Fatal(72)' 'Fatal(54)'</w:t>
          </w:r>
        </w:p>
      </w:sdtContent>
    </w:sdt>
    <w:sdt>
      <w:sdtPr>
        <w:tag w:val="goog_rdk_75"/>
      </w:sdtPr>
      <w:sdtContent>
        <w:p w:rsidR="00000000" w:rsidDel="00000000" w:rsidP="00000000" w:rsidRDefault="00000000" w:rsidRPr="00000000" w14:paraId="0000004C">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'Fatal(68)' 'Fatal(132)' 'Fatal(37)' 'Fatal(56)' 'Fatal(47)' 'Fatal(27)'</w:t>
          </w:r>
        </w:p>
      </w:sdtContent>
    </w:sdt>
    <w:sdt>
      <w:sdtPr>
        <w:tag w:val="goog_rdk_76"/>
      </w:sdtPr>
      <w:sdtContent>
        <w:p w:rsidR="00000000" w:rsidDel="00000000" w:rsidP="00000000" w:rsidRDefault="00000000" w:rsidRPr="00000000" w14:paraId="0000004D">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'Fatal(73)' 'Fatal(111)' 'Fatal(174)' 'Fatal(144)' 'Fatal(270)'</w:t>
          </w:r>
        </w:p>
      </w:sdtContent>
    </w:sdt>
    <w:sdt>
      <w:sdtPr>
        <w:tag w:val="goog_rdk_77"/>
      </w:sdtPr>
      <w:sdtContent>
        <w:p w:rsidR="00000000" w:rsidDel="00000000" w:rsidP="00000000" w:rsidRDefault="00000000" w:rsidRPr="00000000" w14:paraId="0000004E">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'Fatal(156)' 'Fatal(82)' 'Fatal(256)' 'Fatal(31)' 'Fatal(135)']</w:t>
          </w:r>
        </w:p>
      </w:sdtContent>
    </w:sdt>
    <w:sdt>
      <w:sdtPr>
        <w:tag w:val="goog_rdk_78"/>
      </w:sdtPr>
      <w:sdtContent>
        <w:p w:rsidR="00000000" w:rsidDel="00000000" w:rsidP="00000000" w:rsidRDefault="00000000" w:rsidRPr="00000000" w14:paraId="0000004F">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Number of responses: 83044</w:t>
          </w:r>
        </w:p>
      </w:sdtContent>
    </w:sdt>
    <w:sdt>
      <w:sdtPr>
        <w:tag w:val="goog_rdk_79"/>
      </w:sdtPr>
      <w:sdtContent>
        <w:p w:rsidR="00000000" w:rsidDel="00000000" w:rsidP="00000000" w:rsidRDefault="00000000" w:rsidRPr="00000000" w14:paraId="00000050">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w:t>
          </w:r>
        </w:p>
      </w:sdtContent>
    </w:sdt>
    <w:sdt>
      <w:sdtPr>
        <w:tag w:val="goog_rdk_80"/>
      </w:sdtPr>
      <w:sdtContent>
        <w:p w:rsidR="00000000" w:rsidDel="00000000" w:rsidP="00000000" w:rsidRDefault="00000000" w:rsidRPr="00000000" w14:paraId="00000051">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AircraftDamage: Possible Responses</w:t>
          </w:r>
        </w:p>
      </w:sdtContent>
    </w:sdt>
    <w:sdt>
      <w:sdtPr>
        <w:tag w:val="goog_rdk_81"/>
      </w:sdtPr>
      <w:sdtContent>
        <w:p w:rsidR="00000000" w:rsidDel="00000000" w:rsidP="00000000" w:rsidRDefault="00000000" w:rsidRPr="00000000" w14:paraId="00000052">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['Substantial' 'Destroyed' 'Minor']</w:t>
          </w:r>
        </w:p>
      </w:sdtContent>
    </w:sdt>
    <w:sdt>
      <w:sdtPr>
        <w:tag w:val="goog_rdk_82"/>
      </w:sdtPr>
      <w:sdtContent>
        <w:p w:rsidR="00000000" w:rsidDel="00000000" w:rsidP="00000000" w:rsidRDefault="00000000" w:rsidRPr="00000000" w14:paraId="00000053">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Number of responses: 80415</w:t>
          </w:r>
        </w:p>
      </w:sdtContent>
    </w:sdt>
    <w:sdt>
      <w:sdtPr>
        <w:tag w:val="goog_rdk_83"/>
      </w:sdtPr>
      <w:sdtContent>
        <w:p w:rsidR="00000000" w:rsidDel="00000000" w:rsidP="00000000" w:rsidRDefault="00000000" w:rsidRPr="00000000" w14:paraId="00000054">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w:t>
          </w:r>
        </w:p>
      </w:sdtContent>
    </w:sdt>
    <w:sdt>
      <w:sdtPr>
        <w:tag w:val="goog_rdk_84"/>
      </w:sdtPr>
      <w:sdtContent>
        <w:p w:rsidR="00000000" w:rsidDel="00000000" w:rsidP="00000000" w:rsidRDefault="00000000" w:rsidRPr="00000000" w14:paraId="00000055">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AircraftCategory: Possible Responses</w:t>
          </w:r>
        </w:p>
      </w:sdtContent>
    </w:sdt>
    <w:sdt>
      <w:sdtPr>
        <w:tag w:val="goog_rdk_85"/>
      </w:sdtPr>
      <w:sdtContent>
        <w:p w:rsidR="00000000" w:rsidDel="00000000" w:rsidP="00000000" w:rsidRDefault="00000000" w:rsidRPr="00000000" w14:paraId="00000056">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['Airplane' 'Helicopter' 'Balloon' 'Powered Parachute' 'Weight-Shift'</w:t>
          </w:r>
        </w:p>
      </w:sdtContent>
    </w:sdt>
    <w:sdt>
      <w:sdtPr>
        <w:tag w:val="goog_rdk_86"/>
      </w:sdtPr>
      <w:sdtContent>
        <w:p w:rsidR="00000000" w:rsidDel="00000000" w:rsidP="00000000" w:rsidRDefault="00000000" w:rsidRPr="00000000" w14:paraId="00000057">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'Unknown' 'Gyroplane' 'Glider' 'Ultralight' 'Blimp' 'Powered-Lift'</w:t>
          </w:r>
        </w:p>
      </w:sdtContent>
    </w:sdt>
    <w:sdt>
      <w:sdtPr>
        <w:tag w:val="goog_rdk_87"/>
      </w:sdtPr>
      <w:sdtContent>
        <w:p w:rsidR="00000000" w:rsidDel="00000000" w:rsidP="00000000" w:rsidRDefault="00000000" w:rsidRPr="00000000" w14:paraId="00000058">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'Gyrocraft' 'Rocket']</w:t>
          </w:r>
        </w:p>
      </w:sdtContent>
    </w:sdt>
    <w:sdt>
      <w:sdtPr>
        <w:tag w:val="goog_rdk_88"/>
      </w:sdtPr>
      <w:sdtContent>
        <w:p w:rsidR="00000000" w:rsidDel="00000000" w:rsidP="00000000" w:rsidRDefault="00000000" w:rsidRPr="00000000" w14:paraId="00000059">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Number of responses: 26306</w:t>
          </w:r>
        </w:p>
      </w:sdtContent>
    </w:sdt>
    <w:sdt>
      <w:sdtPr>
        <w:tag w:val="goog_rdk_89"/>
      </w:sdtPr>
      <w:sdtContent>
        <w:p w:rsidR="00000000" w:rsidDel="00000000" w:rsidP="00000000" w:rsidRDefault="00000000" w:rsidRPr="00000000" w14:paraId="0000005A">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w:t>
          </w:r>
        </w:p>
      </w:sdtContent>
    </w:sdt>
    <w:sdt>
      <w:sdtPr>
        <w:tag w:val="goog_rdk_90"/>
      </w:sdtPr>
      <w:sdtContent>
        <w:p w:rsidR="00000000" w:rsidDel="00000000" w:rsidP="00000000" w:rsidRDefault="00000000" w:rsidRPr="00000000" w14:paraId="0000005B">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NumberofEngines: Possible Responses</w:t>
          </w:r>
        </w:p>
      </w:sdtContent>
    </w:sdt>
    <w:sdt>
      <w:sdtPr>
        <w:tag w:val="goog_rdk_91"/>
      </w:sdtPr>
      <w:sdtContent>
        <w:p w:rsidR="00000000" w:rsidDel="00000000" w:rsidP="00000000" w:rsidRDefault="00000000" w:rsidRPr="00000000" w14:paraId="0000005C">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['1' '2' '0' '3' '4']</w:t>
          </w:r>
        </w:p>
      </w:sdtContent>
    </w:sdt>
    <w:sdt>
      <w:sdtPr>
        <w:tag w:val="goog_rdk_92"/>
      </w:sdtPr>
      <w:sdtContent>
        <w:p w:rsidR="00000000" w:rsidDel="00000000" w:rsidP="00000000" w:rsidRDefault="00000000" w:rsidRPr="00000000" w14:paraId="0000005D">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Number of responses: 78352</w:t>
          </w:r>
        </w:p>
      </w:sdtContent>
    </w:sdt>
    <w:sdt>
      <w:sdtPr>
        <w:tag w:val="goog_rdk_93"/>
      </w:sdtPr>
      <w:sdtContent>
        <w:p w:rsidR="00000000" w:rsidDel="00000000" w:rsidP="00000000" w:rsidRDefault="00000000" w:rsidRPr="00000000" w14:paraId="0000005E">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w:t>
          </w:r>
        </w:p>
      </w:sdtContent>
    </w:sdt>
    <w:sdt>
      <w:sdtPr>
        <w:tag w:val="goog_rdk_94"/>
      </w:sdtPr>
      <w:sdtContent>
        <w:p w:rsidR="00000000" w:rsidDel="00000000" w:rsidP="00000000" w:rsidRDefault="00000000" w:rsidRPr="00000000" w14:paraId="0000005F">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FARDescription: Possible Responses</w:t>
          </w:r>
        </w:p>
      </w:sdtContent>
    </w:sdt>
    <w:sdt>
      <w:sdtPr>
        <w:tag w:val="goog_rdk_95"/>
      </w:sdtPr>
      <w:sdtContent>
        <w:p w:rsidR="00000000" w:rsidDel="00000000" w:rsidP="00000000" w:rsidRDefault="00000000" w:rsidRPr="00000000" w14:paraId="00000060">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['Part 91: General Aviation' 'Part 137: Agricultural'</w:t>
          </w:r>
        </w:p>
      </w:sdtContent>
    </w:sdt>
    <w:sdt>
      <w:sdtPr>
        <w:tag w:val="goog_rdk_96"/>
      </w:sdtPr>
      <w:sdtContent>
        <w:p w:rsidR="00000000" w:rsidDel="00000000" w:rsidP="00000000" w:rsidRDefault="00000000" w:rsidRPr="00000000" w14:paraId="00000061">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'Part 135: Air Taxi &amp; Commuter' 'Non-U.S., Non-Commercial'</w:t>
          </w:r>
        </w:p>
      </w:sdtContent>
    </w:sdt>
    <w:sdt>
      <w:sdtPr>
        <w:tag w:val="goog_rdk_97"/>
      </w:sdtPr>
      <w:sdtContent>
        <w:p w:rsidR="00000000" w:rsidDel="00000000" w:rsidP="00000000" w:rsidRDefault="00000000" w:rsidRPr="00000000" w14:paraId="00000062">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'Public Aircraft' 'Part 121: Air Carrier' 'Non-U.S., Commercial'</w:t>
          </w:r>
        </w:p>
      </w:sdtContent>
    </w:sdt>
    <w:sdt>
      <w:sdtPr>
        <w:tag w:val="goog_rdk_98"/>
      </w:sdtPr>
      <w:sdtContent>
        <w:p w:rsidR="00000000" w:rsidDel="00000000" w:rsidP="00000000" w:rsidRDefault="00000000" w:rsidRPr="00000000" w14:paraId="00000063">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'Part 129: Foreign' 'Part 133: Rotorcraft Ext. Load'</w:t>
          </w:r>
        </w:p>
      </w:sdtContent>
    </w:sdt>
    <w:sdt>
      <w:sdtPr>
        <w:tag w:val="goog_rdk_99"/>
      </w:sdtPr>
      <w:sdtContent>
        <w:p w:rsidR="00000000" w:rsidDel="00000000" w:rsidP="00000000" w:rsidRDefault="00000000" w:rsidRPr="00000000" w14:paraId="00000064">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'Armed Forces' 'Part 103: Ultralight' 'Part 437: Commercial Space Flight'</w:t>
          </w:r>
        </w:p>
      </w:sdtContent>
    </w:sdt>
    <w:sdt>
      <w:sdtPr>
        <w:tag w:val="goog_rdk_100"/>
      </w:sdtPr>
      <w:sdtContent>
        <w:p w:rsidR="00000000" w:rsidDel="00000000" w:rsidP="00000000" w:rsidRDefault="00000000" w:rsidRPr="00000000" w14:paraId="00000065">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'Part 125: 20+ Pax,6000+ lbs' 'Part 91F: Special Flt Ops.']</w:t>
          </w:r>
        </w:p>
      </w:sdtContent>
    </w:sdt>
    <w:sdt>
      <w:sdtPr>
        <w:tag w:val="goog_rdk_101"/>
      </w:sdtPr>
      <w:sdtContent>
        <w:p w:rsidR="00000000" w:rsidDel="00000000" w:rsidP="00000000" w:rsidRDefault="00000000" w:rsidRPr="00000000" w14:paraId="00000066">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Number of responses: 25974</w:t>
          </w:r>
        </w:p>
      </w:sdtContent>
    </w:sdt>
    <w:sdt>
      <w:sdtPr>
        <w:tag w:val="goog_rdk_102"/>
      </w:sdtPr>
      <w:sdtContent>
        <w:p w:rsidR="00000000" w:rsidDel="00000000" w:rsidP="00000000" w:rsidRDefault="00000000" w:rsidRPr="00000000" w14:paraId="00000067">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w:t>
          </w:r>
        </w:p>
      </w:sdtContent>
    </w:sdt>
    <w:sdt>
      <w:sdtPr>
        <w:tag w:val="goog_rdk_103"/>
      </w:sdtPr>
      <w:sdtContent>
        <w:p w:rsidR="00000000" w:rsidDel="00000000" w:rsidP="00000000" w:rsidRDefault="00000000" w:rsidRPr="00000000" w14:paraId="00000068">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BroadPhaseofFlight</w:t>
          </w:r>
          <w:r w:rsidDel="00000000" w:rsidR="00000000" w:rsidRPr="00000000">
            <w:rPr>
              <w:rFonts w:ascii="Courier New" w:cs="Courier New" w:eastAsia="Courier New" w:hAnsi="Courier New"/>
              <w:color w:val="212121"/>
              <w:sz w:val="20"/>
              <w:szCs w:val="20"/>
              <w:highlight w:val="white"/>
              <w:rtl w:val="0"/>
            </w:rPr>
            <w:t xml:space="preserve">: Possible Responses</w:t>
          </w:r>
        </w:p>
      </w:sdtContent>
    </w:sdt>
    <w:sdt>
      <w:sdtPr>
        <w:tag w:val="goog_rdk_104"/>
      </w:sdtPr>
      <w:sdtContent>
        <w:p w:rsidR="00000000" w:rsidDel="00000000" w:rsidP="00000000" w:rsidRDefault="00000000" w:rsidRPr="00000000" w14:paraId="00000069">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['MANEUVERING' 'CRUISE' 'APPROACH' 'TAKEOFF' 'LANDING' 'CLIMB' 'TAXI'</w:t>
          </w:r>
        </w:p>
      </w:sdtContent>
    </w:sdt>
    <w:sdt>
      <w:sdtPr>
        <w:tag w:val="goog_rdk_105"/>
      </w:sdtPr>
      <w:sdtContent>
        <w:p w:rsidR="00000000" w:rsidDel="00000000" w:rsidP="00000000" w:rsidRDefault="00000000" w:rsidRPr="00000000" w14:paraId="0000006A">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 'DESCENT' 'STANDING' 'UNKNOWN' 'GO-AROUND' 'OTHER']</w:t>
          </w:r>
        </w:p>
      </w:sdtContent>
    </w:sdt>
    <w:sdt>
      <w:sdtPr>
        <w:tag w:val="goog_rdk_106"/>
      </w:sdtPr>
      <w:sdtContent>
        <w:p w:rsidR="00000000" w:rsidDel="00000000" w:rsidP="00000000" w:rsidRDefault="00000000" w:rsidRPr="00000000" w14:paraId="0000006B">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Number of responses: 76481</w:t>
          </w:r>
        </w:p>
      </w:sdtContent>
    </w:sdt>
    <w:sdt>
      <w:sdtPr>
        <w:tag w:val="goog_rdk_107"/>
      </w:sdtPr>
      <w:sdtContent>
        <w:p w:rsidR="00000000" w:rsidDel="00000000" w:rsidP="00000000" w:rsidRDefault="00000000" w:rsidRPr="00000000" w14:paraId="0000006C">
          <w:pPr>
            <w:rPr>
              <w:rFonts w:ascii="Garamond" w:cs="Garamond" w:eastAsia="Garamond" w:hAnsi="Garamond"/>
              <w:sz w:val="22"/>
              <w:szCs w:val="22"/>
            </w:rPr>
          </w:pPr>
          <w:r w:rsidDel="00000000" w:rsidR="00000000" w:rsidRPr="00000000">
            <w:rPr>
              <w:rFonts w:ascii="Courier New" w:cs="Courier New" w:eastAsia="Courier New" w:hAnsi="Courier New"/>
              <w:color w:val="212121"/>
              <w:sz w:val="20"/>
              <w:szCs w:val="20"/>
              <w:highlight w:val="white"/>
              <w:rtl w:val="0"/>
            </w:rPr>
            <w:t xml:space="preserve">-------------------------------------------</w:t>
          </w:r>
          <w:r w:rsidDel="00000000" w:rsidR="00000000" w:rsidRPr="00000000">
            <w:rPr>
              <w:rtl w:val="0"/>
            </w:rPr>
          </w:r>
        </w:p>
      </w:sdtContent>
    </w:sdt>
    <w:sdt>
      <w:sdtPr>
        <w:tag w:val="goog_rdk_108"/>
      </w:sdtPr>
      <w:sdtContent>
        <w:p w:rsidR="00000000" w:rsidDel="00000000" w:rsidP="00000000" w:rsidRDefault="00000000" w:rsidRPr="00000000" w14:paraId="0000006D">
          <w:pPr>
            <w:pStyle w:val="Heading5"/>
            <w:ind w:left="-360"/>
            <w:jc w:val="center"/>
            <w:rPr>
              <w:rFonts w:ascii="Garamond" w:cs="Garamond" w:eastAsia="Garamond" w:hAnsi="Garamond"/>
              <w:b w:val="1"/>
            </w:rPr>
          </w:pPr>
          <w:r w:rsidDel="00000000" w:rsidR="00000000" w:rsidRPr="00000000">
            <w:rPr>
              <w:rFonts w:ascii="Garamond" w:cs="Garamond" w:eastAsia="Garamond" w:hAnsi="Garamond"/>
              <w:b w:val="1"/>
              <w:rtl w:val="0"/>
            </w:rPr>
            <w:t xml:space="preserve">Observation</w:t>
          </w:r>
        </w:p>
      </w:sdtContent>
    </w:sdt>
    <w:sdt>
      <w:sdtPr>
        <w:tag w:val="goog_rdk_109"/>
      </w:sdtPr>
      <w:sdtContent>
        <w:p w:rsidR="00000000" w:rsidDel="00000000" w:rsidP="00000000" w:rsidRDefault="00000000" w:rsidRPr="00000000" w14:paraId="0000006E">
          <w:pPr>
            <w:rPr>
              <w:rFonts w:ascii="Garamond" w:cs="Garamond" w:eastAsia="Garamond" w:hAnsi="Garamond"/>
              <w:sz w:val="22"/>
              <w:szCs w:val="22"/>
            </w:rPr>
          </w:pPr>
          <w:r w:rsidDel="00000000" w:rsidR="00000000" w:rsidRPr="00000000">
            <w:rPr>
              <w:rtl w:val="0"/>
            </w:rPr>
          </w:r>
        </w:p>
      </w:sdtContent>
    </w:sdt>
    <w:sdt>
      <w:sdtPr>
        <w:tag w:val="goog_rdk_110"/>
      </w:sdtPr>
      <w:sdtContent>
        <w:p w:rsidR="00000000" w:rsidDel="00000000" w:rsidP="00000000" w:rsidRDefault="00000000" w:rsidRPr="00000000" w14:paraId="0000006F">
          <w:pP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Exploration, visualization, observations from the data: </w:t>
          </w:r>
        </w:p>
      </w:sdtContent>
    </w:sdt>
    <w:sdt>
      <w:sdtPr>
        <w:tag w:val="goog_rdk_111"/>
      </w:sdtPr>
      <w:sdtContent>
        <w:p w:rsidR="00000000" w:rsidDel="00000000" w:rsidP="00000000" w:rsidRDefault="00000000" w:rsidRPr="00000000" w14:paraId="00000070">
          <w:pPr>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Changes Over Time</w:t>
          </w:r>
        </w:p>
      </w:sdtContent>
    </w:sdt>
    <w:sdt>
      <w:sdtPr>
        <w:tag w:val="goog_rdk_112"/>
      </w:sdtPr>
      <w:sdtContent>
        <w:p w:rsidR="00000000" w:rsidDel="00000000" w:rsidP="00000000" w:rsidRDefault="00000000" w:rsidRPr="00000000" w14:paraId="00000071">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first thing we looked at was correlations and changes over time. The fatalities occur mostly in small numbers each time, it’s more rare to have incidents with a very high number of deaths, but both frequencies and counts have a clear downward trend in this graph.</w:t>
          </w:r>
        </w:p>
      </w:sdtContent>
    </w:sdt>
    <w:sdt>
      <w:sdtPr>
        <w:tag w:val="goog_rdk_113"/>
      </w:sdtPr>
      <w:sdtContent>
        <w:p w:rsidR="00000000" w:rsidDel="00000000" w:rsidP="00000000" w:rsidRDefault="00000000" w:rsidRPr="00000000" w14:paraId="00000072">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634265" cy="2566988"/>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634265" cy="2566988"/>
                        </a:xfrm>
                        <a:prstGeom prst="rect"/>
                        <a:ln/>
                      </pic:spPr>
                    </pic:pic>
                  </a:graphicData>
                </a:graphic>
              </wp:inline>
            </w:drawing>
          </w:r>
          <w:r w:rsidDel="00000000" w:rsidR="00000000" w:rsidRPr="00000000">
            <w:rPr>
              <w:rtl w:val="0"/>
            </w:rPr>
          </w:r>
        </w:p>
      </w:sdtContent>
    </w:sdt>
    <w:sdt>
      <w:sdtPr>
        <w:tag w:val="goog_rdk_114"/>
      </w:sdtPr>
      <w:sdtContent>
        <w:p w:rsidR="00000000" w:rsidDel="00000000" w:rsidP="00000000" w:rsidRDefault="00000000" w:rsidRPr="00000000" w14:paraId="00000073">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is a different way to look at the change over time. </w:t>
          </w:r>
        </w:p>
      </w:sdtContent>
    </w:sdt>
    <w:sdt>
      <w:sdtPr>
        <w:tag w:val="goog_rdk_115"/>
      </w:sdtPr>
      <w:sdtContent>
        <w:p w:rsidR="00000000" w:rsidDel="00000000" w:rsidP="00000000" w:rsidRDefault="00000000" w:rsidRPr="00000000" w14:paraId="00000074">
          <w:pPr>
            <w:jc w:val="cente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320601" cy="3328988"/>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320601" cy="3328988"/>
                        </a:xfrm>
                        <a:prstGeom prst="rect"/>
                        <a:ln/>
                      </pic:spPr>
                    </pic:pic>
                  </a:graphicData>
                </a:graphic>
              </wp:inline>
            </w:drawing>
          </w:r>
          <w:r w:rsidDel="00000000" w:rsidR="00000000" w:rsidRPr="00000000">
            <w:rPr>
              <w:rtl w:val="0"/>
            </w:rPr>
          </w:r>
        </w:p>
      </w:sdtContent>
    </w:sdt>
    <w:sdt>
      <w:sdtPr>
        <w:tag w:val="goog_rdk_116"/>
      </w:sdtPr>
      <w:sdtContent>
        <w:p w:rsidR="00000000" w:rsidDel="00000000" w:rsidP="00000000" w:rsidRDefault="00000000" w:rsidRPr="00000000" w14:paraId="00000075">
          <w:pPr>
            <w:rPr>
              <w:rFonts w:ascii="Garamond" w:cs="Garamond" w:eastAsia="Garamond" w:hAnsi="Garamond"/>
              <w:sz w:val="22"/>
              <w:szCs w:val="22"/>
            </w:rPr>
          </w:pPr>
          <w:r w:rsidDel="00000000" w:rsidR="00000000" w:rsidRPr="00000000">
            <w:rPr>
              <w:rtl w:val="0"/>
            </w:rPr>
          </w:r>
        </w:p>
      </w:sdtContent>
    </w:sdt>
    <w:sdt>
      <w:sdtPr>
        <w:tag w:val="goog_rdk_117"/>
      </w:sdtPr>
      <w:sdtContent>
        <w:p w:rsidR="00000000" w:rsidDel="00000000" w:rsidP="00000000" w:rsidRDefault="00000000" w:rsidRPr="00000000" w14:paraId="00000076">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With the vast improvement in technology, we would expect that aircraft are getting safer more and more. The number of accidents overall is definitely decreasing, however the number of accidents that have at least one fatality is not decreasing as rapidly, but it is decreasing. The graph appears to drop suddenly in the end, but that is only due to the fact that we have only parts of 2019 data.</w:t>
          </w:r>
        </w:p>
      </w:sdtContent>
    </w:sdt>
    <w:sdt>
      <w:sdtPr>
        <w:tag w:val="goog_rdk_118"/>
      </w:sdtPr>
      <w:sdtContent>
        <w:p w:rsidR="00000000" w:rsidDel="00000000" w:rsidP="00000000" w:rsidRDefault="00000000" w:rsidRPr="00000000" w14:paraId="00000077">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Apparently, there is a big jump in the 1980’s. After reviewing the data, we could see that the earliest accidents reported were all personal flights, with only 5 flights taken into consideration between 1948 – 1981. It would be expected that the accidents reported jump as the commercial aviation industry grew, so the jump in the data is not alarming.</w:t>
          </w:r>
        </w:p>
      </w:sdtContent>
    </w:sdt>
    <w:sdt>
      <w:sdtPr>
        <w:tag w:val="goog_rdk_119"/>
      </w:sdtPr>
      <w:sdtContent>
        <w:p w:rsidR="00000000" w:rsidDel="00000000" w:rsidP="00000000" w:rsidRDefault="00000000" w:rsidRPr="00000000" w14:paraId="00000078">
          <w:pPr>
            <w:rPr>
              <w:rFonts w:ascii="Garamond" w:cs="Garamond" w:eastAsia="Garamond" w:hAnsi="Garamond"/>
              <w:sz w:val="22"/>
              <w:szCs w:val="22"/>
            </w:rPr>
          </w:pPr>
          <w:r w:rsidDel="00000000" w:rsidR="00000000" w:rsidRPr="00000000">
            <w:rPr>
              <w:rtl w:val="0"/>
            </w:rPr>
          </w:r>
        </w:p>
      </w:sdtContent>
    </w:sdt>
    <w:sdt>
      <w:sdtPr>
        <w:tag w:val="goog_rdk_120"/>
      </w:sdtPr>
      <w:sdtContent>
        <w:p w:rsidR="00000000" w:rsidDel="00000000" w:rsidP="00000000" w:rsidRDefault="00000000" w:rsidRPr="00000000" w14:paraId="00000079">
          <w:pPr>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Location</w:t>
          </w:r>
        </w:p>
      </w:sdtContent>
    </w:sdt>
    <w:sdt>
      <w:sdtPr>
        <w:tag w:val="goog_rdk_121"/>
      </w:sdtPr>
      <w:sdtContent>
        <w:p w:rsidR="00000000" w:rsidDel="00000000" w:rsidP="00000000" w:rsidRDefault="00000000" w:rsidRPr="00000000" w14:paraId="0000007A">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One thing we were curious about is if location is a driver. In the following graph you can see that there are spikes in specific states. However, we found that those states also have a denser population and more air traffic, like California, Texas, and Florida, so that is the simplest explanation for what is very apparent. Another factor these states have in common is the weather, it’s generally comfortable to warm, which means more pilots are out flying. Alaska also stands out: air traffic is a very common way to cover the great distances, and it’s hard to know if that factor is more important than ice that might cover the wings.</w:t>
          </w:r>
        </w:p>
      </w:sdtContent>
    </w:sdt>
    <w:sdt>
      <w:sdtPr>
        <w:tag w:val="goog_rdk_122"/>
      </w:sdtPr>
      <w:sdtContent>
        <w:p w:rsidR="00000000" w:rsidDel="00000000" w:rsidP="00000000" w:rsidRDefault="00000000" w:rsidRPr="00000000" w14:paraId="0000007B">
          <w:pPr>
            <w:spacing w:after="200" w:before="200" w:line="276" w:lineRule="auto"/>
            <w:rPr>
              <w:rFonts w:ascii="Garamond" w:cs="Garamond" w:eastAsia="Garamond" w:hAnsi="Garamond"/>
              <w:sz w:val="22"/>
              <w:szCs w:val="22"/>
            </w:rPr>
          </w:pPr>
          <w:r w:rsidDel="00000000" w:rsidR="00000000" w:rsidRPr="00000000">
            <w:rPr>
              <w:rtl w:val="0"/>
            </w:rPr>
          </w:r>
        </w:p>
      </w:sdtContent>
    </w:sdt>
    <w:sdt>
      <w:sdtPr>
        <w:tag w:val="goog_rdk_123"/>
      </w:sdtPr>
      <w:sdtContent>
        <w:p w:rsidR="00000000" w:rsidDel="00000000" w:rsidP="00000000" w:rsidRDefault="00000000" w:rsidRPr="00000000" w14:paraId="0000007C">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5943600" cy="4152900"/>
                <wp:effectExtent b="0" l="0" r="0" t="0"/>
                <wp:docPr id="1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sdtContent>
    </w:sdt>
    <w:sdt>
      <w:sdtPr>
        <w:tag w:val="goog_rdk_124"/>
      </w:sdtPr>
      <w:sdtContent>
        <w:p w:rsidR="00000000" w:rsidDel="00000000" w:rsidP="00000000" w:rsidRDefault="00000000" w:rsidRPr="00000000" w14:paraId="0000007D">
          <w:pPr>
            <w:rPr>
              <w:rFonts w:ascii="Garamond" w:cs="Garamond" w:eastAsia="Garamond" w:hAnsi="Garamond"/>
              <w:sz w:val="22"/>
              <w:szCs w:val="22"/>
            </w:rPr>
          </w:pPr>
          <w:r w:rsidDel="00000000" w:rsidR="00000000" w:rsidRPr="00000000">
            <w:rPr>
              <w:rtl w:val="0"/>
            </w:rPr>
          </w:r>
        </w:p>
      </w:sdtContent>
    </w:sdt>
    <w:sdt>
      <w:sdtPr>
        <w:tag w:val="goog_rdk_125"/>
      </w:sdtPr>
      <w:sdtContent>
        <w:p w:rsidR="00000000" w:rsidDel="00000000" w:rsidP="00000000" w:rsidRDefault="00000000" w:rsidRPr="00000000" w14:paraId="0000007E">
          <w:pPr>
            <w:rPr>
              <w:rFonts w:ascii="Garamond" w:cs="Garamond" w:eastAsia="Garamond" w:hAnsi="Garamond"/>
              <w:sz w:val="22"/>
              <w:szCs w:val="22"/>
            </w:rPr>
          </w:pPr>
          <w:r w:rsidDel="00000000" w:rsidR="00000000" w:rsidRPr="00000000">
            <w:rPr>
              <w:rtl w:val="0"/>
            </w:rPr>
          </w:r>
        </w:p>
      </w:sdtContent>
    </w:sdt>
    <w:sdt>
      <w:sdtPr>
        <w:tag w:val="goog_rdk_126"/>
      </w:sdtPr>
      <w:sdtContent>
        <w:p w:rsidR="00000000" w:rsidDel="00000000" w:rsidP="00000000" w:rsidRDefault="00000000" w:rsidRPr="00000000" w14:paraId="0000007F">
          <w:pPr>
            <w:rPr>
              <w:rFonts w:ascii="Garamond" w:cs="Garamond" w:eastAsia="Garamond" w:hAnsi="Garamond"/>
              <w:sz w:val="22"/>
              <w:szCs w:val="22"/>
            </w:rPr>
          </w:pPr>
          <w:r w:rsidDel="00000000" w:rsidR="00000000" w:rsidRPr="00000000">
            <w:rPr>
              <w:rtl w:val="0"/>
            </w:rPr>
          </w:r>
        </w:p>
      </w:sdtContent>
    </w:sdt>
    <w:sdt>
      <w:sdtPr>
        <w:tag w:val="goog_rdk_127"/>
      </w:sdtPr>
      <w:sdtContent>
        <w:p w:rsidR="00000000" w:rsidDel="00000000" w:rsidP="00000000" w:rsidRDefault="00000000" w:rsidRPr="00000000" w14:paraId="00000080">
          <w:pPr>
            <w:rPr>
              <w:rFonts w:ascii="Garamond" w:cs="Garamond" w:eastAsia="Garamond" w:hAnsi="Garamond"/>
              <w:sz w:val="22"/>
              <w:szCs w:val="22"/>
            </w:rPr>
          </w:pPr>
          <w:r w:rsidDel="00000000" w:rsidR="00000000" w:rsidRPr="00000000">
            <w:rPr>
              <w:rtl w:val="0"/>
            </w:rPr>
          </w:r>
        </w:p>
      </w:sdtContent>
    </w:sdt>
    <w:sdt>
      <w:sdtPr>
        <w:tag w:val="goog_rdk_128"/>
      </w:sdtPr>
      <w:sdtContent>
        <w:p w:rsidR="00000000" w:rsidDel="00000000" w:rsidP="00000000" w:rsidRDefault="00000000" w:rsidRPr="00000000" w14:paraId="00000081">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We can also review this in a US map:</w:t>
          </w:r>
        </w:p>
      </w:sdtContent>
    </w:sdt>
    <w:sdt>
      <w:sdtPr>
        <w:tag w:val="goog_rdk_129"/>
      </w:sdtPr>
      <w:sdtContent>
        <w:p w:rsidR="00000000" w:rsidDel="00000000" w:rsidP="00000000" w:rsidRDefault="00000000" w:rsidRPr="00000000" w14:paraId="00000082">
          <w:pPr>
            <w:rPr>
              <w:rFonts w:ascii="Garamond" w:cs="Garamond" w:eastAsia="Garamond" w:hAnsi="Garamond"/>
              <w:sz w:val="22"/>
              <w:szCs w:val="22"/>
            </w:rPr>
          </w:pPr>
          <w:r w:rsidDel="00000000" w:rsidR="00000000" w:rsidRPr="00000000">
            <w:rPr>
              <w:rtl w:val="0"/>
            </w:rPr>
          </w:r>
        </w:p>
      </w:sdtContent>
    </w:sdt>
    <w:sdt>
      <w:sdtPr>
        <w:tag w:val="goog_rdk_130"/>
      </w:sdtPr>
      <w:sdtContent>
        <w:p w:rsidR="00000000" w:rsidDel="00000000" w:rsidP="00000000" w:rsidRDefault="00000000" w:rsidRPr="00000000" w14:paraId="00000083">
          <w:pPr>
            <w:rPr>
              <w:rFonts w:ascii="Garamond" w:cs="Garamond" w:eastAsia="Garamond" w:hAnsi="Garamond"/>
              <w:sz w:val="22"/>
              <w:szCs w:val="22"/>
            </w:rPr>
          </w:pPr>
          <w:r w:rsidDel="00000000" w:rsidR="00000000" w:rsidRPr="00000000">
            <w:rPr>
              <w:rtl w:val="0"/>
            </w:rPr>
          </w:r>
        </w:p>
      </w:sdtContent>
    </w:sdt>
    <w:sdt>
      <w:sdtPr>
        <w:tag w:val="goog_rdk_131"/>
      </w:sdtPr>
      <w:sdtContent>
        <w:p w:rsidR="00000000" w:rsidDel="00000000" w:rsidP="00000000" w:rsidRDefault="00000000" w:rsidRPr="00000000" w14:paraId="00000084">
          <w:pPr>
            <w:ind w:left="-450" w:firstLine="0"/>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6053138" cy="3697618"/>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053138" cy="3697618"/>
                        </a:xfrm>
                        <a:prstGeom prst="rect"/>
                        <a:ln/>
                      </pic:spPr>
                    </pic:pic>
                  </a:graphicData>
                </a:graphic>
              </wp:inline>
            </w:drawing>
          </w:r>
          <w:r w:rsidDel="00000000" w:rsidR="00000000" w:rsidRPr="00000000">
            <w:rPr>
              <w:rtl w:val="0"/>
            </w:rPr>
          </w:r>
        </w:p>
      </w:sdtContent>
    </w:sdt>
    <w:sdt>
      <w:sdtPr>
        <w:tag w:val="goog_rdk_132"/>
      </w:sdtPr>
      <w:sdtContent>
        <w:p w:rsidR="00000000" w:rsidDel="00000000" w:rsidP="00000000" w:rsidRDefault="00000000" w:rsidRPr="00000000" w14:paraId="00000085">
          <w:pPr>
            <w:ind w:left="-45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map highlights the states where the fatalities are concentrated: Florida, Texas, California, Alaska.  The fact that there are more aircraft flying in these states means that there are more accidents, statistically, so if the percent is stable, this means a higher count of fatalities in the more populated states. If you look at specific cities or airports with maybe one exception we didn’t find any glaring trend.</w:t>
          </w:r>
        </w:p>
      </w:sdtContent>
    </w:sdt>
    <w:sdt>
      <w:sdtPr>
        <w:tag w:val="goog_rdk_133"/>
      </w:sdtPr>
      <w:sdtContent>
        <w:p w:rsidR="00000000" w:rsidDel="00000000" w:rsidP="00000000" w:rsidRDefault="00000000" w:rsidRPr="00000000" w14:paraId="00000086">
          <w:pPr>
            <w:ind w:left="-450" w:firstLine="0"/>
            <w:rPr>
              <w:rFonts w:ascii="Garamond" w:cs="Garamond" w:eastAsia="Garamond" w:hAnsi="Garamond"/>
              <w:sz w:val="22"/>
              <w:szCs w:val="22"/>
            </w:rPr>
          </w:pPr>
          <w:r w:rsidDel="00000000" w:rsidR="00000000" w:rsidRPr="00000000">
            <w:rPr>
              <w:rtl w:val="0"/>
            </w:rPr>
          </w:r>
        </w:p>
      </w:sdtContent>
    </w:sdt>
    <w:sdt>
      <w:sdtPr>
        <w:tag w:val="goog_rdk_134"/>
      </w:sdtPr>
      <w:sdtContent>
        <w:p w:rsidR="00000000" w:rsidDel="00000000" w:rsidP="00000000" w:rsidRDefault="00000000" w:rsidRPr="00000000" w14:paraId="00000087">
          <w:pPr>
            <w:ind w:left="-450" w:firstLine="0"/>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Weather</w:t>
          </w:r>
        </w:p>
      </w:sdtContent>
    </w:sdt>
    <w:sdt>
      <w:sdtPr>
        <w:tag w:val="goog_rdk_135"/>
      </w:sdtPr>
      <w:sdtContent>
        <w:p w:rsidR="00000000" w:rsidDel="00000000" w:rsidP="00000000" w:rsidRDefault="00000000" w:rsidRPr="00000000" w14:paraId="00000088">
          <w:pPr>
            <w:ind w:left="-45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Weather is a second factor that we suspected to have an impact.  </w:t>
          </w:r>
        </w:p>
      </w:sdtContent>
    </w:sdt>
    <w:sdt>
      <w:sdtPr>
        <w:tag w:val="goog_rdk_136"/>
      </w:sdtPr>
      <w:sdtContent>
        <w:p w:rsidR="00000000" w:rsidDel="00000000" w:rsidP="00000000" w:rsidRDefault="00000000" w:rsidRPr="00000000" w14:paraId="00000089">
          <w:pPr>
            <w:ind w:left="3600" w:firstLine="0"/>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604036" cy="2224088"/>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604036" cy="2224088"/>
                        </a:xfrm>
                        <a:prstGeom prst="rect"/>
                        <a:ln/>
                      </pic:spPr>
                    </pic:pic>
                  </a:graphicData>
                </a:graphic>
              </wp:inline>
            </w:drawing>
          </w:r>
          <w:r w:rsidDel="00000000" w:rsidR="00000000" w:rsidRPr="00000000">
            <w:rPr>
              <w:rtl w:val="0"/>
            </w:rPr>
          </w:r>
        </w:p>
      </w:sdtContent>
    </w:sdt>
    <w:sdt>
      <w:sdtPr>
        <w:tag w:val="goog_rdk_137"/>
      </w:sdtPr>
      <w:sdtContent>
        <w:p w:rsidR="00000000" w:rsidDel="00000000" w:rsidP="00000000" w:rsidRDefault="00000000" w:rsidRPr="00000000" w14:paraId="0000008A">
          <w:pPr>
            <w:ind w:left="-45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weather variable uses codes: </w:t>
          </w:r>
        </w:p>
      </w:sdtContent>
    </w:sdt>
    <w:sdt>
      <w:sdtPr>
        <w:tag w:val="goog_rdk_138"/>
      </w:sdtPr>
      <w:sdtContent>
        <w:p w:rsidR="00000000" w:rsidDel="00000000" w:rsidP="00000000" w:rsidRDefault="00000000" w:rsidRPr="00000000" w14:paraId="0000008B">
          <w:pPr>
            <w:numPr>
              <w:ilvl w:val="0"/>
              <w:numId w:val="6"/>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VMC= Visual meteorological conditions. Visibility is good, this code coincides with good weather.</w:t>
          </w:r>
        </w:p>
      </w:sdtContent>
    </w:sdt>
    <w:sdt>
      <w:sdtPr>
        <w:tag w:val="goog_rdk_139"/>
      </w:sdtPr>
      <w:sdtContent>
        <w:p w:rsidR="00000000" w:rsidDel="00000000" w:rsidP="00000000" w:rsidRDefault="00000000" w:rsidRPr="00000000" w14:paraId="0000008C">
          <w:pPr>
            <w:numPr>
              <w:ilvl w:val="0"/>
              <w:numId w:val="6"/>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IMC=  Instrument meteorological conditions. This means visibility is too low to fly while relying on your eyes, the pilots must rely on instruments, which requires extra training and certification. Pilots who fly under these conditions are more experienced, and the weather is not favorable.</w:t>
          </w:r>
        </w:p>
      </w:sdtContent>
    </w:sdt>
    <w:sdt>
      <w:sdtPr>
        <w:tag w:val="goog_rdk_140"/>
      </w:sdtPr>
      <w:sdtContent>
        <w:p w:rsidR="00000000" w:rsidDel="00000000" w:rsidP="00000000" w:rsidRDefault="00000000" w:rsidRPr="00000000" w14:paraId="0000008D">
          <w:pPr>
            <w:numPr>
              <w:ilvl w:val="0"/>
              <w:numId w:val="6"/>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UNK= unknown</w:t>
          </w:r>
        </w:p>
      </w:sdtContent>
    </w:sdt>
    <w:sdt>
      <w:sdtPr>
        <w:tag w:val="goog_rdk_141"/>
      </w:sdtPr>
      <w:sdtContent>
        <w:p w:rsidR="00000000" w:rsidDel="00000000" w:rsidP="00000000" w:rsidRDefault="00000000" w:rsidRPr="00000000" w14:paraId="0000008E">
          <w:pPr>
            <w:ind w:left="-450" w:firstLine="0"/>
            <w:rPr>
              <w:rFonts w:ascii="Garamond" w:cs="Garamond" w:eastAsia="Garamond" w:hAnsi="Garamond"/>
              <w:sz w:val="22"/>
              <w:szCs w:val="22"/>
            </w:rPr>
          </w:pPr>
          <w:r w:rsidDel="00000000" w:rsidR="00000000" w:rsidRPr="00000000">
            <w:rPr>
              <w:rtl w:val="0"/>
            </w:rPr>
          </w:r>
        </w:p>
      </w:sdtContent>
    </w:sdt>
    <w:sdt>
      <w:sdtPr>
        <w:tag w:val="goog_rdk_142"/>
      </w:sdtPr>
      <w:sdtContent>
        <w:p w:rsidR="00000000" w:rsidDel="00000000" w:rsidP="00000000" w:rsidRDefault="00000000" w:rsidRPr="00000000" w14:paraId="0000008F">
          <w:pPr>
            <w:ind w:left="-45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To be able to work with the codes we used one-hot-encoding and created visibility and non-visibility variables. The resulting graph shows more correlation with good visibility conditions. Since more people fly in good conditions, we conclude that in itself is not a major factor for fatalities.</w:t>
          </w:r>
        </w:p>
      </w:sdtContent>
    </w:sdt>
    <w:sdt>
      <w:sdtPr>
        <w:tag w:val="goog_rdk_143"/>
      </w:sdtPr>
      <w:sdtContent>
        <w:p w:rsidR="00000000" w:rsidDel="00000000" w:rsidP="00000000" w:rsidRDefault="00000000" w:rsidRPr="00000000" w14:paraId="00000090">
          <w:pPr>
            <w:ind w:left="-450" w:firstLine="0"/>
            <w:rPr>
              <w:rFonts w:ascii="Garamond" w:cs="Garamond" w:eastAsia="Garamond" w:hAnsi="Garamond"/>
              <w:sz w:val="22"/>
              <w:szCs w:val="22"/>
            </w:rPr>
          </w:pPr>
          <w:r w:rsidDel="00000000" w:rsidR="00000000" w:rsidRPr="00000000">
            <w:rPr>
              <w:rtl w:val="0"/>
            </w:rPr>
          </w:r>
        </w:p>
      </w:sdtContent>
    </w:sdt>
    <w:sdt>
      <w:sdtPr>
        <w:tag w:val="goog_rdk_144"/>
      </w:sdtPr>
      <w:sdtContent>
        <w:p w:rsidR="00000000" w:rsidDel="00000000" w:rsidP="00000000" w:rsidRDefault="00000000" w:rsidRPr="00000000" w14:paraId="00000091">
          <w:pPr>
            <w:ind w:left="-450" w:firstLine="0"/>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Aircraft-Related Factors: Aircraft Category</w:t>
          </w:r>
        </w:p>
      </w:sdtContent>
    </w:sdt>
    <w:sdt>
      <w:sdtPr>
        <w:tag w:val="goog_rdk_145"/>
      </w:sdtPr>
      <w:sdtContent>
        <w:p w:rsidR="00000000" w:rsidDel="00000000" w:rsidP="00000000" w:rsidRDefault="00000000" w:rsidRPr="00000000" w14:paraId="00000092">
          <w:pPr>
            <w:ind w:left="-45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There are more fatalities with airplanes than other categories; this only makes sense- more airplanes are flown, than aircraft from other categories such as balloons or gyrocraft.  </w:t>
          </w:r>
        </w:p>
      </w:sdtContent>
    </w:sdt>
    <w:sdt>
      <w:sdtPr>
        <w:tag w:val="goog_rdk_146"/>
      </w:sdtPr>
      <w:sdtContent>
        <w:p w:rsidR="00000000" w:rsidDel="00000000" w:rsidP="00000000" w:rsidRDefault="00000000" w:rsidRPr="00000000" w14:paraId="00000093">
          <w:pPr>
            <w:ind w:left="-450" w:firstLine="0"/>
            <w:rPr>
              <w:rFonts w:ascii="Garamond" w:cs="Garamond" w:eastAsia="Garamond" w:hAnsi="Garamond"/>
              <w:sz w:val="22"/>
              <w:szCs w:val="22"/>
            </w:rPr>
          </w:pPr>
          <w:r w:rsidDel="00000000" w:rsidR="00000000" w:rsidRPr="00000000">
            <w:rPr>
              <w:rtl w:val="0"/>
            </w:rPr>
          </w:r>
        </w:p>
      </w:sdtContent>
    </w:sdt>
    <w:sdt>
      <w:sdtPr>
        <w:tag w:val="goog_rdk_147"/>
      </w:sdtPr>
      <w:sdtContent>
        <w:p w:rsidR="00000000" w:rsidDel="00000000" w:rsidP="00000000" w:rsidRDefault="00000000" w:rsidRPr="00000000" w14:paraId="00000094">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548486" cy="2824163"/>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48486" cy="2824163"/>
                        </a:xfrm>
                        <a:prstGeom prst="rect"/>
                        <a:ln/>
                      </pic:spPr>
                    </pic:pic>
                  </a:graphicData>
                </a:graphic>
              </wp:inline>
            </w:drawing>
          </w:r>
          <w:r w:rsidDel="00000000" w:rsidR="00000000" w:rsidRPr="00000000">
            <w:rPr>
              <w:rtl w:val="0"/>
            </w:rPr>
          </w:r>
        </w:p>
      </w:sdtContent>
    </w:sdt>
    <w:sdt>
      <w:sdtPr>
        <w:tag w:val="goog_rdk_148"/>
      </w:sdtPr>
      <w:sdtContent>
        <w:p w:rsidR="00000000" w:rsidDel="00000000" w:rsidP="00000000" w:rsidRDefault="00000000" w:rsidRPr="00000000" w14:paraId="00000095">
          <w:pPr>
            <w:ind w:left="-450" w:firstLine="0"/>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Aircraft Make</w:t>
          </w:r>
        </w:p>
      </w:sdtContent>
    </w:sdt>
    <w:sdt>
      <w:sdtPr>
        <w:tag w:val="goog_rdk_149"/>
      </w:sdtPr>
      <w:sdtContent>
        <w:p w:rsidR="00000000" w:rsidDel="00000000" w:rsidP="00000000" w:rsidRDefault="00000000" w:rsidRPr="00000000" w14:paraId="00000096">
          <w:pPr>
            <w:ind w:left="-450" w:firstLine="0"/>
            <w:rPr>
              <w:rFonts w:ascii="Garamond" w:cs="Garamond" w:eastAsia="Garamond" w:hAnsi="Garamond"/>
              <w:b w:val="1"/>
              <w:sz w:val="22"/>
              <w:szCs w:val="22"/>
              <w:u w:val="single"/>
            </w:rPr>
          </w:pPr>
          <w:r w:rsidDel="00000000" w:rsidR="00000000" w:rsidRPr="00000000">
            <w:rPr>
              <w:rtl w:val="0"/>
            </w:rPr>
          </w:r>
        </w:p>
      </w:sdtContent>
    </w:sdt>
    <w:sdt>
      <w:sdtPr>
        <w:tag w:val="goog_rdk_150"/>
      </w:sdtPr>
      <w:sdtContent>
        <w:p w:rsidR="00000000" w:rsidDel="00000000" w:rsidP="00000000" w:rsidRDefault="00000000" w:rsidRPr="00000000" w14:paraId="00000097">
          <w:pPr>
            <w:ind w:left="720" w:firstLine="0"/>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824288" cy="2698355"/>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824288" cy="2698355"/>
                        </a:xfrm>
                        <a:prstGeom prst="rect"/>
                        <a:ln/>
                      </pic:spPr>
                    </pic:pic>
                  </a:graphicData>
                </a:graphic>
              </wp:inline>
            </w:drawing>
          </w:r>
          <w:r w:rsidDel="00000000" w:rsidR="00000000" w:rsidRPr="00000000">
            <w:rPr>
              <w:rtl w:val="0"/>
            </w:rPr>
          </w:r>
        </w:p>
      </w:sdtContent>
    </w:sdt>
    <w:sdt>
      <w:sdtPr>
        <w:tag w:val="goog_rdk_151"/>
      </w:sdtPr>
      <w:sdtContent>
        <w:p w:rsidR="00000000" w:rsidDel="00000000" w:rsidP="00000000" w:rsidRDefault="00000000" w:rsidRPr="00000000" w14:paraId="00000098">
          <w:pPr>
            <w:ind w:left="-45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It’s hard to decipher what is seen in the aircraft make graph, but this came into play in later analysis. </w:t>
          </w:r>
        </w:p>
      </w:sdtContent>
    </w:sdt>
    <w:sdt>
      <w:sdtPr>
        <w:tag w:val="goog_rdk_152"/>
      </w:sdtPr>
      <w:sdtContent>
        <w:p w:rsidR="00000000" w:rsidDel="00000000" w:rsidP="00000000" w:rsidRDefault="00000000" w:rsidRPr="00000000" w14:paraId="00000099">
          <w:pPr>
            <w:ind w:left="0" w:firstLine="0"/>
            <w:rPr>
              <w:rFonts w:ascii="Garamond" w:cs="Garamond" w:eastAsia="Garamond" w:hAnsi="Garamond"/>
              <w:sz w:val="22"/>
              <w:szCs w:val="22"/>
            </w:rPr>
          </w:pPr>
          <w:r w:rsidDel="00000000" w:rsidR="00000000" w:rsidRPr="00000000">
            <w:rPr>
              <w:rtl w:val="0"/>
            </w:rPr>
          </w:r>
        </w:p>
      </w:sdtContent>
    </w:sdt>
    <w:sdt>
      <w:sdtPr>
        <w:tag w:val="goog_rdk_153"/>
      </w:sdtPr>
      <w:sdtContent>
        <w:p w:rsidR="00000000" w:rsidDel="00000000" w:rsidP="00000000" w:rsidRDefault="00000000" w:rsidRPr="00000000" w14:paraId="0000009A">
          <w:pPr>
            <w:ind w:left="-450" w:firstLine="0"/>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Number of Engines</w:t>
          </w:r>
        </w:p>
      </w:sdtContent>
    </w:sdt>
    <w:sdt>
      <w:sdtPr>
        <w:tag w:val="goog_rdk_154"/>
      </w:sdtPr>
      <w:sdtContent>
        <w:p w:rsidR="00000000" w:rsidDel="00000000" w:rsidP="00000000" w:rsidRDefault="00000000" w:rsidRPr="00000000" w14:paraId="0000009B">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540606" cy="2709863"/>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40606" cy="2709863"/>
                        </a:xfrm>
                        <a:prstGeom prst="rect"/>
                        <a:ln/>
                      </pic:spPr>
                    </pic:pic>
                  </a:graphicData>
                </a:graphic>
              </wp:inline>
            </w:drawing>
          </w:r>
          <w:r w:rsidDel="00000000" w:rsidR="00000000" w:rsidRPr="00000000">
            <w:rPr>
              <w:rtl w:val="0"/>
            </w:rPr>
          </w:r>
        </w:p>
      </w:sdtContent>
    </w:sdt>
    <w:sdt>
      <w:sdtPr>
        <w:tag w:val="goog_rdk_155"/>
      </w:sdtPr>
      <w:sdtContent>
        <w:p w:rsidR="00000000" w:rsidDel="00000000" w:rsidP="00000000" w:rsidRDefault="00000000" w:rsidRPr="00000000" w14:paraId="0000009C">
          <w:pPr>
            <w:ind w:left="-54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graph shows the prevailing number of engines. As it happens, 1 engine corresponds to personal flights on small private non-commercial aircraft.</w:t>
          </w:r>
        </w:p>
      </w:sdtContent>
    </w:sdt>
    <w:sdt>
      <w:sdtPr>
        <w:tag w:val="goog_rdk_156"/>
      </w:sdtPr>
      <w:sdtContent>
        <w:p w:rsidR="00000000" w:rsidDel="00000000" w:rsidP="00000000" w:rsidRDefault="00000000" w:rsidRPr="00000000" w14:paraId="0000009D">
          <w:pPr>
            <w:ind w:left="-540" w:firstLine="0"/>
            <w:rPr>
              <w:rFonts w:ascii="Garamond" w:cs="Garamond" w:eastAsia="Garamond" w:hAnsi="Garamond"/>
              <w:sz w:val="22"/>
              <w:szCs w:val="22"/>
            </w:rPr>
          </w:pPr>
          <w:r w:rsidDel="00000000" w:rsidR="00000000" w:rsidRPr="00000000">
            <w:rPr>
              <w:rtl w:val="0"/>
            </w:rPr>
          </w:r>
        </w:p>
      </w:sdtContent>
    </w:sdt>
    <w:sdt>
      <w:sdtPr>
        <w:tag w:val="goog_rdk_157"/>
      </w:sdtPr>
      <w:sdtContent>
        <w:p w:rsidR="00000000" w:rsidDel="00000000" w:rsidP="00000000" w:rsidRDefault="00000000" w:rsidRPr="00000000" w14:paraId="0000009E">
          <w:pPr>
            <w:ind w:left="-540" w:firstLine="0"/>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Amateur-Built</w:t>
          </w:r>
        </w:p>
      </w:sdtContent>
    </w:sdt>
    <w:sdt>
      <w:sdtPr>
        <w:tag w:val="goog_rdk_158"/>
      </w:sdtPr>
      <w:sdtContent>
        <w:p w:rsidR="00000000" w:rsidDel="00000000" w:rsidP="00000000" w:rsidRDefault="00000000" w:rsidRPr="00000000" w14:paraId="0000009F">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890838" cy="302375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90838" cy="3023750"/>
                        </a:xfrm>
                        <a:prstGeom prst="rect"/>
                        <a:ln/>
                      </pic:spPr>
                    </pic:pic>
                  </a:graphicData>
                </a:graphic>
              </wp:inline>
            </w:drawing>
          </w:r>
          <w:r w:rsidDel="00000000" w:rsidR="00000000" w:rsidRPr="00000000">
            <w:rPr>
              <w:rtl w:val="0"/>
            </w:rPr>
          </w:r>
        </w:p>
      </w:sdtContent>
    </w:sdt>
    <w:sdt>
      <w:sdtPr>
        <w:tag w:val="goog_rdk_159"/>
      </w:sdtPr>
      <w:sdtContent>
        <w:p w:rsidR="00000000" w:rsidDel="00000000" w:rsidP="00000000" w:rsidRDefault="00000000" w:rsidRPr="00000000" w14:paraId="000000A0">
          <w:pPr>
            <w:ind w:left="-45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Amateur built aircraft are not lnked more to fatalities, but recall there are a lot less of them.</w:t>
          </w:r>
        </w:p>
      </w:sdtContent>
    </w:sdt>
    <w:sdt>
      <w:sdtPr>
        <w:tag w:val="goog_rdk_160"/>
      </w:sdtPr>
      <w:sdtContent>
        <w:p w:rsidR="00000000" w:rsidDel="00000000" w:rsidP="00000000" w:rsidRDefault="00000000" w:rsidRPr="00000000" w14:paraId="000000A1">
          <w:pPr>
            <w:ind w:left="-450" w:firstLine="0"/>
            <w:rPr>
              <w:rFonts w:ascii="Garamond" w:cs="Garamond" w:eastAsia="Garamond" w:hAnsi="Garamond"/>
              <w:sz w:val="22"/>
              <w:szCs w:val="22"/>
            </w:rPr>
          </w:pPr>
          <w:r w:rsidDel="00000000" w:rsidR="00000000" w:rsidRPr="00000000">
            <w:rPr>
              <w:rtl w:val="0"/>
            </w:rPr>
          </w:r>
        </w:p>
      </w:sdtContent>
    </w:sdt>
    <w:sdt>
      <w:sdtPr>
        <w:tag w:val="goog_rdk_161"/>
      </w:sdtPr>
      <w:sdtContent>
        <w:p w:rsidR="00000000" w:rsidDel="00000000" w:rsidP="00000000" w:rsidRDefault="00000000" w:rsidRPr="00000000" w14:paraId="000000A2">
          <w:pPr>
            <w:ind w:left="-450" w:firstLine="0"/>
            <w:rPr>
              <w:rFonts w:ascii="Garamond" w:cs="Garamond" w:eastAsia="Garamond" w:hAnsi="Garamond"/>
              <w:sz w:val="22"/>
              <w:szCs w:val="22"/>
            </w:rPr>
          </w:pPr>
          <w:r w:rsidDel="00000000" w:rsidR="00000000" w:rsidRPr="00000000">
            <w:rPr>
              <w:rFonts w:ascii="Garamond" w:cs="Garamond" w:eastAsia="Garamond" w:hAnsi="Garamond"/>
              <w:b w:val="1"/>
              <w:sz w:val="22"/>
              <w:szCs w:val="22"/>
              <w:u w:val="single"/>
              <w:rtl w:val="0"/>
            </w:rPr>
            <w:t xml:space="preserve">Flight-Related Factors: Purpose of Flight</w:t>
          </w:r>
          <w:r w:rsidDel="00000000" w:rsidR="00000000" w:rsidRPr="00000000">
            <w:rPr>
              <w:rtl w:val="0"/>
            </w:rPr>
          </w:r>
        </w:p>
      </w:sdtContent>
    </w:sdt>
    <w:sdt>
      <w:sdtPr>
        <w:tag w:val="goog_rdk_162"/>
      </w:sdtPr>
      <w:sdtContent>
        <w:p w:rsidR="00000000" w:rsidDel="00000000" w:rsidP="00000000" w:rsidRDefault="00000000" w:rsidRPr="00000000" w14:paraId="000000A3">
          <w:pPr>
            <w:ind w:left="-45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We looked at the Purpose of Flight, and realized the number one in count was personal flights:</w:t>
          </w:r>
        </w:p>
      </w:sdtContent>
    </w:sdt>
    <w:sdt>
      <w:sdtPr>
        <w:tag w:val="goog_rdk_163"/>
      </w:sdtPr>
      <w:sdtContent>
        <w:p w:rsidR="00000000" w:rsidDel="00000000" w:rsidP="00000000" w:rsidRDefault="00000000" w:rsidRPr="00000000" w14:paraId="000000A4">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352516" cy="3138488"/>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352516" cy="3138488"/>
                        </a:xfrm>
                        <a:prstGeom prst="rect"/>
                        <a:ln/>
                      </pic:spPr>
                    </pic:pic>
                  </a:graphicData>
                </a:graphic>
              </wp:inline>
            </w:drawing>
          </w:r>
          <w:r w:rsidDel="00000000" w:rsidR="00000000" w:rsidRPr="00000000">
            <w:rPr>
              <w:rtl w:val="0"/>
            </w:rPr>
          </w:r>
        </w:p>
      </w:sdtContent>
    </w:sdt>
    <w:sdt>
      <w:sdtPr>
        <w:tag w:val="goog_rdk_164"/>
      </w:sdtPr>
      <w:sdtContent>
        <w:p w:rsidR="00000000" w:rsidDel="00000000" w:rsidP="00000000" w:rsidRDefault="00000000" w:rsidRPr="00000000" w14:paraId="000000A5">
          <w:pPr>
            <w:ind w:left="-540" w:firstLine="0"/>
            <w:rPr>
              <w:rFonts w:ascii="Garamond" w:cs="Garamond" w:eastAsia="Garamond" w:hAnsi="Garamond"/>
              <w:b w:val="1"/>
              <w:sz w:val="22"/>
              <w:szCs w:val="22"/>
              <w:u w:val="single"/>
            </w:rPr>
          </w:pPr>
          <w:r w:rsidDel="00000000" w:rsidR="00000000" w:rsidRPr="00000000">
            <w:rPr>
              <w:rtl w:val="0"/>
            </w:rPr>
          </w:r>
        </w:p>
      </w:sdtContent>
    </w:sdt>
    <w:sdt>
      <w:sdtPr>
        <w:tag w:val="goog_rdk_165"/>
      </w:sdtPr>
      <w:sdtContent>
        <w:p w:rsidR="00000000" w:rsidDel="00000000" w:rsidP="00000000" w:rsidRDefault="00000000" w:rsidRPr="00000000" w14:paraId="000000A6">
          <w:pPr>
            <w:ind w:left="-540" w:firstLine="0"/>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Phase of Flight</w:t>
          </w:r>
        </w:p>
      </w:sdtContent>
    </w:sdt>
    <w:sdt>
      <w:sdtPr>
        <w:tag w:val="goog_rdk_166"/>
      </w:sdtPr>
      <w:sdtContent>
        <w:p w:rsidR="00000000" w:rsidDel="00000000" w:rsidP="00000000" w:rsidRDefault="00000000" w:rsidRPr="00000000" w14:paraId="000000A7">
          <w:pPr>
            <w:ind w:left="-54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What about the phase of flight? Looks like there’s more on takeoff or approach, the pre-cursor for landing:</w:t>
          </w:r>
        </w:p>
      </w:sdtContent>
    </w:sdt>
    <w:sdt>
      <w:sdtPr>
        <w:tag w:val="goog_rdk_167"/>
      </w:sdtPr>
      <w:sdtContent>
        <w:p w:rsidR="00000000" w:rsidDel="00000000" w:rsidP="00000000" w:rsidRDefault="00000000" w:rsidRPr="00000000" w14:paraId="000000A8">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5410200" cy="32385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10200" cy="3238500"/>
                        </a:xfrm>
                        <a:prstGeom prst="rect"/>
                        <a:ln/>
                      </pic:spPr>
                    </pic:pic>
                  </a:graphicData>
                </a:graphic>
              </wp:inline>
            </w:drawing>
          </w:r>
          <w:r w:rsidDel="00000000" w:rsidR="00000000" w:rsidRPr="00000000">
            <w:rPr>
              <w:rtl w:val="0"/>
            </w:rPr>
          </w:r>
        </w:p>
      </w:sdtContent>
    </w:sdt>
    <w:sdt>
      <w:sdtPr>
        <w:tag w:val="goog_rdk_168"/>
      </w:sdtPr>
      <w:sdtContent>
        <w:p w:rsidR="00000000" w:rsidDel="00000000" w:rsidP="00000000" w:rsidRDefault="00000000" w:rsidRPr="00000000" w14:paraId="000000A9">
          <w:pPr>
            <w:rPr>
              <w:rFonts w:ascii="Garamond" w:cs="Garamond" w:eastAsia="Garamond" w:hAnsi="Garamond"/>
              <w:sz w:val="22"/>
              <w:szCs w:val="22"/>
            </w:rPr>
          </w:pPr>
          <w:r w:rsidDel="00000000" w:rsidR="00000000" w:rsidRPr="00000000">
            <w:rPr>
              <w:rtl w:val="0"/>
            </w:rPr>
          </w:r>
        </w:p>
      </w:sdtContent>
    </w:sdt>
    <w:sdt>
      <w:sdtPr>
        <w:tag w:val="goog_rdk_169"/>
      </w:sdtPr>
      <w:sdtContent>
        <w:p w:rsidR="00000000" w:rsidDel="00000000" w:rsidP="00000000" w:rsidRDefault="00000000" w:rsidRPr="00000000" w14:paraId="000000AA">
          <w:pPr>
            <w:rPr>
              <w:rFonts w:ascii="Garamond" w:cs="Garamond" w:eastAsia="Garamond" w:hAnsi="Garamond"/>
              <w:sz w:val="22"/>
              <w:szCs w:val="22"/>
            </w:rPr>
          </w:pPr>
          <w:r w:rsidDel="00000000" w:rsidR="00000000" w:rsidRPr="00000000">
            <w:rPr>
              <w:rtl w:val="0"/>
            </w:rPr>
          </w:r>
        </w:p>
      </w:sdtContent>
    </w:sdt>
    <w:sdt>
      <w:sdtPr>
        <w:tag w:val="goog_rdk_170"/>
      </w:sdtPr>
      <w:sdtContent>
        <w:p w:rsidR="00000000" w:rsidDel="00000000" w:rsidP="00000000" w:rsidRDefault="00000000" w:rsidRPr="00000000" w14:paraId="000000AB">
          <w:pPr>
            <w:rPr>
              <w:rFonts w:ascii="Garamond" w:cs="Garamond" w:eastAsia="Garamond" w:hAnsi="Garamond"/>
              <w:sz w:val="22"/>
              <w:szCs w:val="22"/>
            </w:rPr>
          </w:pPr>
          <w:r w:rsidDel="00000000" w:rsidR="00000000" w:rsidRPr="00000000">
            <w:rPr>
              <w:rtl w:val="0"/>
            </w:rPr>
          </w:r>
        </w:p>
      </w:sdtContent>
    </w:sdt>
    <w:sdt>
      <w:sdtPr>
        <w:tag w:val="goog_rdk_171"/>
      </w:sdtPr>
      <w:sdtContent>
        <w:p w:rsidR="00000000" w:rsidDel="00000000" w:rsidP="00000000" w:rsidRDefault="00000000" w:rsidRPr="00000000" w14:paraId="000000AC">
          <w:pPr>
            <w:rPr>
              <w:rFonts w:ascii="Garamond" w:cs="Garamond" w:eastAsia="Garamond" w:hAnsi="Garamond"/>
              <w:sz w:val="22"/>
              <w:szCs w:val="22"/>
            </w:rPr>
          </w:pPr>
          <w:r w:rsidDel="00000000" w:rsidR="00000000" w:rsidRPr="00000000">
            <w:rPr>
              <w:rtl w:val="0"/>
            </w:rPr>
          </w:r>
        </w:p>
      </w:sdtContent>
    </w:sdt>
    <w:sdt>
      <w:sdtPr>
        <w:tag w:val="goog_rdk_172"/>
      </w:sdtPr>
      <w:sdtContent>
        <w:p w:rsidR="00000000" w:rsidDel="00000000" w:rsidP="00000000" w:rsidRDefault="00000000" w:rsidRPr="00000000" w14:paraId="000000AD">
          <w:pPr>
            <w:rPr>
              <w:rFonts w:ascii="Garamond" w:cs="Garamond" w:eastAsia="Garamond" w:hAnsi="Garamond"/>
              <w:sz w:val="22"/>
              <w:szCs w:val="22"/>
            </w:rPr>
          </w:pPr>
          <w:r w:rsidDel="00000000" w:rsidR="00000000" w:rsidRPr="00000000">
            <w:rPr>
              <w:rtl w:val="0"/>
            </w:rPr>
          </w:r>
        </w:p>
      </w:sdtContent>
    </w:sdt>
    <w:sdt>
      <w:sdtPr>
        <w:tag w:val="goog_rdk_173"/>
      </w:sdtPr>
      <w:sdtContent>
        <w:p w:rsidR="00000000" w:rsidDel="00000000" w:rsidP="00000000" w:rsidRDefault="00000000" w:rsidRPr="00000000" w14:paraId="000000AE">
          <w:pPr>
            <w:rPr>
              <w:rFonts w:ascii="Garamond" w:cs="Garamond" w:eastAsia="Garamond" w:hAnsi="Garamond"/>
              <w:sz w:val="22"/>
              <w:szCs w:val="22"/>
            </w:rPr>
          </w:pPr>
          <w:r w:rsidDel="00000000" w:rsidR="00000000" w:rsidRPr="00000000">
            <w:rPr>
              <w:rtl w:val="0"/>
            </w:rPr>
          </w:r>
        </w:p>
      </w:sdtContent>
    </w:sdt>
    <w:sdt>
      <w:sdtPr>
        <w:tag w:val="goog_rdk_174"/>
      </w:sdtPr>
      <w:sdtContent>
        <w:p w:rsidR="00000000" w:rsidDel="00000000" w:rsidP="00000000" w:rsidRDefault="00000000" w:rsidRPr="00000000" w14:paraId="000000AF">
          <w:pPr>
            <w:rPr>
              <w:rFonts w:ascii="Garamond" w:cs="Garamond" w:eastAsia="Garamond" w:hAnsi="Garamond"/>
              <w:sz w:val="22"/>
              <w:szCs w:val="22"/>
            </w:rPr>
          </w:pPr>
          <w:r w:rsidDel="00000000" w:rsidR="00000000" w:rsidRPr="00000000">
            <w:rPr>
              <w:rtl w:val="0"/>
            </w:rPr>
          </w:r>
        </w:p>
      </w:sdtContent>
    </w:sdt>
    <w:sdt>
      <w:sdtPr>
        <w:tag w:val="goog_rdk_175"/>
      </w:sdtPr>
      <w:sdtContent>
        <w:p w:rsidR="00000000" w:rsidDel="00000000" w:rsidP="00000000" w:rsidRDefault="00000000" w:rsidRPr="00000000" w14:paraId="000000B0">
          <w:pPr>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Airliners</w:t>
          </w:r>
        </w:p>
      </w:sdtContent>
    </w:sdt>
    <w:sdt>
      <w:sdtPr>
        <w:tag w:val="goog_rdk_176"/>
      </w:sdtPr>
      <w:sdtContent>
        <w:p w:rsidR="00000000" w:rsidDel="00000000" w:rsidP="00000000" w:rsidRDefault="00000000" w:rsidRPr="00000000" w14:paraId="000000B1">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 portion of aviation accidents occur with commercial airliners involved. This is the distribution of accidents per airliner in our dataset covering the years 1982-2018: </w:t>
          </w:r>
        </w:p>
      </w:sdtContent>
    </w:sdt>
    <w:sdt>
      <w:sdtPr>
        <w:tag w:val="goog_rdk_177"/>
      </w:sdtPr>
      <w:sdtContent>
        <w:p w:rsidR="00000000" w:rsidDel="00000000" w:rsidP="00000000" w:rsidRDefault="00000000" w:rsidRPr="00000000" w14:paraId="000000B2">
          <w:pPr>
            <w:rPr>
              <w:rFonts w:ascii="Garamond" w:cs="Garamond" w:eastAsia="Garamond" w:hAnsi="Garamond"/>
              <w:sz w:val="22"/>
              <w:szCs w:val="22"/>
            </w:rPr>
          </w:pPr>
          <w:r w:rsidDel="00000000" w:rsidR="00000000" w:rsidRPr="00000000">
            <w:rPr>
              <w:rtl w:val="0"/>
            </w:rPr>
          </w:r>
        </w:p>
      </w:sdtContent>
    </w:sdt>
    <w:sdt>
      <w:sdtPr>
        <w:tag w:val="goog_rdk_178"/>
      </w:sdtPr>
      <w:sdtContent>
        <w:p w:rsidR="00000000" w:rsidDel="00000000" w:rsidP="00000000" w:rsidRDefault="00000000" w:rsidRPr="00000000" w14:paraId="000000B3">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660332" cy="2652713"/>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660332" cy="2652713"/>
                        </a:xfrm>
                        <a:prstGeom prst="rect"/>
                        <a:ln/>
                      </pic:spPr>
                    </pic:pic>
                  </a:graphicData>
                </a:graphic>
              </wp:inline>
            </w:drawing>
          </w:r>
          <w:r w:rsidDel="00000000" w:rsidR="00000000" w:rsidRPr="00000000">
            <w:rPr>
              <w:rtl w:val="0"/>
            </w:rPr>
          </w:r>
        </w:p>
      </w:sdtContent>
    </w:sdt>
    <w:sdt>
      <w:sdtPr>
        <w:tag w:val="goog_rdk_179"/>
      </w:sdtPr>
      <w:sdtContent>
        <w:p w:rsidR="00000000" w:rsidDel="00000000" w:rsidP="00000000" w:rsidRDefault="00000000" w:rsidRPr="00000000" w14:paraId="000000B4">
          <w:pPr>
            <w:rPr>
              <w:rFonts w:ascii="Garamond" w:cs="Garamond" w:eastAsia="Garamond" w:hAnsi="Garamond"/>
              <w:sz w:val="22"/>
              <w:szCs w:val="22"/>
            </w:rPr>
          </w:pPr>
          <w:r w:rsidDel="00000000" w:rsidR="00000000" w:rsidRPr="00000000">
            <w:rPr>
              <w:rtl w:val="0"/>
            </w:rPr>
          </w:r>
        </w:p>
      </w:sdtContent>
    </w:sdt>
    <w:sdt>
      <w:sdtPr>
        <w:tag w:val="goog_rdk_180"/>
      </w:sdtPr>
      <w:sdtContent>
        <w:p w:rsidR="00000000" w:rsidDel="00000000" w:rsidP="00000000" w:rsidRDefault="00000000" w:rsidRPr="00000000" w14:paraId="000000B5">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Some are more prone to fatalities than others, but we have to remember they are altogether a smaller portion of fatalities, and the numbers have been going down and changing over the years.</w:t>
          </w:r>
        </w:p>
      </w:sdtContent>
    </w:sdt>
    <w:sdt>
      <w:sdtPr>
        <w:tag w:val="goog_rdk_181"/>
      </w:sdtPr>
      <w:sdtContent>
        <w:p w:rsidR="00000000" w:rsidDel="00000000" w:rsidP="00000000" w:rsidRDefault="00000000" w:rsidRPr="00000000" w14:paraId="000000B6">
          <w:pPr>
            <w:rPr>
              <w:rFonts w:ascii="Garamond" w:cs="Garamond" w:eastAsia="Garamond" w:hAnsi="Garamond"/>
              <w:sz w:val="22"/>
              <w:szCs w:val="22"/>
            </w:rPr>
          </w:pPr>
          <w:r w:rsidDel="00000000" w:rsidR="00000000" w:rsidRPr="00000000">
            <w:rPr>
              <w:rtl w:val="0"/>
            </w:rPr>
          </w:r>
        </w:p>
      </w:sdtContent>
    </w:sdt>
    <w:sdt>
      <w:sdtPr>
        <w:tag w:val="goog_rdk_182"/>
      </w:sdtPr>
      <w:sdtContent>
        <w:p w:rsidR="00000000" w:rsidDel="00000000" w:rsidP="00000000" w:rsidRDefault="00000000" w:rsidRPr="00000000" w14:paraId="000000B7">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Our dataset covers accidents that have occurred outside the US, investigated by the U.S. NTSB(National Transportation Safety Board). We have decided to drop the foreign events based on the insignificance of the number of events abroad in our data:</w:t>
          </w:r>
        </w:p>
      </w:sdtContent>
    </w:sdt>
    <w:sdt>
      <w:sdtPr>
        <w:tag w:val="goog_rdk_183"/>
      </w:sdtPr>
      <w:sdtContent>
        <w:p w:rsidR="00000000" w:rsidDel="00000000" w:rsidP="00000000" w:rsidRDefault="00000000" w:rsidRPr="00000000" w14:paraId="000000B8">
          <w:pPr>
            <w:rPr>
              <w:rFonts w:ascii="Garamond" w:cs="Garamond" w:eastAsia="Garamond" w:hAnsi="Garamond"/>
              <w:sz w:val="22"/>
              <w:szCs w:val="22"/>
            </w:rPr>
          </w:pPr>
          <w:r w:rsidDel="00000000" w:rsidR="00000000" w:rsidRPr="00000000">
            <w:rPr>
              <w:rtl w:val="0"/>
            </w:rPr>
          </w:r>
        </w:p>
      </w:sdtContent>
    </w:sdt>
    <w:sdt>
      <w:sdtPr>
        <w:tag w:val="goog_rdk_184"/>
      </w:sdtPr>
      <w:sdtContent>
        <w:p w:rsidR="00000000" w:rsidDel="00000000" w:rsidP="00000000" w:rsidRDefault="00000000" w:rsidRPr="00000000" w14:paraId="000000B9">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766639" cy="2557463"/>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766639" cy="2557463"/>
                        </a:xfrm>
                        <a:prstGeom prst="rect"/>
                        <a:ln/>
                      </pic:spPr>
                    </pic:pic>
                  </a:graphicData>
                </a:graphic>
              </wp:inline>
            </w:drawing>
          </w:r>
          <w:r w:rsidDel="00000000" w:rsidR="00000000" w:rsidRPr="00000000">
            <w:rPr>
              <w:rtl w:val="0"/>
            </w:rPr>
          </w:r>
        </w:p>
      </w:sdtContent>
    </w:sdt>
    <w:sdt>
      <w:sdtPr>
        <w:tag w:val="goog_rdk_185"/>
      </w:sdtPr>
      <w:sdtContent>
        <w:p w:rsidR="00000000" w:rsidDel="00000000" w:rsidP="00000000" w:rsidRDefault="00000000" w:rsidRPr="00000000" w14:paraId="000000BA">
          <w:pPr>
            <w:rPr>
              <w:rFonts w:ascii="Garamond" w:cs="Garamond" w:eastAsia="Garamond" w:hAnsi="Garamond"/>
              <w:sz w:val="22"/>
              <w:szCs w:val="22"/>
            </w:rPr>
          </w:pPr>
          <w:r w:rsidDel="00000000" w:rsidR="00000000" w:rsidRPr="00000000">
            <w:rPr>
              <w:rtl w:val="0"/>
            </w:rPr>
          </w:r>
        </w:p>
      </w:sdtContent>
    </w:sdt>
    <w:sdt>
      <w:sdtPr>
        <w:tag w:val="goog_rdk_186"/>
      </w:sdtPr>
      <w:sdtContent>
        <w:p w:rsidR="00000000" w:rsidDel="00000000" w:rsidP="00000000" w:rsidRDefault="00000000" w:rsidRPr="00000000" w14:paraId="000000BB">
          <w:pPr>
            <w:rPr>
              <w:rFonts w:ascii="Garamond" w:cs="Garamond" w:eastAsia="Garamond" w:hAnsi="Garamond"/>
              <w:sz w:val="22"/>
              <w:szCs w:val="22"/>
            </w:rPr>
          </w:pPr>
          <w:r w:rsidDel="00000000" w:rsidR="00000000" w:rsidRPr="00000000">
            <w:rPr>
              <w:rtl w:val="0"/>
            </w:rPr>
          </w:r>
        </w:p>
      </w:sdtContent>
    </w:sdt>
    <w:sdt>
      <w:sdtPr>
        <w:tag w:val="goog_rdk_187"/>
      </w:sdtPr>
      <w:sdtContent>
        <w:p w:rsidR="00000000" w:rsidDel="00000000" w:rsidP="00000000" w:rsidRDefault="00000000" w:rsidRPr="00000000" w14:paraId="000000BC">
          <w:pPr>
            <w:pStyle w:val="Heading5"/>
            <w:ind w:left="-360"/>
            <w:jc w:val="left"/>
            <w:rPr>
              <w:rFonts w:ascii="Garamond" w:cs="Garamond" w:eastAsia="Garamond" w:hAnsi="Garamond"/>
              <w:b w:val="1"/>
            </w:rPr>
          </w:pPr>
          <w:r w:rsidDel="00000000" w:rsidR="00000000" w:rsidRPr="00000000">
            <w:rPr>
              <w:rtl w:val="0"/>
            </w:rPr>
          </w:r>
        </w:p>
      </w:sdtContent>
    </w:sdt>
    <w:sdt>
      <w:sdtPr>
        <w:tag w:val="goog_rdk_188"/>
      </w:sdtPr>
      <w:sdtContent>
        <w:p w:rsidR="00000000" w:rsidDel="00000000" w:rsidP="00000000" w:rsidRDefault="00000000" w:rsidRPr="00000000" w14:paraId="000000BD">
          <w:pPr>
            <w:pStyle w:val="Heading5"/>
            <w:ind w:left="-360"/>
            <w:jc w:val="center"/>
            <w:rPr>
              <w:rFonts w:ascii="Garamond" w:cs="Garamond" w:eastAsia="Garamond" w:hAnsi="Garamond"/>
              <w:sz w:val="22"/>
              <w:szCs w:val="22"/>
            </w:rPr>
          </w:pPr>
          <w:r w:rsidDel="00000000" w:rsidR="00000000" w:rsidRPr="00000000">
            <w:rPr>
              <w:rFonts w:ascii="Garamond" w:cs="Garamond" w:eastAsia="Garamond" w:hAnsi="Garamond"/>
              <w:b w:val="1"/>
              <w:rtl w:val="0"/>
            </w:rPr>
            <w:t xml:space="preserve">Analysis</w:t>
          </w:r>
          <w:r w:rsidDel="00000000" w:rsidR="00000000" w:rsidRPr="00000000">
            <w:rPr>
              <w:rtl w:val="0"/>
            </w:rPr>
          </w:r>
        </w:p>
      </w:sdtContent>
    </w:sdt>
    <w:sdt>
      <w:sdtPr>
        <w:tag w:val="goog_rdk_189"/>
      </w:sdtPr>
      <w:sdtContent>
        <w:p w:rsidR="00000000" w:rsidDel="00000000" w:rsidP="00000000" w:rsidRDefault="00000000" w:rsidRPr="00000000" w14:paraId="000000BE">
          <w:pPr>
            <w:spacing w:line="276" w:lineRule="auto"/>
            <w:rPr>
              <w:rFonts w:ascii="Garamond" w:cs="Garamond" w:eastAsia="Garamond" w:hAnsi="Garamond"/>
            </w:rPr>
          </w:pPr>
          <w:r w:rsidDel="00000000" w:rsidR="00000000" w:rsidRPr="00000000">
            <w:rPr>
              <w:rtl w:val="0"/>
            </w:rPr>
          </w:r>
        </w:p>
      </w:sdtContent>
    </w:sdt>
    <w:sdt>
      <w:sdtPr>
        <w:tag w:val="goog_rdk_190"/>
      </w:sdtPr>
      <w:sdtContent>
        <w:p w:rsidR="00000000" w:rsidDel="00000000" w:rsidP="00000000" w:rsidRDefault="00000000" w:rsidRPr="00000000" w14:paraId="000000BF">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For our analysis we’re specifically looking at US accidents and those that accidents where we know the type of aircraft that was used (airplane, helicopter, balloon, etc.). To try and determine which of our variables (aka columns/features) should be used when differentiating accidents between levels of fatality and aircraft damage, we built two random forest models and pulled the most important features the random forest (RF) model uses to make its conclusions (aka what the model thinks are the most important factors for predicting an outcome). The two models are:</w:t>
          </w:r>
        </w:p>
      </w:sdtContent>
    </w:sdt>
    <w:sdt>
      <w:sdtPr>
        <w:tag w:val="goog_rdk_191"/>
      </w:sdtPr>
      <w:sdtContent>
        <w:p w:rsidR="00000000" w:rsidDel="00000000" w:rsidP="00000000" w:rsidRDefault="00000000" w:rsidRPr="00000000" w14:paraId="000000C0">
          <w:pPr>
            <w:numPr>
              <w:ilvl w:val="0"/>
              <w:numId w:val="4"/>
            </w:numPr>
            <w:spacing w:line="276" w:lineRule="auto"/>
            <w:ind w:left="720" w:hanging="360"/>
            <w:rPr>
              <w:u w:val="none"/>
            </w:rPr>
          </w:pPr>
          <w:r w:rsidDel="00000000" w:rsidR="00000000" w:rsidRPr="00000000">
            <w:rPr>
              <w:rFonts w:ascii="Garamond" w:cs="Garamond" w:eastAsia="Garamond" w:hAnsi="Garamond"/>
              <w:rtl w:val="0"/>
            </w:rPr>
            <w:t xml:space="preserve">An RF regression model that can predict how many (aka number of) fatalities might occur if an accident were to happen</w:t>
          </w:r>
        </w:p>
      </w:sdtContent>
    </w:sdt>
    <w:sdt>
      <w:sdtPr>
        <w:tag w:val="goog_rdk_192"/>
      </w:sdtPr>
      <w:sdtContent>
        <w:p w:rsidR="00000000" w:rsidDel="00000000" w:rsidP="00000000" w:rsidRDefault="00000000" w:rsidRPr="00000000" w14:paraId="000000C1">
          <w:pPr>
            <w:numPr>
              <w:ilvl w:val="0"/>
              <w:numId w:val="4"/>
            </w:numPr>
            <w:spacing w:line="276" w:lineRule="auto"/>
            <w:ind w:left="720" w:hanging="360"/>
            <w:rPr>
              <w:u w:val="none"/>
            </w:rPr>
          </w:pPr>
          <w:r w:rsidDel="00000000" w:rsidR="00000000" w:rsidRPr="00000000">
            <w:rPr>
              <w:rFonts w:ascii="Garamond" w:cs="Garamond" w:eastAsia="Garamond" w:hAnsi="Garamond"/>
              <w:rtl w:val="0"/>
            </w:rPr>
            <w:t xml:space="preserve">An RF classifier that can predict the damage to an aircraft in an accident were to happen (minor, substantial, or destroyed)</w:t>
          </w:r>
        </w:p>
      </w:sdtContent>
    </w:sdt>
    <w:sdt>
      <w:sdtPr>
        <w:tag w:val="goog_rdk_193"/>
      </w:sdtPr>
      <w:sdtContent>
        <w:p w:rsidR="00000000" w:rsidDel="00000000" w:rsidP="00000000" w:rsidRDefault="00000000" w:rsidRPr="00000000" w14:paraId="000000C2">
          <w:pPr>
            <w:spacing w:line="276" w:lineRule="auto"/>
            <w:rPr>
              <w:rFonts w:ascii="Garamond" w:cs="Garamond" w:eastAsia="Garamond" w:hAnsi="Garamond"/>
            </w:rPr>
          </w:pPr>
          <w:r w:rsidDel="00000000" w:rsidR="00000000" w:rsidRPr="00000000">
            <w:rPr>
              <w:rtl w:val="0"/>
            </w:rPr>
          </w:r>
        </w:p>
      </w:sdtContent>
    </w:sdt>
    <w:sdt>
      <w:sdtPr>
        <w:tag w:val="goog_rdk_194"/>
      </w:sdtPr>
      <w:sdtContent>
        <w:p w:rsidR="00000000" w:rsidDel="00000000" w:rsidP="00000000" w:rsidRDefault="00000000" w:rsidRPr="00000000" w14:paraId="000000C3">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All the data preprocessing training and testing was done with “pandas” and “scikit-learn/sklearn” in Python 3.  It is important to state before further analysis explanation that unlike R or Weka, sklearn is incompatible with string elements in our input variables, and thus, must be encoded. The method we used to encode our discrete elements was “One Hot Encoding”. This method takes all the unique elements of a variable and turns it into a series of logic (True/False or 1/0) elements showing the presence of that discrete element in an observation. An example of one hot encoding is shown below using days of the week.</w:t>
          </w:r>
        </w:p>
      </w:sdtContent>
    </w:sdt>
    <w:sdt>
      <w:sdtPr>
        <w:tag w:val="goog_rdk_195"/>
      </w:sdtPr>
      <w:sdtContent>
        <w:p w:rsidR="00000000" w:rsidDel="00000000" w:rsidP="00000000" w:rsidRDefault="00000000" w:rsidRPr="00000000" w14:paraId="000000C4">
          <w:pPr>
            <w:spacing w:line="276"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357563" cy="1903869"/>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357563" cy="1903869"/>
                        </a:xfrm>
                        <a:prstGeom prst="rect"/>
                        <a:ln/>
                      </pic:spPr>
                    </pic:pic>
                  </a:graphicData>
                </a:graphic>
              </wp:inline>
            </w:drawing>
          </w:r>
          <w:r w:rsidDel="00000000" w:rsidR="00000000" w:rsidRPr="00000000">
            <w:rPr>
              <w:rtl w:val="0"/>
            </w:rPr>
          </w:r>
        </w:p>
      </w:sdtContent>
    </w:sdt>
    <w:sdt>
      <w:sdtPr>
        <w:tag w:val="goog_rdk_196"/>
      </w:sdtPr>
      <w:sdtContent>
        <w:p w:rsidR="00000000" w:rsidDel="00000000" w:rsidP="00000000" w:rsidRDefault="00000000" w:rsidRPr="00000000" w14:paraId="000000C5">
          <w:pPr>
            <w:spacing w:line="276" w:lineRule="auto"/>
            <w:rPr>
              <w:rFonts w:ascii="Garamond" w:cs="Garamond" w:eastAsia="Garamond" w:hAnsi="Garamond"/>
              <w:sz w:val="16"/>
              <w:szCs w:val="16"/>
            </w:rPr>
          </w:pPr>
          <w:r w:rsidDel="00000000" w:rsidR="00000000" w:rsidRPr="00000000">
            <w:rPr>
              <w:rtl w:val="0"/>
            </w:rPr>
          </w:r>
        </w:p>
      </w:sdtContent>
    </w:sdt>
    <w:sdt>
      <w:sdtPr>
        <w:tag w:val="goog_rdk_197"/>
      </w:sdtPr>
      <w:sdtContent>
        <w:p w:rsidR="00000000" w:rsidDel="00000000" w:rsidP="00000000" w:rsidRDefault="00000000" w:rsidRPr="00000000" w14:paraId="000000C6">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 There are several reasons we chose to use RF models for this task, some important ones to note are:</w:t>
          </w:r>
        </w:p>
      </w:sdtContent>
    </w:sdt>
    <w:sdt>
      <w:sdtPr>
        <w:tag w:val="goog_rdk_198"/>
      </w:sdtPr>
      <w:sdtContent>
        <w:p w:rsidR="00000000" w:rsidDel="00000000" w:rsidP="00000000" w:rsidRDefault="00000000" w:rsidRPr="00000000" w14:paraId="000000C7">
          <w:pPr>
            <w:numPr>
              <w:ilvl w:val="0"/>
              <w:numId w:val="5"/>
            </w:numPr>
            <w:spacing w:line="276"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Random forest models do well with models with data that has high dimensionality (large number of input variables). Our data has 32 columns and with one hot encoding that number can jump well over 20,000 for our particular problem.</w:t>
          </w:r>
        </w:p>
      </w:sdtContent>
    </w:sdt>
    <w:sdt>
      <w:sdtPr>
        <w:tag w:val="goog_rdk_199"/>
      </w:sdtPr>
      <w:sdtContent>
        <w:p w:rsidR="00000000" w:rsidDel="00000000" w:rsidP="00000000" w:rsidRDefault="00000000" w:rsidRPr="00000000" w14:paraId="000000C8">
          <w:pPr>
            <w:numPr>
              <w:ilvl w:val="0"/>
              <w:numId w:val="5"/>
            </w:numPr>
            <w:spacing w:line="276"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It’s great at handling missing data or if there are large sections of missing data aka null values</w:t>
          </w:r>
        </w:p>
      </w:sdtContent>
    </w:sdt>
    <w:sdt>
      <w:sdtPr>
        <w:tag w:val="goog_rdk_200"/>
      </w:sdtPr>
      <w:sdtContent>
        <w:p w:rsidR="00000000" w:rsidDel="00000000" w:rsidP="00000000" w:rsidRDefault="00000000" w:rsidRPr="00000000" w14:paraId="000000C9">
          <w:pPr>
            <w:numPr>
              <w:ilvl w:val="0"/>
              <w:numId w:val="5"/>
            </w:numPr>
            <w:spacing w:line="276"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There is infrastructure in place to handle unbalanced classes</w:t>
          </w:r>
        </w:p>
      </w:sdtContent>
    </w:sdt>
    <w:sdt>
      <w:sdtPr>
        <w:tag w:val="goog_rdk_201"/>
      </w:sdtPr>
      <w:sdtContent>
        <w:p w:rsidR="00000000" w:rsidDel="00000000" w:rsidP="00000000" w:rsidRDefault="00000000" w:rsidRPr="00000000" w14:paraId="000000CA">
          <w:pPr>
            <w:numPr>
              <w:ilvl w:val="0"/>
              <w:numId w:val="5"/>
            </w:numPr>
            <w:spacing w:line="276"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Most importantly, we can pull informative and important features from the model for interpretability.</w:t>
          </w:r>
        </w:p>
      </w:sdtContent>
    </w:sdt>
    <w:sdt>
      <w:sdtPr>
        <w:tag w:val="goog_rdk_202"/>
      </w:sdtPr>
      <w:sdtContent>
        <w:p w:rsidR="00000000" w:rsidDel="00000000" w:rsidP="00000000" w:rsidRDefault="00000000" w:rsidRPr="00000000" w14:paraId="000000CB">
          <w:pPr>
            <w:spacing w:line="276" w:lineRule="auto"/>
            <w:rPr>
              <w:rFonts w:ascii="Garamond" w:cs="Garamond" w:eastAsia="Garamond" w:hAnsi="Garamond"/>
            </w:rPr>
          </w:pPr>
          <w:r w:rsidDel="00000000" w:rsidR="00000000" w:rsidRPr="00000000">
            <w:rPr>
              <w:rtl w:val="0"/>
            </w:rPr>
          </w:r>
        </w:p>
      </w:sdtContent>
    </w:sdt>
    <w:sdt>
      <w:sdtPr>
        <w:tag w:val="goog_rdk_203"/>
      </w:sdtPr>
      <w:sdtContent>
        <w:p w:rsidR="00000000" w:rsidDel="00000000" w:rsidP="00000000" w:rsidRDefault="00000000" w:rsidRPr="00000000" w14:paraId="000000CC">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We decided not to use all of the variables in the dataset. Some of the variables like “TotalUninjured” or “InjurySeverity” would be using future data to predict the past, and intuitively, variables like “EventID” or“ReportStatus” seemed inconsequential for predicting accident severity. Also there were simply some variables that had too much missing data (greater than 90% null elements). A full list of the variables removed can be found in the accompanying notebook.</w:t>
          </w:r>
        </w:p>
      </w:sdtContent>
    </w:sdt>
    <w:sdt>
      <w:sdtPr>
        <w:tag w:val="goog_rdk_204"/>
      </w:sdtPr>
      <w:sdtContent>
        <w:p w:rsidR="00000000" w:rsidDel="00000000" w:rsidP="00000000" w:rsidRDefault="00000000" w:rsidRPr="00000000" w14:paraId="000000CD">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For our RF regression model, we used 25 trees with a total training time of 32.3 minutes. Compared to our classification model, we used fewer trees as the computation for RF regression is more intensive and we blew through our RAM limit in Google Colab with larger number of trees. Performance metrics are below:</w:t>
          </w:r>
        </w:p>
      </w:sdtContent>
    </w:sdt>
    <w:sdt>
      <w:sdtPr>
        <w:tag w:val="goog_rdk_205"/>
      </w:sdtPr>
      <w:sdtContent>
        <w:p w:rsidR="00000000" w:rsidDel="00000000" w:rsidP="00000000" w:rsidRDefault="00000000" w:rsidRPr="00000000" w14:paraId="000000CE">
          <w:pPr>
            <w:spacing w:line="276" w:lineRule="auto"/>
            <w:rPr>
              <w:rFonts w:ascii="Garamond" w:cs="Garamond" w:eastAsia="Garamond" w:hAnsi="Garamond"/>
            </w:rPr>
          </w:pPr>
          <w:r w:rsidDel="00000000" w:rsidR="00000000" w:rsidRPr="00000000">
            <w:rPr>
              <w:rtl w:val="0"/>
            </w:rPr>
          </w:r>
        </w:p>
      </w:sdtContent>
    </w:sdt>
    <w:tbl>
      <w:tblPr>
        <w:tblStyle w:val="Table1"/>
        <w:tblW w:w="4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855"/>
        <w:tblGridChange w:id="0">
          <w:tblGrid>
            <w:gridCol w:w="3645"/>
            <w:gridCol w:w="855"/>
          </w:tblGrid>
        </w:tblGridChange>
      </w:tblGrid>
      <w:tr>
        <w:tc>
          <w:tcPr>
            <w:shd w:fill="ffff00" w:val="clear"/>
            <w:tcMar>
              <w:top w:w="100.0" w:type="dxa"/>
              <w:left w:w="100.0" w:type="dxa"/>
              <w:bottom w:w="100.0" w:type="dxa"/>
              <w:right w:w="100.0" w:type="dxa"/>
            </w:tcMar>
            <w:vAlign w:val="top"/>
          </w:tcPr>
          <w:sdt>
            <w:sdtPr>
              <w:tag w:val="goog_rdk_206"/>
            </w:sdtPr>
            <w:sdtContent>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aramond" w:cs="Garamond" w:eastAsia="Garamond" w:hAnsi="Garamond"/>
                    <w:b w:val="1"/>
                  </w:rPr>
                </w:pPr>
                <w:r w:rsidDel="00000000" w:rsidR="00000000" w:rsidRPr="00000000">
                  <w:rPr>
                    <w:rFonts w:ascii="Garamond" w:cs="Garamond" w:eastAsia="Garamond" w:hAnsi="Garamond"/>
                    <w:b w:val="1"/>
                    <w:rtl w:val="0"/>
                  </w:rPr>
                  <w:t xml:space="preserve">Metric</w:t>
                </w:r>
              </w:p>
            </w:sdtContent>
          </w:sdt>
        </w:tc>
        <w:tc>
          <w:tcPr>
            <w:shd w:fill="ffff00" w:val="clear"/>
            <w:tcMar>
              <w:top w:w="100.0" w:type="dxa"/>
              <w:left w:w="100.0" w:type="dxa"/>
              <w:bottom w:w="100.0" w:type="dxa"/>
              <w:right w:w="100.0" w:type="dxa"/>
            </w:tcMar>
            <w:vAlign w:val="top"/>
          </w:tcPr>
          <w:sdt>
            <w:sdtPr>
              <w:tag w:val="goog_rdk_207"/>
            </w:sdtPr>
            <w:sdtContent>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aramond" w:cs="Garamond" w:eastAsia="Garamond" w:hAnsi="Garamond"/>
                    <w:b w:val="1"/>
                  </w:rPr>
                </w:pPr>
                <w:r w:rsidDel="00000000" w:rsidR="00000000" w:rsidRPr="00000000">
                  <w:rPr>
                    <w:rFonts w:ascii="Garamond" w:cs="Garamond" w:eastAsia="Garamond" w:hAnsi="Garamond"/>
                    <w:b w:val="1"/>
                    <w:rtl w:val="0"/>
                  </w:rPr>
                  <w:t xml:space="preserve">Value</w:t>
                </w:r>
              </w:p>
            </w:sdtContent>
          </w:sdt>
        </w:tc>
      </w:tr>
      <w:tr>
        <w:tc>
          <w:tcPr>
            <w:shd w:fill="auto" w:val="clear"/>
            <w:tcMar>
              <w:top w:w="100.0" w:type="dxa"/>
              <w:left w:w="100.0" w:type="dxa"/>
              <w:bottom w:w="100.0" w:type="dxa"/>
              <w:right w:w="100.0" w:type="dxa"/>
            </w:tcMar>
            <w:vAlign w:val="top"/>
          </w:tcPr>
          <w:sdt>
            <w:sdtPr>
              <w:tag w:val="goog_rdk_208"/>
            </w:sdtPr>
            <w:sdtContent>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aramond" w:cs="Garamond" w:eastAsia="Garamond" w:hAnsi="Garamond"/>
                  </w:rPr>
                </w:pPr>
                <w:r w:rsidDel="00000000" w:rsidR="00000000" w:rsidRPr="00000000">
                  <w:rPr>
                    <w:rFonts w:ascii="Garamond" w:cs="Garamond" w:eastAsia="Garamond" w:hAnsi="Garamond"/>
                    <w:rtl w:val="0"/>
                  </w:rPr>
                  <w:t xml:space="preserve">Range</w:t>
                </w:r>
              </w:p>
            </w:sdtContent>
          </w:sdt>
        </w:tc>
        <w:tc>
          <w:tcPr>
            <w:shd w:fill="auto" w:val="clear"/>
            <w:tcMar>
              <w:top w:w="100.0" w:type="dxa"/>
              <w:left w:w="100.0" w:type="dxa"/>
              <w:bottom w:w="100.0" w:type="dxa"/>
              <w:right w:w="100.0" w:type="dxa"/>
            </w:tcMar>
            <w:vAlign w:val="top"/>
          </w:tcPr>
          <w:sdt>
            <w:sdtPr>
              <w:tag w:val="goog_rdk_209"/>
            </w:sdtPr>
            <w:sdtContent>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aramond" w:cs="Garamond" w:eastAsia="Garamond" w:hAnsi="Garamond"/>
                  </w:rPr>
                </w:pPr>
                <w:r w:rsidDel="00000000" w:rsidR="00000000" w:rsidRPr="00000000">
                  <w:rPr>
                    <w:rFonts w:ascii="Garamond" w:cs="Garamond" w:eastAsia="Garamond" w:hAnsi="Garamond"/>
                    <w:rtl w:val="0"/>
                  </w:rPr>
                  <w:t xml:space="preserve">228</w:t>
                </w:r>
              </w:p>
            </w:sdtContent>
          </w:sdt>
        </w:tc>
      </w:tr>
      <w:tr>
        <w:tc>
          <w:tcPr>
            <w:shd w:fill="auto" w:val="clear"/>
            <w:tcMar>
              <w:top w:w="100.0" w:type="dxa"/>
              <w:left w:w="100.0" w:type="dxa"/>
              <w:bottom w:w="100.0" w:type="dxa"/>
              <w:right w:w="100.0" w:type="dxa"/>
            </w:tcMar>
            <w:vAlign w:val="top"/>
          </w:tcPr>
          <w:sdt>
            <w:sdtPr>
              <w:tag w:val="goog_rdk_210"/>
            </w:sdtPr>
            <w:sdtContent>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aramond" w:cs="Garamond" w:eastAsia="Garamond" w:hAnsi="Garamond"/>
                  </w:rPr>
                </w:pPr>
                <w:r w:rsidDel="00000000" w:rsidR="00000000" w:rsidRPr="00000000">
                  <w:rPr>
                    <w:rFonts w:ascii="Garamond" w:cs="Garamond" w:eastAsia="Garamond" w:hAnsi="Garamond"/>
                    <w:rtl w:val="0"/>
                  </w:rPr>
                  <w:t xml:space="preserve">Mean Absolute Error</w:t>
                </w:r>
              </w:p>
            </w:sdtContent>
          </w:sdt>
        </w:tc>
        <w:tc>
          <w:tcPr>
            <w:shd w:fill="auto" w:val="clear"/>
            <w:tcMar>
              <w:top w:w="100.0" w:type="dxa"/>
              <w:left w:w="100.0" w:type="dxa"/>
              <w:bottom w:w="100.0" w:type="dxa"/>
              <w:right w:w="100.0" w:type="dxa"/>
            </w:tcMar>
            <w:vAlign w:val="top"/>
          </w:tcPr>
          <w:sdt>
            <w:sdtPr>
              <w:tag w:val="goog_rdk_211"/>
            </w:sdtPr>
            <w:sdtContent>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aramond" w:cs="Garamond" w:eastAsia="Garamond" w:hAnsi="Garamond"/>
                  </w:rPr>
                </w:pPr>
                <w:r w:rsidDel="00000000" w:rsidR="00000000" w:rsidRPr="00000000">
                  <w:rPr>
                    <w:rFonts w:ascii="Garamond" w:cs="Garamond" w:eastAsia="Garamond" w:hAnsi="Garamond"/>
                    <w:rtl w:val="0"/>
                  </w:rPr>
                  <w:t xml:space="preserve">0.364</w:t>
                </w:r>
              </w:p>
            </w:sdtContent>
          </w:sdt>
        </w:tc>
      </w:tr>
      <w:tr>
        <w:tc>
          <w:tcPr>
            <w:shd w:fill="auto" w:val="clear"/>
            <w:tcMar>
              <w:top w:w="100.0" w:type="dxa"/>
              <w:left w:w="100.0" w:type="dxa"/>
              <w:bottom w:w="100.0" w:type="dxa"/>
              <w:right w:w="100.0" w:type="dxa"/>
            </w:tcMar>
            <w:vAlign w:val="top"/>
          </w:tcPr>
          <w:sdt>
            <w:sdtPr>
              <w:tag w:val="goog_rdk_212"/>
            </w:sdtPr>
            <w:sdtContent>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aramond" w:cs="Garamond" w:eastAsia="Garamond" w:hAnsi="Garamond"/>
                  </w:rPr>
                </w:pPr>
                <w:r w:rsidDel="00000000" w:rsidR="00000000" w:rsidRPr="00000000">
                  <w:rPr>
                    <w:rFonts w:ascii="Garamond" w:cs="Garamond" w:eastAsia="Garamond" w:hAnsi="Garamond"/>
                    <w:rtl w:val="0"/>
                  </w:rPr>
                  <w:t xml:space="preserve">Root Mean Squared Error (RMSE)</w:t>
                </w:r>
              </w:p>
            </w:sdtContent>
          </w:sdt>
        </w:tc>
        <w:tc>
          <w:tcPr>
            <w:shd w:fill="auto" w:val="clear"/>
            <w:tcMar>
              <w:top w:w="100.0" w:type="dxa"/>
              <w:left w:w="100.0" w:type="dxa"/>
              <w:bottom w:w="100.0" w:type="dxa"/>
              <w:right w:w="100.0" w:type="dxa"/>
            </w:tcMar>
            <w:vAlign w:val="top"/>
          </w:tcPr>
          <w:sdt>
            <w:sdtPr>
              <w:tag w:val="goog_rdk_213"/>
            </w:sdtPr>
            <w:sdtContent>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aramond" w:cs="Garamond" w:eastAsia="Garamond" w:hAnsi="Garamond"/>
                  </w:rPr>
                </w:pPr>
                <w:r w:rsidDel="00000000" w:rsidR="00000000" w:rsidRPr="00000000">
                  <w:rPr>
                    <w:rFonts w:ascii="Garamond" w:cs="Garamond" w:eastAsia="Garamond" w:hAnsi="Garamond"/>
                    <w:rtl w:val="0"/>
                  </w:rPr>
                  <w:t xml:space="preserve">2.98</w:t>
                </w:r>
              </w:p>
            </w:sdtContent>
          </w:sdt>
        </w:tc>
      </w:tr>
    </w:tbl>
    <w:sdt>
      <w:sdtPr>
        <w:tag w:val="goog_rdk_214"/>
      </w:sdtPr>
      <w:sdtContent>
        <w:p w:rsidR="00000000" w:rsidDel="00000000" w:rsidP="00000000" w:rsidRDefault="00000000" w:rsidRPr="00000000" w14:paraId="000000D7">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 </w:t>
          </w:r>
        </w:p>
      </w:sdtContent>
    </w:sdt>
    <w:sdt>
      <w:sdtPr>
        <w:tag w:val="goog_rdk_215"/>
      </w:sdtPr>
      <w:sdtContent>
        <w:p w:rsidR="00000000" w:rsidDel="00000000" w:rsidP="00000000" w:rsidRDefault="00000000" w:rsidRPr="00000000" w14:paraId="000000D8">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Our Regression model seems perform satisfactory though could use improvement. Unfortunately, with RF models, performance can only be improved so much by increasing the number of estimators.</w:t>
          </w:r>
        </w:p>
      </w:sdtContent>
    </w:sdt>
    <w:sdt>
      <w:sdtPr>
        <w:tag w:val="goog_rdk_216"/>
      </w:sdtPr>
      <w:sdtContent>
        <w:p w:rsidR="00000000" w:rsidDel="00000000" w:rsidP="00000000" w:rsidRDefault="00000000" w:rsidRPr="00000000" w14:paraId="000000D9">
          <w:pPr>
            <w:spacing w:line="276" w:lineRule="auto"/>
            <w:rPr>
              <w:rFonts w:ascii="Garamond" w:cs="Garamond" w:eastAsia="Garamond" w:hAnsi="Garamond"/>
            </w:rPr>
          </w:pPr>
          <w:r w:rsidDel="00000000" w:rsidR="00000000" w:rsidRPr="00000000">
            <w:rPr>
              <w:rtl w:val="0"/>
            </w:rPr>
          </w:r>
        </w:p>
      </w:sdtContent>
    </w:sdt>
    <w:sdt>
      <w:sdtPr>
        <w:tag w:val="goog_rdk_217"/>
      </w:sdtPr>
      <w:sdtContent>
        <w:p w:rsidR="00000000" w:rsidDel="00000000" w:rsidP="00000000" w:rsidRDefault="00000000" w:rsidRPr="00000000" w14:paraId="000000DA">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For our RF classification model, we used 100 trees and told the model to weigh the observations while bootstrapping so that in the bootstrapped subsets, classes with smaller number of observations weigh more than classes with bigger number of observations. This was done to reduce overfitting, which is a common problem with RF models. Total training time was 4.1 minutes, which was faster than training our regression model as training a model to classify amongst three labels is much faster than to assign a number on a continuous scale.  Performance metrics are below:</w:t>
          </w:r>
        </w:p>
      </w:sdtContent>
    </w:sdt>
    <w:sdt>
      <w:sdtPr>
        <w:tag w:val="goog_rdk_218"/>
      </w:sdtPr>
      <w:sdtContent>
        <w:p w:rsidR="00000000" w:rsidDel="00000000" w:rsidP="00000000" w:rsidRDefault="00000000" w:rsidRPr="00000000" w14:paraId="000000DB">
          <w:pPr>
            <w:spacing w:line="276" w:lineRule="auto"/>
            <w:rPr>
              <w:rFonts w:ascii="Garamond" w:cs="Garamond" w:eastAsia="Garamond" w:hAnsi="Garamond"/>
            </w:rPr>
          </w:pPr>
          <w:r w:rsidDel="00000000" w:rsidR="00000000" w:rsidRPr="00000000">
            <w:rPr>
              <w:rtl w:val="0"/>
            </w:rPr>
          </w:r>
        </w:p>
      </w:sdtContent>
    </w:sdt>
    <w:sdt>
      <w:sdtPr>
        <w:tag w:val="goog_rdk_219"/>
      </w:sdtPr>
      <w:sdtContent>
        <w:p w:rsidR="00000000" w:rsidDel="00000000" w:rsidP="00000000" w:rsidRDefault="00000000" w:rsidRPr="00000000" w14:paraId="000000DC">
          <w:pPr>
            <w:spacing w:line="276"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318441" cy="2376488"/>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318441" cy="2376488"/>
                        </a:xfrm>
                        <a:prstGeom prst="rect"/>
                        <a:ln/>
                      </pic:spPr>
                    </pic:pic>
                  </a:graphicData>
                </a:graphic>
              </wp:inline>
            </w:drawing>
          </w:r>
          <w:r w:rsidDel="00000000" w:rsidR="00000000" w:rsidRPr="00000000">
            <w:rPr>
              <w:rtl w:val="0"/>
            </w:rPr>
          </w:r>
        </w:p>
      </w:sdtContent>
    </w:sdt>
    <w:sdt>
      <w:sdtPr>
        <w:tag w:val="goog_rdk_220"/>
      </w:sdtPr>
      <w:sdtContent>
        <w:p w:rsidR="00000000" w:rsidDel="00000000" w:rsidP="00000000" w:rsidRDefault="00000000" w:rsidRPr="00000000" w14:paraId="000000DD">
          <w:pPr>
            <w:spacing w:line="276" w:lineRule="auto"/>
            <w:rPr>
              <w:rFonts w:ascii="Garamond" w:cs="Garamond" w:eastAsia="Garamond" w:hAnsi="Garamond"/>
            </w:rPr>
          </w:pPr>
          <w:r w:rsidDel="00000000" w:rsidR="00000000" w:rsidRPr="00000000">
            <w:rPr>
              <w:rtl w:val="0"/>
            </w:rPr>
          </w:r>
        </w:p>
      </w:sdtContent>
    </w:sdt>
    <w:sdt>
      <w:sdtPr>
        <w:tag w:val="goog_rdk_221"/>
      </w:sdtPr>
      <w:sdtContent>
        <w:p w:rsidR="00000000" w:rsidDel="00000000" w:rsidP="00000000" w:rsidRDefault="00000000" w:rsidRPr="00000000" w14:paraId="000000DE">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It’s clear that our model is experiencing a large amount of bias which is probably because many of the observations fall under the “AircraftDamage” == “Substantial” class. If we didn’t introduce the weighting mechanism, the model would have probably been more skewed. A future preprocessing step would be to bootstrap the data itself to capture more observations with classes that aren’t as numerous. Nevertheless, the classification model still has some use in determining our important features.</w:t>
          </w:r>
        </w:p>
      </w:sdtContent>
    </w:sdt>
    <w:sdt>
      <w:sdtPr>
        <w:tag w:val="goog_rdk_222"/>
      </w:sdtPr>
      <w:sdtContent>
        <w:p w:rsidR="00000000" w:rsidDel="00000000" w:rsidP="00000000" w:rsidRDefault="00000000" w:rsidRPr="00000000" w14:paraId="000000DF">
          <w:pPr>
            <w:spacing w:line="276" w:lineRule="auto"/>
            <w:rPr>
              <w:rFonts w:ascii="Garamond" w:cs="Garamond" w:eastAsia="Garamond" w:hAnsi="Garamond"/>
            </w:rPr>
          </w:pPr>
          <w:r w:rsidDel="00000000" w:rsidR="00000000" w:rsidRPr="00000000">
            <w:rPr>
              <w:rtl w:val="0"/>
            </w:rPr>
          </w:r>
        </w:p>
      </w:sdtContent>
    </w:sdt>
    <w:sdt>
      <w:sdtPr>
        <w:tag w:val="goog_rdk_223"/>
      </w:sdtPr>
      <w:sdtContent>
        <w:p w:rsidR="00000000" w:rsidDel="00000000" w:rsidP="00000000" w:rsidRDefault="00000000" w:rsidRPr="00000000" w14:paraId="000000E0">
          <w:pPr>
            <w:spacing w:line="276" w:lineRule="auto"/>
            <w:rPr>
              <w:rFonts w:ascii="Garamond" w:cs="Garamond" w:eastAsia="Garamond" w:hAnsi="Garamond"/>
            </w:rPr>
          </w:pPr>
          <w:r w:rsidDel="00000000" w:rsidR="00000000" w:rsidRPr="00000000">
            <w:rPr>
              <w:rFonts w:ascii="Garamond" w:cs="Garamond" w:eastAsia="Garamond" w:hAnsi="Garamond"/>
              <w:rtl w:val="0"/>
            </w:rPr>
            <w:t xml:space="preserve">These are the features that our RF models deemed important. Here we show the top 20 for each model.</w:t>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542925</wp:posOffset>
                </wp:positionV>
                <wp:extent cx="7743987" cy="3386035"/>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7743987" cy="3386035"/>
                        </a:xfrm>
                        <a:prstGeom prst="rect"/>
                        <a:ln/>
                      </pic:spPr>
                    </pic:pic>
                  </a:graphicData>
                </a:graphic>
              </wp:anchor>
            </w:drawing>
          </w:r>
        </w:p>
      </w:sdtContent>
    </w:sdt>
    <w:sdt>
      <w:sdtPr>
        <w:tag w:val="goog_rdk_224"/>
      </w:sdtPr>
      <w:sdtContent>
        <w:p w:rsidR="00000000" w:rsidDel="00000000" w:rsidP="00000000" w:rsidRDefault="00000000" w:rsidRPr="00000000" w14:paraId="000000E1">
          <w:pPr>
            <w:spacing w:line="276" w:lineRule="auto"/>
            <w:rPr>
              <w:rFonts w:ascii="Garamond" w:cs="Garamond" w:eastAsia="Garamond" w:hAnsi="Garamond"/>
              <w:sz w:val="22"/>
              <w:szCs w:val="22"/>
            </w:rPr>
          </w:pPr>
          <w:r w:rsidDel="00000000" w:rsidR="00000000" w:rsidRPr="00000000">
            <w:rPr>
              <w:rFonts w:ascii="Garamond" w:cs="Garamond" w:eastAsia="Garamond" w:hAnsi="Garamond"/>
              <w:rtl w:val="0"/>
            </w:rPr>
            <w:t xml:space="preserve">For features labeled like “BroadPhaseofFlight_LANDING”, the RF model is saying that whether or not the aircraft was in the landing phase played an important role in determining aircraft damage. This is a result of the “One Hot Encoding”. It’s important to note that just because the RF models deem features as important does not mean that certain values of these features lead to certain conclusions, i.e. just because the Fatality Random Forest Regressor says that Buffalo-Niagra International is important in determining levels of fatality does not mean that that particular airport is a high risk area for fatal aircraft accidents. However, that isn’t to say that intuitive thought and posits can be made from some of the important features.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114300</wp:posOffset>
                </wp:positionV>
                <wp:extent cx="7738559" cy="3437846"/>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7738559" cy="3437846"/>
                        </a:xfrm>
                        <a:prstGeom prst="rect"/>
                        <a:ln/>
                      </pic:spPr>
                    </pic:pic>
                  </a:graphicData>
                </a:graphic>
              </wp:anchor>
            </w:drawing>
          </w:r>
        </w:p>
      </w:sdtContent>
    </w:sdt>
    <w:sdt>
      <w:sdtPr>
        <w:tag w:val="goog_rdk_225"/>
      </w:sdtPr>
      <w:sdtContent>
        <w:p w:rsidR="00000000" w:rsidDel="00000000" w:rsidP="00000000" w:rsidRDefault="00000000" w:rsidRPr="00000000" w14:paraId="000000E2">
          <w:pPr>
            <w:pStyle w:val="Heading5"/>
            <w:ind w:left="-360"/>
            <w:jc w:val="center"/>
            <w:rPr>
              <w:rFonts w:ascii="Garamond" w:cs="Garamond" w:eastAsia="Garamond" w:hAnsi="Garamond"/>
              <w:b w:val="1"/>
            </w:rPr>
          </w:pPr>
          <w:r w:rsidDel="00000000" w:rsidR="00000000" w:rsidRPr="00000000">
            <w:rPr>
              <w:rFonts w:ascii="Garamond" w:cs="Garamond" w:eastAsia="Garamond" w:hAnsi="Garamond"/>
              <w:b w:val="1"/>
              <w:rtl w:val="0"/>
            </w:rPr>
            <w:t xml:space="preserve">Recommendation</w:t>
          </w:r>
        </w:p>
      </w:sdtContent>
    </w:sdt>
    <w:sdt>
      <w:sdtPr>
        <w:tag w:val="goog_rdk_226"/>
      </w:sdtPr>
      <w:sdtContent>
        <w:p w:rsidR="00000000" w:rsidDel="00000000" w:rsidP="00000000" w:rsidRDefault="00000000" w:rsidRPr="00000000" w14:paraId="000000E3">
          <w:pPr>
            <w:rPr>
              <w:rFonts w:ascii="Garamond" w:cs="Garamond" w:eastAsia="Garamond" w:hAnsi="Garamond"/>
              <w:sz w:val="22"/>
              <w:szCs w:val="22"/>
            </w:rPr>
          </w:pPr>
          <w:r w:rsidDel="00000000" w:rsidR="00000000" w:rsidRPr="00000000">
            <w:rPr>
              <w:rtl w:val="0"/>
            </w:rPr>
          </w:r>
        </w:p>
      </w:sdtContent>
    </w:sdt>
    <w:sdt>
      <w:sdtPr>
        <w:tag w:val="goog_rdk_227"/>
      </w:sdtPr>
      <w:sdtContent>
        <w:p w:rsidR="00000000" w:rsidDel="00000000" w:rsidP="00000000" w:rsidRDefault="00000000" w:rsidRPr="00000000" w14:paraId="000000E4">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Some recommendations based off our analysis</w:t>
          </w:r>
        </w:p>
      </w:sdtContent>
    </w:sdt>
    <w:sdt>
      <w:sdtPr>
        <w:tag w:val="goog_rdk_228"/>
      </w:sdtPr>
      <w:sdtContent>
        <w:p w:rsidR="00000000" w:rsidDel="00000000" w:rsidP="00000000" w:rsidRDefault="00000000" w:rsidRPr="00000000" w14:paraId="000000E5">
          <w:pPr>
            <w:rPr>
              <w:rFonts w:ascii="Garamond" w:cs="Garamond" w:eastAsia="Garamond" w:hAnsi="Garamond"/>
              <w:sz w:val="22"/>
              <w:szCs w:val="22"/>
            </w:rPr>
          </w:pPr>
          <w:r w:rsidDel="00000000" w:rsidR="00000000" w:rsidRPr="00000000">
            <w:rPr>
              <w:rtl w:val="0"/>
            </w:rPr>
          </w:r>
        </w:p>
      </w:sdtContent>
    </w:sdt>
    <w:sdt>
      <w:sdtPr>
        <w:tag w:val="goog_rdk_229"/>
      </w:sdtPr>
      <w:sdtContent>
        <w:p w:rsidR="00000000" w:rsidDel="00000000" w:rsidP="00000000" w:rsidRDefault="00000000" w:rsidRPr="00000000" w14:paraId="000000E6">
          <w:pPr>
            <w:numPr>
              <w:ilvl w:val="0"/>
              <w:numId w:val="1"/>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Our RF models say that the landing phase for aircrafts play a huge role in determining accident severity. An article in the 2002 Aviation Safety Magazine( found here: </w:t>
          </w:r>
          <w:hyperlink r:id="rId25">
            <w:r w:rsidDel="00000000" w:rsidR="00000000" w:rsidRPr="00000000">
              <w:rPr>
                <w:rFonts w:ascii="Garamond" w:cs="Garamond" w:eastAsia="Garamond" w:hAnsi="Garamond"/>
                <w:color w:val="1155cc"/>
                <w:sz w:val="22"/>
                <w:szCs w:val="22"/>
                <w:u w:val="single"/>
                <w:rtl w:val="0"/>
              </w:rPr>
              <w:t xml:space="preserve">http://www.aviationsafetymagazine.com/airplane/landing-accidents-and-runway.html</w:t>
            </w:r>
          </w:hyperlink>
          <w:r w:rsidDel="00000000" w:rsidR="00000000" w:rsidRPr="00000000">
            <w:rPr>
              <w:rFonts w:ascii="Garamond" w:cs="Garamond" w:eastAsia="Garamond" w:hAnsi="Garamond"/>
              <w:sz w:val="22"/>
              <w:szCs w:val="22"/>
              <w:rtl w:val="0"/>
            </w:rPr>
            <w:t xml:space="preserve">) said that landing account for more than a third of general aviation accidents. The article attributes this to lack of aircraft control by pilots in adverse conditions. Thus we recommend that pilots in training spend more time practicing  landings in a variety of conditions. This conclusion feeds into our next point.</w:t>
          </w:r>
          <w:r w:rsidDel="00000000" w:rsidR="00000000" w:rsidRPr="00000000">
            <w:rPr>
              <w:rtl w:val="0"/>
            </w:rPr>
          </w:r>
        </w:p>
      </w:sdtContent>
    </w:sdt>
    <w:sdt>
      <w:sdtPr>
        <w:tag w:val="goog_rdk_230"/>
      </w:sdtPr>
      <w:sdtContent>
        <w:p w:rsidR="00000000" w:rsidDel="00000000" w:rsidP="00000000" w:rsidRDefault="00000000" w:rsidRPr="00000000" w14:paraId="000000E7">
          <w:pPr>
            <w:numPr>
              <w:ilvl w:val="0"/>
              <w:numId w:val="1"/>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Weather seems to play an impact in determining accident severity. IMC stands for Instrument Meteorological Conditions meaning that the weather where the pilot must use his/her instruments as the primary references rather than visual cues such as cloudy weather. This doesn’t pose a huge threat to commercial airliners and personal jets that have state of the art instruments, but does pose a threat to those personal airplanes and other aircraft, such as helicopters and balloons, where relying on visual reference is needed more. We recommend improving access to real time weather reports, especially for personal aviation enthusiasts as well as pilots of smaller craft.</w:t>
          </w:r>
        </w:p>
      </w:sdtContent>
    </w:sdt>
    <w:sdt>
      <w:sdtPr>
        <w:tag w:val="goog_rdk_231"/>
      </w:sdtPr>
      <w:sdtContent>
        <w:p w:rsidR="00000000" w:rsidDel="00000000" w:rsidP="00000000" w:rsidRDefault="00000000" w:rsidRPr="00000000" w14:paraId="000000E8">
          <w:pPr>
            <w:numPr>
              <w:ilvl w:val="0"/>
              <w:numId w:val="1"/>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Speaking of personal aircraft, the DH-6 Twin Otter Airplane (a personal sized airplane) had one of the highest crash rates from 2003-2012 (</w:t>
          </w:r>
          <w:hyperlink r:id="rId26">
            <w:r w:rsidDel="00000000" w:rsidR="00000000" w:rsidRPr="00000000">
              <w:rPr>
                <w:rFonts w:ascii="Garamond" w:cs="Garamond" w:eastAsia="Garamond" w:hAnsi="Garamond"/>
                <w:color w:val="1155cc"/>
                <w:sz w:val="22"/>
                <w:szCs w:val="22"/>
                <w:u w:val="single"/>
                <w:rtl w:val="0"/>
              </w:rPr>
              <w:t xml:space="preserve">https://www.prnewswire.com/news-releases/best-and-worst-aircraft-crash-rates-revealed-212040761.html</w:t>
            </w:r>
          </w:hyperlink>
          <w:r w:rsidDel="00000000" w:rsidR="00000000" w:rsidRPr="00000000">
            <w:rPr>
              <w:rFonts w:ascii="Garamond" w:cs="Garamond" w:eastAsia="Garamond" w:hAnsi="Garamond"/>
              <w:sz w:val="22"/>
              <w:szCs w:val="22"/>
              <w:rtl w:val="0"/>
            </w:rPr>
            <w:t xml:space="preserve">) The fact that the RF model deems that those flying under the authority of “Part 91: General Aviation” is important and that flying for general aviation possibly private transport or recreation is something to keep noted. This makes sense, again, given the lack of technology and support pilots of these airplanes get compared the big commercial airliners. Again, we recommend that more hours are needed and in a variety of conditions before someone can get a Private Pilot’s License (PPL)</w:t>
          </w:r>
        </w:p>
      </w:sdtContent>
    </w:sdt>
    <w:sdt>
      <w:sdtPr>
        <w:tag w:val="goog_rdk_232"/>
      </w:sdtPr>
      <w:sdtContent>
        <w:p w:rsidR="00000000" w:rsidDel="00000000" w:rsidP="00000000" w:rsidRDefault="00000000" w:rsidRPr="00000000" w14:paraId="000000E9">
          <w:pPr>
            <w:rPr>
              <w:rFonts w:ascii="Garamond" w:cs="Garamond" w:eastAsia="Garamond" w:hAnsi="Garamond"/>
              <w:sz w:val="22"/>
              <w:szCs w:val="22"/>
            </w:rPr>
          </w:pPr>
          <w:r w:rsidDel="00000000" w:rsidR="00000000" w:rsidRPr="00000000">
            <w:rPr>
              <w:rtl w:val="0"/>
            </w:rPr>
          </w:r>
        </w:p>
      </w:sdtContent>
    </w:sdt>
    <w:sdt>
      <w:sdtPr>
        <w:tag w:val="goog_rdk_233"/>
      </w:sdtPr>
      <w:sdtContent>
        <w:p w:rsidR="00000000" w:rsidDel="00000000" w:rsidP="00000000" w:rsidRDefault="00000000" w:rsidRPr="00000000" w14:paraId="000000EA">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Final comment</w:t>
          </w:r>
        </w:p>
      </w:sdtContent>
    </w:sdt>
    <w:sdt>
      <w:sdtPr>
        <w:tag w:val="goog_rdk_234"/>
      </w:sdtPr>
      <w:sdtContent>
        <w:p w:rsidR="00000000" w:rsidDel="00000000" w:rsidP="00000000" w:rsidRDefault="00000000" w:rsidRPr="00000000" w14:paraId="000000EB">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It’s hard to separate and isolate the different determinants. When we looked at variables one by one, some of the final findings were not obvious. The algorithm might be able to find patterns in the data that we are not able to find by looking at the variables one by one. </w:t>
          </w:r>
          <w:r w:rsidDel="00000000" w:rsidR="00000000" w:rsidRPr="00000000">
            <w:rPr>
              <w:rtl w:val="0"/>
            </w:rPr>
          </w:r>
        </w:p>
      </w:sdtContent>
    </w:sdt>
    <w:sdt>
      <w:sdtPr>
        <w:tag w:val="goog_rdk_235"/>
      </w:sdtPr>
      <w:sdtContent>
        <w:p w:rsidR="00000000" w:rsidDel="00000000" w:rsidP="00000000" w:rsidRDefault="00000000" w:rsidRPr="00000000" w14:paraId="000000EC">
          <w:pPr>
            <w:rPr>
              <w:rFonts w:ascii="Garamond" w:cs="Garamond" w:eastAsia="Garamond" w:hAnsi="Garamond"/>
              <w:sz w:val="22"/>
              <w:szCs w:val="22"/>
            </w:rPr>
          </w:pPr>
          <w:r w:rsidDel="00000000" w:rsidR="00000000" w:rsidRPr="00000000">
            <w:rPr>
              <w:rtl w:val="0"/>
            </w:rPr>
          </w:r>
        </w:p>
      </w:sdtContent>
    </w:sdt>
    <w:sdt>
      <w:sdtPr>
        <w:tag w:val="goog_rdk_236"/>
      </w:sdtPr>
      <w:sdtContent>
        <w:p w:rsidR="00000000" w:rsidDel="00000000" w:rsidP="00000000" w:rsidRDefault="00000000" w:rsidRPr="00000000" w14:paraId="000000ED">
          <w:pPr>
            <w:rPr>
              <w:rFonts w:ascii="Garamond" w:cs="Garamond" w:eastAsia="Garamond" w:hAnsi="Garamond"/>
              <w:sz w:val="22"/>
              <w:szCs w:val="22"/>
            </w:rPr>
          </w:pPr>
          <w:r w:rsidDel="00000000" w:rsidR="00000000" w:rsidRPr="00000000">
            <w:rPr>
              <w:rtl w:val="0"/>
            </w:rPr>
          </w:r>
        </w:p>
      </w:sdtContent>
    </w:sdt>
    <w:sdt>
      <w:sdtPr>
        <w:tag w:val="goog_rdk_237"/>
      </w:sdtPr>
      <w:sdtContent>
        <w:p w:rsidR="00000000" w:rsidDel="00000000" w:rsidP="00000000" w:rsidRDefault="00000000" w:rsidRPr="00000000" w14:paraId="000000EE">
          <w:pPr>
            <w:rPr>
              <w:rFonts w:ascii="Garamond" w:cs="Garamond" w:eastAsia="Garamond" w:hAnsi="Garamond"/>
              <w:sz w:val="22"/>
              <w:szCs w:val="22"/>
            </w:rPr>
          </w:pPr>
          <w:r w:rsidDel="00000000" w:rsidR="00000000" w:rsidRPr="00000000">
            <w:rPr>
              <w:rtl w:val="0"/>
            </w:rPr>
          </w:r>
        </w:p>
      </w:sdtContent>
    </w:sdt>
    <w:sdt>
      <w:sdtPr>
        <w:tag w:val="goog_rdk_238"/>
      </w:sdtPr>
      <w:sdtContent>
        <w:p w:rsidR="00000000" w:rsidDel="00000000" w:rsidP="00000000" w:rsidRDefault="00000000" w:rsidRPr="00000000" w14:paraId="000000EF">
          <w:pPr>
            <w:rPr>
              <w:rFonts w:ascii="Garamond" w:cs="Garamond" w:eastAsia="Garamond" w:hAnsi="Garamond"/>
              <w:sz w:val="22"/>
              <w:szCs w:val="22"/>
            </w:rPr>
          </w:pPr>
          <w:r w:rsidDel="00000000" w:rsidR="00000000" w:rsidRPr="00000000">
            <w:rPr>
              <w:rtl w:val="0"/>
            </w:rPr>
          </w:r>
        </w:p>
      </w:sdtContent>
    </w:sdt>
    <w:sdt>
      <w:sdtPr>
        <w:tag w:val="goog_rdk_239"/>
      </w:sdtPr>
      <w:sdtContent>
        <w:p w:rsidR="00000000" w:rsidDel="00000000" w:rsidP="00000000" w:rsidRDefault="00000000" w:rsidRPr="00000000" w14:paraId="000000F0">
          <w:pPr>
            <w:rPr>
              <w:rFonts w:ascii="Garamond" w:cs="Garamond" w:eastAsia="Garamond" w:hAnsi="Garamond"/>
              <w:sz w:val="22"/>
              <w:szCs w:val="22"/>
            </w:rPr>
          </w:pPr>
          <w:r w:rsidDel="00000000" w:rsidR="00000000" w:rsidRPr="00000000">
            <w:rPr>
              <w:rtl w:val="0"/>
            </w:rPr>
          </w:r>
        </w:p>
      </w:sdtContent>
    </w:sdt>
    <w:sdt>
      <w:sdtPr>
        <w:tag w:val="goog_rdk_240"/>
      </w:sdtPr>
      <w:sdtContent>
        <w:p w:rsidR="00000000" w:rsidDel="00000000" w:rsidP="00000000" w:rsidRDefault="00000000" w:rsidRPr="00000000" w14:paraId="000000F1">
          <w:pPr>
            <w:rPr>
              <w:rFonts w:ascii="Garamond" w:cs="Garamond" w:eastAsia="Garamond" w:hAnsi="Garamond"/>
              <w:sz w:val="22"/>
              <w:szCs w:val="22"/>
            </w:rPr>
          </w:pPr>
          <w:r w:rsidDel="00000000" w:rsidR="00000000" w:rsidRPr="00000000">
            <w:rPr>
              <w:rtl w:val="0"/>
            </w:rPr>
          </w:r>
        </w:p>
      </w:sdtContent>
    </w:sdt>
    <w:sdt>
      <w:sdtPr>
        <w:tag w:val="goog_rdk_241"/>
      </w:sdtPr>
      <w:sdtContent>
        <w:p w:rsidR="00000000" w:rsidDel="00000000" w:rsidP="00000000" w:rsidRDefault="00000000" w:rsidRPr="00000000" w14:paraId="000000F2">
          <w:pPr>
            <w:rPr>
              <w:rFonts w:ascii="Garamond" w:cs="Garamond" w:eastAsia="Garamond" w:hAnsi="Garamond"/>
              <w:sz w:val="22"/>
              <w:szCs w:val="22"/>
            </w:rPr>
          </w:pPr>
          <w:r w:rsidDel="00000000" w:rsidR="00000000" w:rsidRPr="00000000">
            <w:rPr>
              <w:rtl w:val="0"/>
            </w:rPr>
          </w:r>
        </w:p>
      </w:sdtContent>
    </w:sdt>
    <w:sdt>
      <w:sdtPr>
        <w:tag w:val="goog_rdk_242"/>
      </w:sdtPr>
      <w:sdtContent>
        <w:p w:rsidR="00000000" w:rsidDel="00000000" w:rsidP="00000000" w:rsidRDefault="00000000" w:rsidRPr="00000000" w14:paraId="000000F3">
          <w:pPr>
            <w:rPr>
              <w:rFonts w:ascii="Garamond" w:cs="Garamond" w:eastAsia="Garamond" w:hAnsi="Garamond"/>
              <w:sz w:val="22"/>
              <w:szCs w:val="22"/>
            </w:rPr>
          </w:pPr>
          <w:r w:rsidDel="00000000" w:rsidR="00000000" w:rsidRPr="00000000">
            <w:rPr>
              <w:rtl w:val="0"/>
            </w:rPr>
          </w:r>
        </w:p>
      </w:sdtContent>
    </w:sdt>
    <w:sdt>
      <w:sdtPr>
        <w:tag w:val="goog_rdk_243"/>
      </w:sdtPr>
      <w:sdtContent>
        <w:p w:rsidR="00000000" w:rsidDel="00000000" w:rsidP="00000000" w:rsidRDefault="00000000" w:rsidRPr="00000000" w14:paraId="000000F4">
          <w:pPr>
            <w:rPr>
              <w:rFonts w:ascii="Garamond" w:cs="Garamond" w:eastAsia="Garamond" w:hAnsi="Garamond"/>
              <w:sz w:val="22"/>
              <w:szCs w:val="22"/>
            </w:rPr>
          </w:pPr>
          <w:r w:rsidDel="00000000" w:rsidR="00000000" w:rsidRPr="00000000">
            <w:rPr>
              <w:rtl w:val="0"/>
            </w:rPr>
          </w:r>
        </w:p>
      </w:sdtContent>
    </w:sdt>
    <w:sdt>
      <w:sdtPr>
        <w:tag w:val="goog_rdk_244"/>
      </w:sdtPr>
      <w:sdtContent>
        <w:p w:rsidR="00000000" w:rsidDel="00000000" w:rsidP="00000000" w:rsidRDefault="00000000" w:rsidRPr="00000000" w14:paraId="000000F5">
          <w:pPr>
            <w:spacing w:after="200" w:before="200" w:line="276" w:lineRule="auto"/>
            <w:rPr>
              <w:rFonts w:ascii="Garamond" w:cs="Garamond" w:eastAsia="Garamond" w:hAnsi="Garamond"/>
              <w:sz w:val="22"/>
              <w:szCs w:val="22"/>
            </w:rPr>
          </w:pPr>
          <w:r w:rsidDel="00000000" w:rsidR="00000000" w:rsidRPr="00000000">
            <w:br w:type="page"/>
          </w:r>
          <w:r w:rsidDel="00000000" w:rsidR="00000000" w:rsidRPr="00000000">
            <w:rPr>
              <w:rtl w:val="0"/>
            </w:rPr>
          </w:r>
        </w:p>
      </w:sdtContent>
    </w:sdt>
    <w:sdt>
      <w:sdtPr>
        <w:tag w:val="goog_rdk_245"/>
      </w:sdtPr>
      <w:sdtContent>
        <w:p w:rsidR="00000000" w:rsidDel="00000000" w:rsidP="00000000" w:rsidRDefault="00000000" w:rsidRPr="00000000" w14:paraId="000000F6">
          <w:pPr>
            <w:pStyle w:val="Heading5"/>
            <w:ind w:left="-360"/>
            <w:jc w:val="center"/>
            <w:rPr>
              <w:rFonts w:ascii="Garamond" w:cs="Garamond" w:eastAsia="Garamond" w:hAnsi="Garamond"/>
              <w:b w:val="1"/>
            </w:rPr>
          </w:pPr>
          <w:r w:rsidDel="00000000" w:rsidR="00000000" w:rsidRPr="00000000">
            <w:rPr>
              <w:rFonts w:ascii="Garamond" w:cs="Garamond" w:eastAsia="Garamond" w:hAnsi="Garamond"/>
              <w:b w:val="1"/>
              <w:rtl w:val="0"/>
            </w:rPr>
            <w:t xml:space="preserve">References</w:t>
          </w:r>
        </w:p>
      </w:sdtContent>
    </w:sdt>
    <w:sdt>
      <w:sdtPr>
        <w:tag w:val="goog_rdk_246"/>
      </w:sdtPr>
      <w:sdtContent>
        <w:p w:rsidR="00000000" w:rsidDel="00000000" w:rsidP="00000000" w:rsidRDefault="00000000" w:rsidRPr="00000000" w14:paraId="000000F7">
          <w:pPr>
            <w:rPr>
              <w:rFonts w:ascii="Garamond" w:cs="Garamond" w:eastAsia="Garamond" w:hAnsi="Garamond"/>
              <w:sz w:val="22"/>
              <w:szCs w:val="22"/>
            </w:rPr>
          </w:pPr>
          <w:r w:rsidDel="00000000" w:rsidR="00000000" w:rsidRPr="00000000">
            <w:rPr>
              <w:rtl w:val="0"/>
            </w:rPr>
          </w:r>
        </w:p>
      </w:sdtContent>
    </w:sdt>
    <w:sdt>
      <w:sdtPr>
        <w:tag w:val="goog_rdk_247"/>
      </w:sdtPr>
      <w:sdtContent>
        <w:p w:rsidR="00000000" w:rsidDel="00000000" w:rsidP="00000000" w:rsidRDefault="00000000" w:rsidRPr="00000000" w14:paraId="000000F8">
          <w:pPr>
            <w:shd w:fill="ffffff" w:val="clea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main source of information for this project is NTSB – National Transportation Safety Board. The NTSB investigates all US aircraft accidents (and some that occur abroad)</w:t>
          </w:r>
        </w:p>
      </w:sdtContent>
    </w:sdt>
    <w:sdt>
      <w:sdtPr>
        <w:tag w:val="goog_rdk_248"/>
      </w:sdtPr>
      <w:sdtContent>
        <w:p w:rsidR="00000000" w:rsidDel="00000000" w:rsidP="00000000" w:rsidRDefault="00000000" w:rsidRPr="00000000" w14:paraId="000000F9">
          <w:pPr>
            <w:shd w:fill="ffffff" w:val="clear"/>
            <w:rPr>
              <w:rFonts w:ascii="Garamond" w:cs="Garamond" w:eastAsia="Garamond" w:hAnsi="Garamond"/>
              <w:sz w:val="22"/>
              <w:szCs w:val="22"/>
            </w:rPr>
          </w:pPr>
          <w:r w:rsidDel="00000000" w:rsidR="00000000" w:rsidRPr="00000000">
            <w:rPr>
              <w:rtl w:val="0"/>
            </w:rPr>
          </w:r>
        </w:p>
      </w:sdtContent>
    </w:sdt>
    <w:sdt>
      <w:sdtPr>
        <w:tag w:val="goog_rdk_249"/>
      </w:sdtPr>
      <w:sdtContent>
        <w:p w:rsidR="00000000" w:rsidDel="00000000" w:rsidP="00000000" w:rsidRDefault="00000000" w:rsidRPr="00000000" w14:paraId="000000FA">
          <w:pPr>
            <w:shd w:fill="ffffff" w:val="clear"/>
            <w:rPr>
              <w:rFonts w:ascii="Garamond" w:cs="Garamond" w:eastAsia="Garamond" w:hAnsi="Garamond"/>
              <w:b w:val="1"/>
              <w:sz w:val="22"/>
              <w:szCs w:val="22"/>
            </w:rPr>
          </w:pPr>
          <w:r w:rsidDel="00000000" w:rsidR="00000000" w:rsidRPr="00000000">
            <w:rPr>
              <w:rFonts w:ascii="Garamond" w:cs="Garamond" w:eastAsia="Garamond" w:hAnsi="Garamond"/>
              <w:b w:val="1"/>
              <w:sz w:val="22"/>
              <w:szCs w:val="22"/>
              <w:u w:val="single"/>
              <w:rtl w:val="0"/>
            </w:rPr>
            <w:t xml:space="preserve">1. </w:t>
          </w:r>
          <w:hyperlink r:id="rId27">
            <w:r w:rsidDel="00000000" w:rsidR="00000000" w:rsidRPr="00000000">
              <w:rPr>
                <w:rFonts w:ascii="Garamond" w:cs="Garamond" w:eastAsia="Garamond" w:hAnsi="Garamond"/>
                <w:b w:val="1"/>
                <w:color w:val="0563c1"/>
                <w:sz w:val="22"/>
                <w:szCs w:val="22"/>
                <w:u w:val="single"/>
                <w:rtl w:val="0"/>
              </w:rPr>
              <w:t xml:space="preserve">https://www.ntsb.gov/investigations/data/pages/data_stats.aspx</w:t>
            </w:r>
          </w:hyperlink>
          <w:r w:rsidDel="00000000" w:rsidR="00000000" w:rsidRPr="00000000">
            <w:rPr>
              <w:rFonts w:ascii="Garamond" w:cs="Garamond" w:eastAsia="Garamond" w:hAnsi="Garamond"/>
              <w:b w:val="1"/>
              <w:sz w:val="22"/>
              <w:szCs w:val="22"/>
              <w:rtl w:val="0"/>
            </w:rPr>
            <w:t xml:space="preserve">   </w:t>
          </w:r>
        </w:p>
      </w:sdtContent>
    </w:sdt>
    <w:sdt>
      <w:sdtPr>
        <w:tag w:val="goog_rdk_250"/>
      </w:sdtPr>
      <w:sdtContent>
        <w:p w:rsidR="00000000" w:rsidDel="00000000" w:rsidP="00000000" w:rsidRDefault="00000000" w:rsidRPr="00000000" w14:paraId="000000FB">
          <w:pPr>
            <w:shd w:fill="ffffff" w:val="clear"/>
            <w:rPr>
              <w:rFonts w:ascii="Garamond" w:cs="Garamond" w:eastAsia="Garamond" w:hAnsi="Garamond"/>
              <w:sz w:val="22"/>
              <w:szCs w:val="22"/>
            </w:rPr>
          </w:pPr>
          <w:r w:rsidDel="00000000" w:rsidR="00000000" w:rsidRPr="00000000">
            <w:rPr>
              <w:rtl w:val="0"/>
            </w:rPr>
          </w:r>
        </w:p>
      </w:sdtContent>
    </w:sdt>
    <w:sdt>
      <w:sdtPr>
        <w:tag w:val="goog_rdk_251"/>
      </w:sdtPr>
      <w:sdtContent>
        <w:p w:rsidR="00000000" w:rsidDel="00000000" w:rsidP="00000000" w:rsidRDefault="00000000" w:rsidRPr="00000000" w14:paraId="000000FC">
          <w:pPr>
            <w:shd w:fill="ffffff" w:val="clea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is the main page, home page for data and stats for all safety investigations. </w:t>
          </w:r>
        </w:p>
      </w:sdtContent>
    </w:sdt>
    <w:sdt>
      <w:sdtPr>
        <w:tag w:val="goog_rdk_252"/>
      </w:sdtPr>
      <w:sdtContent>
        <w:p w:rsidR="00000000" w:rsidDel="00000000" w:rsidP="00000000" w:rsidRDefault="00000000" w:rsidRPr="00000000" w14:paraId="000000FD">
          <w:pPr>
            <w:numPr>
              <w:ilvl w:val="0"/>
              <w:numId w:val="3"/>
            </w:numPr>
            <w:shd w:fill="ffffff" w:val="clear"/>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From here ‘Aviation Accidents’ links to item 3 - the database</w:t>
          </w:r>
        </w:p>
      </w:sdtContent>
    </w:sdt>
    <w:sdt>
      <w:sdtPr>
        <w:tag w:val="goog_rdk_253"/>
      </w:sdtPr>
      <w:sdtContent>
        <w:p w:rsidR="00000000" w:rsidDel="00000000" w:rsidP="00000000" w:rsidRDefault="00000000" w:rsidRPr="00000000" w14:paraId="000000FE">
          <w:pPr>
            <w:numPr>
              <w:ilvl w:val="0"/>
              <w:numId w:val="3"/>
            </w:numPr>
            <w:shd w:fill="ffffff" w:val="clear"/>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‘Annual review for aircraft accident data’ links to the following page containing annual accident stats reviews</w:t>
          </w:r>
          <w:r w:rsidDel="00000000" w:rsidR="00000000" w:rsidRPr="00000000">
            <w:rPr>
              <w:rtl w:val="0"/>
            </w:rPr>
          </w:r>
        </w:p>
      </w:sdtContent>
    </w:sdt>
    <w:sdt>
      <w:sdtPr>
        <w:tag w:val="goog_rdk_254"/>
      </w:sdtPr>
      <w:sdtContent>
        <w:p w:rsidR="00000000" w:rsidDel="00000000" w:rsidP="00000000" w:rsidRDefault="00000000" w:rsidRPr="00000000" w14:paraId="000000FF">
          <w:pPr>
            <w:shd w:fill="ffffff" w:val="clear"/>
            <w:ind w:left="360"/>
            <w:rPr>
              <w:b w:val="1"/>
              <w:color w:val="000000"/>
              <w:sz w:val="18"/>
              <w:szCs w:val="18"/>
            </w:rPr>
          </w:pPr>
          <w:r w:rsidDel="00000000" w:rsidR="00000000" w:rsidRPr="00000000">
            <w:rPr>
              <w:rtl w:val="0"/>
            </w:rPr>
          </w:r>
        </w:p>
      </w:sdtContent>
    </w:sdt>
    <w:sdt>
      <w:sdtPr>
        <w:tag w:val="goog_rdk_255"/>
      </w:sdtPr>
      <w:sdtContent>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2. </w:t>
          </w:r>
          <w:hyperlink r:id="rId28">
            <w:r w:rsidDel="00000000" w:rsidR="00000000" w:rsidRPr="00000000">
              <w:rPr>
                <w:rFonts w:ascii="Garamond" w:cs="Garamond" w:eastAsia="Garamond" w:hAnsi="Garamond"/>
                <w:b w:val="1"/>
                <w:sz w:val="22"/>
                <w:szCs w:val="22"/>
                <w:u w:val="single"/>
                <w:rtl w:val="0"/>
              </w:rPr>
              <w:t xml:space="preserve">https://www.ntsb.gov/investigations/data/Pages/aviation_stats.aspx</w:t>
            </w:r>
          </w:hyperlink>
          <w:r w:rsidDel="00000000" w:rsidR="00000000" w:rsidRPr="00000000">
            <w:rPr>
              <w:rtl w:val="0"/>
            </w:rPr>
          </w:r>
        </w:p>
      </w:sdtContent>
    </w:sdt>
    <w:sdt>
      <w:sdtPr>
        <w:tag w:val="goog_rdk_256"/>
      </w:sdtPr>
      <w:sdtContent>
        <w:p w:rsidR="00000000" w:rsidDel="00000000" w:rsidP="00000000" w:rsidRDefault="00000000" w:rsidRPr="00000000" w14:paraId="00000101">
          <w:pPr>
            <w:shd w:fill="ffffff" w:val="clear"/>
            <w:rPr>
              <w:rFonts w:ascii="Garamond" w:cs="Garamond" w:eastAsia="Garamond" w:hAnsi="Garamond"/>
              <w:sz w:val="22"/>
              <w:szCs w:val="22"/>
            </w:rPr>
          </w:pPr>
          <w:r w:rsidDel="00000000" w:rsidR="00000000" w:rsidRPr="00000000">
            <w:rPr>
              <w:rtl w:val="0"/>
            </w:rPr>
          </w:r>
        </w:p>
      </w:sdtContent>
    </w:sdt>
    <w:sdt>
      <w:sdtPr>
        <w:tag w:val="goog_rdk_257"/>
      </w:sdtPr>
      <w:sdtContent>
        <w:p w:rsidR="00000000" w:rsidDel="00000000" w:rsidP="00000000" w:rsidRDefault="00000000" w:rsidRPr="00000000" w14:paraId="00000102">
          <w:pPr>
            <w:shd w:fill="ffffff" w:val="clea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Between 2007-2011 NTSB produced a PDF file for annual reviews. For example: Aircraft Accident Data Review 2010.PDF - this file has summaries for 2010 and comparisons 2001-2010.  After that, the annual reviews are linked as a dynamic web page.  The annual review pages can be useful as references, but not as a dataset.</w:t>
          </w:r>
        </w:p>
      </w:sdtContent>
    </w:sdt>
    <w:sdt>
      <w:sdtPr>
        <w:tag w:val="goog_rdk_258"/>
      </w:sdtPr>
      <w:sdtContent>
        <w:p w:rsidR="00000000" w:rsidDel="00000000" w:rsidP="00000000" w:rsidRDefault="00000000" w:rsidRPr="00000000" w14:paraId="00000103">
          <w:pPr>
            <w:shd w:fill="ffffff" w:val="clear"/>
            <w:rPr>
              <w:rFonts w:ascii="Garamond" w:cs="Garamond" w:eastAsia="Garamond" w:hAnsi="Garamond"/>
              <w:sz w:val="22"/>
              <w:szCs w:val="22"/>
            </w:rPr>
          </w:pPr>
          <w:r w:rsidDel="00000000" w:rsidR="00000000" w:rsidRPr="00000000">
            <w:rPr>
              <w:rtl w:val="0"/>
            </w:rPr>
          </w:r>
        </w:p>
      </w:sdtContent>
    </w:sdt>
    <w:sdt>
      <w:sdtPr>
        <w:tag w:val="goog_rdk_259"/>
      </w:sdtPr>
      <w:sdtContent>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3. </w:t>
          </w:r>
          <w:hyperlink r:id="rId29">
            <w:r w:rsidDel="00000000" w:rsidR="00000000" w:rsidRPr="00000000">
              <w:rPr>
                <w:rFonts w:ascii="Garamond" w:cs="Garamond" w:eastAsia="Garamond" w:hAnsi="Garamond"/>
                <w:b w:val="1"/>
                <w:sz w:val="22"/>
                <w:szCs w:val="22"/>
                <w:u w:val="single"/>
                <w:rtl w:val="0"/>
              </w:rPr>
              <w:t xml:space="preserve">https://ntsb.gov/_layouts/ntsb.aviation/index.aspx</w:t>
            </w:r>
          </w:hyperlink>
          <w:r w:rsidDel="00000000" w:rsidR="00000000" w:rsidRPr="00000000">
            <w:rPr>
              <w:rFonts w:ascii="Garamond" w:cs="Garamond" w:eastAsia="Garamond" w:hAnsi="Garamond"/>
              <w:b w:val="1"/>
              <w:sz w:val="22"/>
              <w:szCs w:val="22"/>
              <w:u w:val="single"/>
              <w:rtl w:val="0"/>
            </w:rPr>
            <w:t xml:space="preserve"> </w:t>
          </w:r>
        </w:p>
      </w:sdtContent>
    </w:sdt>
    <w:sdt>
      <w:sdtPr>
        <w:tag w:val="goog_rdk_260"/>
      </w:sdtPr>
      <w:sdtContent>
        <w:p w:rsidR="00000000" w:rsidDel="00000000" w:rsidP="00000000" w:rsidRDefault="00000000" w:rsidRPr="00000000" w14:paraId="00000105">
          <w:pPr>
            <w:shd w:fill="ffffff" w:val="clear"/>
            <w:rPr>
              <w:color w:val="454545"/>
              <w:sz w:val="18"/>
              <w:szCs w:val="18"/>
            </w:rPr>
          </w:pPr>
          <w:r w:rsidDel="00000000" w:rsidR="00000000" w:rsidRPr="00000000">
            <w:rPr>
              <w:rtl w:val="0"/>
            </w:rPr>
          </w:r>
        </w:p>
      </w:sdtContent>
    </w:sdt>
    <w:sdt>
      <w:sdtPr>
        <w:tag w:val="goog_rdk_261"/>
      </w:sdtPr>
      <w:sdtContent>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is the database from where we downloaded our data</w:t>
          </w:r>
        </w:p>
      </w:sdtContent>
    </w:sdt>
    <w:sdt>
      <w:sdtPr>
        <w:tag w:val="goog_rdk_262"/>
      </w:sdtPr>
      <w:sdtContent>
        <w:p w:rsidR="00000000" w:rsidDel="00000000" w:rsidP="00000000" w:rsidRDefault="00000000" w:rsidRPr="00000000" w14:paraId="00000107">
          <w:pPr>
            <w:shd w:fill="ffffff" w:val="clear"/>
            <w:rPr/>
          </w:pPr>
          <w:r w:rsidDel="00000000" w:rsidR="00000000" w:rsidRPr="00000000">
            <w:rPr>
              <w:rtl w:val="0"/>
            </w:rPr>
          </w:r>
        </w:p>
      </w:sdtContent>
    </w:sdt>
    <w:sdt>
      <w:sdtPr>
        <w:tag w:val="goog_rdk_263"/>
      </w:sdtPr>
      <w:sdtContent>
        <w:p w:rsidR="00000000" w:rsidDel="00000000" w:rsidP="00000000" w:rsidRDefault="00000000" w:rsidRPr="00000000" w14:paraId="00000108">
          <w:pPr>
            <w:shd w:fill="ffffff" w:val="clear"/>
            <w:rPr/>
          </w:pPr>
          <w:bookmarkStart w:colFirst="0" w:colLast="0" w:name="_heading=h.gjdgxs" w:id="0"/>
          <w:bookmarkEnd w:id="0"/>
          <w:r w:rsidDel="00000000" w:rsidR="00000000" w:rsidRPr="00000000">
            <w:rPr>
              <w:rtl w:val="0"/>
            </w:rPr>
          </w:r>
        </w:p>
      </w:sdtContent>
    </w:sdt>
    <w:sdt>
      <w:sdtPr>
        <w:tag w:val="goog_rdk_264"/>
      </w:sdtPr>
      <w:sdtContent>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4. Additional data and supplemental information was found on Kaggle:</w:t>
          </w:r>
        </w:p>
      </w:sdtContent>
    </w:sdt>
    <w:sdt>
      <w:sdtPr>
        <w:tag w:val="goog_rdk_265"/>
      </w:sdtPr>
      <w:sdtContent>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aramond" w:cs="Garamond" w:eastAsia="Garamond" w:hAnsi="Garamond"/>
              <w:sz w:val="22"/>
              <w:szCs w:val="22"/>
            </w:rPr>
          </w:pPr>
          <w:r w:rsidDel="00000000" w:rsidR="00000000" w:rsidRPr="00000000">
            <w:rPr>
              <w:rtl w:val="0"/>
            </w:rPr>
          </w:r>
        </w:p>
      </w:sdtContent>
    </w:sdt>
    <w:sdt>
      <w:sdtPr>
        <w:tag w:val="goog_rdk_266"/>
      </w:sdtPr>
      <w:sdtContent>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aramond" w:cs="Garamond" w:eastAsia="Garamond" w:hAnsi="Garamond"/>
              <w:b w:val="1"/>
              <w:sz w:val="22"/>
              <w:szCs w:val="22"/>
              <w:u w:val="single"/>
            </w:rPr>
          </w:pPr>
          <w:hyperlink r:id="rId30">
            <w:r w:rsidDel="00000000" w:rsidR="00000000" w:rsidRPr="00000000">
              <w:rPr>
                <w:rFonts w:ascii="Garamond" w:cs="Garamond" w:eastAsia="Garamond" w:hAnsi="Garamond"/>
                <w:b w:val="1"/>
                <w:sz w:val="22"/>
                <w:szCs w:val="22"/>
                <w:u w:val="single"/>
                <w:rtl w:val="0"/>
              </w:rPr>
              <w:t xml:space="preserve">https://www.kaggle.com/saurograndi/airplane-crashes-since-1908</w:t>
            </w:r>
          </w:hyperlink>
          <w:r w:rsidDel="00000000" w:rsidR="00000000" w:rsidRPr="00000000">
            <w:rPr>
              <w:rFonts w:ascii="Garamond" w:cs="Garamond" w:eastAsia="Garamond" w:hAnsi="Garamond"/>
              <w:b w:val="1"/>
              <w:sz w:val="22"/>
              <w:szCs w:val="22"/>
              <w:u w:val="single"/>
              <w:rtl w:val="0"/>
            </w:rPr>
            <w:t xml:space="preserve"> </w:t>
          </w:r>
        </w:p>
      </w:sdtContent>
    </w:sdt>
    <w:sdt>
      <w:sdtPr>
        <w:tag w:val="goog_rdk_267"/>
      </w:sdtPr>
      <w:sdtContent>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aramond" w:cs="Garamond" w:eastAsia="Garamond" w:hAnsi="Garamond"/>
              <w:b w:val="1"/>
              <w:sz w:val="22"/>
              <w:szCs w:val="22"/>
              <w:u w:val="single"/>
            </w:rPr>
          </w:pPr>
          <w:r w:rsidDel="00000000" w:rsidR="00000000" w:rsidRPr="00000000">
            <w:rPr>
              <w:rtl w:val="0"/>
            </w:rPr>
          </w:r>
        </w:p>
      </w:sdtContent>
    </w:sdt>
    <w:sdt>
      <w:sdtPr>
        <w:tag w:val="goog_rdk_268"/>
      </w:sdtPr>
      <w:sdtContent>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aramond" w:cs="Garamond" w:eastAsia="Garamond" w:hAnsi="Garamond"/>
              <w:b w:val="1"/>
              <w:sz w:val="22"/>
              <w:szCs w:val="22"/>
              <w:u w:val="single"/>
            </w:rPr>
          </w:pPr>
          <w:r w:rsidDel="00000000" w:rsidR="00000000" w:rsidRPr="00000000">
            <w:rPr>
              <w:rtl w:val="0"/>
            </w:rPr>
          </w:r>
        </w:p>
      </w:sdtContent>
    </w:sdt>
    <w:sdt>
      <w:sdtPr>
        <w:tag w:val="goog_rdk_269"/>
      </w:sdtPr>
      <w:sdtContent>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aramond" w:cs="Garamond" w:eastAsia="Garamond" w:hAnsi="Garamond"/>
              <w:b w:val="1"/>
              <w:sz w:val="22"/>
              <w:szCs w:val="22"/>
              <w:u w:val="single"/>
            </w:rPr>
          </w:pPr>
          <w:r w:rsidDel="00000000" w:rsidR="00000000" w:rsidRPr="00000000">
            <w:rPr>
              <w:rtl w:val="0"/>
            </w:rPr>
          </w:r>
        </w:p>
      </w:sdtContent>
    </w:sdt>
    <w:sdt>
      <w:sdtPr>
        <w:tag w:val="goog_rdk_270"/>
      </w:sdtPr>
      <w:sdtContent>
        <w:p w:rsidR="00000000" w:rsidDel="00000000" w:rsidP="00000000" w:rsidRDefault="00000000" w:rsidRPr="00000000" w14:paraId="0000010F">
          <w:pPr>
            <w:rPr/>
          </w:pPr>
          <w:r w:rsidDel="00000000" w:rsidR="00000000" w:rsidRPr="00000000">
            <w:rPr>
              <w:rtl w:val="0"/>
            </w:rPr>
          </w:r>
        </w:p>
      </w:sdtContent>
    </w:sdt>
    <w:sdt>
      <w:sdtPr>
        <w:tag w:val="goog_rdk_271"/>
      </w:sdtPr>
      <w:sdtContent>
        <w:p w:rsidR="00000000" w:rsidDel="00000000" w:rsidP="00000000" w:rsidRDefault="00000000" w:rsidRPr="00000000" w14:paraId="00000110">
          <w:pPr>
            <w:rPr>
              <w:rFonts w:ascii="Garamond" w:cs="Garamond" w:eastAsia="Garamond" w:hAnsi="Garamond"/>
              <w:sz w:val="22"/>
              <w:szCs w:val="22"/>
            </w:rPr>
          </w:pPr>
          <w:r w:rsidDel="00000000" w:rsidR="00000000" w:rsidRPr="00000000">
            <w:rPr>
              <w:rtl w:val="0"/>
            </w:rPr>
          </w:r>
        </w:p>
      </w:sdtContent>
    </w:sdt>
    <w:sdt>
      <w:sdtPr>
        <w:tag w:val="goog_rdk_272"/>
      </w:sdtPr>
      <w:sdtContent>
        <w:p w:rsidR="00000000" w:rsidDel="00000000" w:rsidP="00000000" w:rsidRDefault="00000000" w:rsidRPr="00000000" w14:paraId="00000111">
          <w:pPr>
            <w:rPr>
              <w:rFonts w:ascii="Garamond" w:cs="Garamond" w:eastAsia="Garamond" w:hAnsi="Garamond"/>
              <w:sz w:val="22"/>
              <w:szCs w:val="22"/>
            </w:rPr>
          </w:pPr>
          <w:r w:rsidDel="00000000" w:rsidR="00000000" w:rsidRPr="00000000">
            <w:rPr>
              <w:rtl w:val="0"/>
            </w:rPr>
          </w:r>
        </w:p>
      </w:sdtContent>
    </w:sdt>
    <w:sdt>
      <w:sdtPr>
        <w:tag w:val="goog_rdk_273"/>
      </w:sdtPr>
      <w:sdtContent>
        <w:p w:rsidR="00000000" w:rsidDel="00000000" w:rsidP="00000000" w:rsidRDefault="00000000" w:rsidRPr="00000000" w14:paraId="00000112">
          <w:pPr>
            <w:rPr>
              <w:rFonts w:ascii="Garamond" w:cs="Garamond" w:eastAsia="Garamond" w:hAnsi="Garamond"/>
              <w:sz w:val="22"/>
              <w:szCs w:val="22"/>
            </w:rPr>
          </w:pPr>
          <w:r w:rsidDel="00000000" w:rsidR="00000000" w:rsidRPr="00000000">
            <w:rPr>
              <w:rtl w:val="0"/>
            </w:rPr>
          </w:r>
        </w:p>
      </w:sdtContent>
    </w:sdt>
    <w:sdt>
      <w:sdtPr>
        <w:tag w:val="goog_rdk_274"/>
      </w:sdtPr>
      <w:sdtContent>
        <w:p w:rsidR="00000000" w:rsidDel="00000000" w:rsidP="00000000" w:rsidRDefault="00000000" w:rsidRPr="00000000" w14:paraId="00000113">
          <w:pPr>
            <w:rPr>
              <w:rFonts w:ascii="Garamond" w:cs="Garamond" w:eastAsia="Garamond" w:hAnsi="Garamond"/>
              <w:sz w:val="22"/>
              <w:szCs w:val="22"/>
            </w:rPr>
          </w:pPr>
          <w:r w:rsidDel="00000000" w:rsidR="00000000" w:rsidRPr="00000000">
            <w:rPr>
              <w:rtl w:val="0"/>
            </w:rPr>
          </w:r>
        </w:p>
      </w:sdtContent>
    </w:sdt>
    <w:sdt>
      <w:sdtPr>
        <w:tag w:val="goog_rdk_275"/>
      </w:sdtPr>
      <w:sdtContent>
        <w:p w:rsidR="00000000" w:rsidDel="00000000" w:rsidP="00000000" w:rsidRDefault="00000000" w:rsidRPr="00000000" w14:paraId="00000114">
          <w:pPr>
            <w:rPr>
              <w:rFonts w:ascii="Garamond" w:cs="Garamond" w:eastAsia="Garamond" w:hAnsi="Garamond"/>
              <w:sz w:val="22"/>
              <w:szCs w:val="22"/>
            </w:rPr>
          </w:pPr>
          <w:r w:rsidDel="00000000" w:rsidR="00000000" w:rsidRPr="00000000">
            <w:rPr>
              <w:rtl w:val="0"/>
            </w:rPr>
          </w:r>
        </w:p>
      </w:sdtContent>
    </w:sdt>
    <w:sdt>
      <w:sdtPr>
        <w:tag w:val="goog_rdk_276"/>
      </w:sdtPr>
      <w:sdtContent>
        <w:p w:rsidR="00000000" w:rsidDel="00000000" w:rsidP="00000000" w:rsidRDefault="00000000" w:rsidRPr="00000000" w14:paraId="00000115">
          <w:pPr>
            <w:rPr>
              <w:rFonts w:ascii="Garamond" w:cs="Garamond" w:eastAsia="Garamond" w:hAnsi="Garamond"/>
              <w:sz w:val="22"/>
              <w:szCs w:val="22"/>
            </w:rPr>
          </w:pPr>
          <w:r w:rsidDel="00000000" w:rsidR="00000000" w:rsidRPr="00000000">
            <w:rPr>
              <w:rtl w:val="0"/>
            </w:rPr>
          </w:r>
        </w:p>
      </w:sdtContent>
    </w:sdt>
    <w:sdt>
      <w:sdtPr>
        <w:tag w:val="goog_rdk_277"/>
      </w:sdtPr>
      <w:sdtContent>
        <w:p w:rsidR="00000000" w:rsidDel="00000000" w:rsidP="00000000" w:rsidRDefault="00000000" w:rsidRPr="00000000" w14:paraId="00000116">
          <w:pPr>
            <w:rPr>
              <w:rFonts w:ascii="Garamond" w:cs="Garamond" w:eastAsia="Garamond" w:hAnsi="Garamond"/>
              <w:sz w:val="22"/>
              <w:szCs w:val="22"/>
            </w:rPr>
          </w:pPr>
          <w:r w:rsidDel="00000000" w:rsidR="00000000" w:rsidRPr="00000000">
            <w:rPr>
              <w:rtl w:val="0"/>
            </w:rPr>
          </w:r>
        </w:p>
      </w:sdtContent>
    </w:sdt>
    <w:sdt>
      <w:sdtPr>
        <w:tag w:val="goog_rdk_278"/>
      </w:sdtPr>
      <w:sdtContent>
        <w:p w:rsidR="00000000" w:rsidDel="00000000" w:rsidP="00000000" w:rsidRDefault="00000000" w:rsidRPr="00000000" w14:paraId="00000117">
          <w:pPr>
            <w:rPr>
              <w:rFonts w:ascii="Garamond" w:cs="Garamond" w:eastAsia="Garamond" w:hAnsi="Garamond"/>
              <w:sz w:val="22"/>
              <w:szCs w:val="22"/>
            </w:rPr>
          </w:pPr>
          <w:r w:rsidDel="00000000" w:rsidR="00000000" w:rsidRPr="00000000">
            <w:rPr>
              <w:rtl w:val="0"/>
            </w:rPr>
          </w:r>
        </w:p>
      </w:sdtContent>
    </w:sdt>
    <w:sdt>
      <w:sdtPr>
        <w:tag w:val="goog_rdk_279"/>
      </w:sdtPr>
      <w:sdtContent>
        <w:p w:rsidR="00000000" w:rsidDel="00000000" w:rsidP="00000000" w:rsidRDefault="00000000" w:rsidRPr="00000000" w14:paraId="00000118">
          <w:pPr>
            <w:rPr>
              <w:rFonts w:ascii="Garamond" w:cs="Garamond" w:eastAsia="Garamond" w:hAnsi="Garamond"/>
              <w:sz w:val="22"/>
              <w:szCs w:val="22"/>
            </w:rPr>
          </w:pPr>
          <w:r w:rsidDel="00000000" w:rsidR="00000000" w:rsidRPr="00000000">
            <w:rPr>
              <w:rtl w:val="0"/>
            </w:rPr>
          </w:r>
        </w:p>
      </w:sdtContent>
    </w:sdt>
    <w:sdt>
      <w:sdtPr>
        <w:tag w:val="goog_rdk_280"/>
      </w:sdtPr>
      <w:sdtContent>
        <w:p w:rsidR="00000000" w:rsidDel="00000000" w:rsidP="00000000" w:rsidRDefault="00000000" w:rsidRPr="00000000" w14:paraId="00000119">
          <w:pPr>
            <w:rPr>
              <w:rFonts w:ascii="Garamond" w:cs="Garamond" w:eastAsia="Garamond" w:hAnsi="Garamond"/>
              <w:sz w:val="22"/>
              <w:szCs w:val="22"/>
            </w:rPr>
          </w:pPr>
          <w:r w:rsidDel="00000000" w:rsidR="00000000" w:rsidRPr="00000000">
            <w:rPr>
              <w:rtl w:val="0"/>
            </w:rPr>
          </w:r>
        </w:p>
      </w:sdtContent>
    </w:sdt>
    <w:sdt>
      <w:sdtPr>
        <w:tag w:val="goog_rdk_281"/>
      </w:sdtPr>
      <w:sdtContent>
        <w:p w:rsidR="00000000" w:rsidDel="00000000" w:rsidP="00000000" w:rsidRDefault="00000000" w:rsidRPr="00000000" w14:paraId="0000011A">
          <w:pPr>
            <w:rPr>
              <w:rFonts w:ascii="Garamond" w:cs="Garamond" w:eastAsia="Garamond" w:hAnsi="Garamond"/>
              <w:sz w:val="22"/>
              <w:szCs w:val="22"/>
            </w:rPr>
          </w:pPr>
          <w:r w:rsidDel="00000000" w:rsidR="00000000" w:rsidRPr="00000000">
            <w:rPr>
              <w:rtl w:val="0"/>
            </w:rPr>
          </w:r>
        </w:p>
      </w:sdtContent>
    </w:sdt>
    <w:sdt>
      <w:sdtPr>
        <w:tag w:val="goog_rdk_282"/>
      </w:sdtPr>
      <w:sdtContent>
        <w:p w:rsidR="00000000" w:rsidDel="00000000" w:rsidP="00000000" w:rsidRDefault="00000000" w:rsidRPr="00000000" w14:paraId="0000011B">
          <w:pPr>
            <w:rPr>
              <w:rFonts w:ascii="Garamond" w:cs="Garamond" w:eastAsia="Garamond" w:hAnsi="Garamond"/>
              <w:sz w:val="22"/>
              <w:szCs w:val="22"/>
            </w:rPr>
          </w:pPr>
          <w:r w:rsidDel="00000000" w:rsidR="00000000" w:rsidRPr="00000000">
            <w:rPr>
              <w:rtl w:val="0"/>
            </w:rPr>
          </w:r>
        </w:p>
      </w:sdtContent>
    </w:sdt>
    <w:sdt>
      <w:sdtPr>
        <w:tag w:val="goog_rdk_283"/>
      </w:sdtPr>
      <w:sdtContent>
        <w:p w:rsidR="00000000" w:rsidDel="00000000" w:rsidP="00000000" w:rsidRDefault="00000000" w:rsidRPr="00000000" w14:paraId="0000011C">
          <w:pPr>
            <w:rPr>
              <w:rFonts w:ascii="Garamond" w:cs="Garamond" w:eastAsia="Garamond" w:hAnsi="Garamond"/>
              <w:sz w:val="22"/>
              <w:szCs w:val="22"/>
            </w:rPr>
          </w:pPr>
          <w:r w:rsidDel="00000000" w:rsidR="00000000" w:rsidRPr="00000000">
            <w:rPr>
              <w:rtl w:val="0"/>
            </w:rPr>
          </w:r>
        </w:p>
      </w:sdtContent>
    </w:sdt>
    <w:sdt>
      <w:sdtPr>
        <w:tag w:val="goog_rdk_284"/>
      </w:sdtPr>
      <w:sdtContent>
        <w:p w:rsidR="00000000" w:rsidDel="00000000" w:rsidP="00000000" w:rsidRDefault="00000000" w:rsidRPr="00000000" w14:paraId="0000011D">
          <w:pPr>
            <w:rPr>
              <w:rFonts w:ascii="Garamond" w:cs="Garamond" w:eastAsia="Garamond" w:hAnsi="Garamond"/>
              <w:sz w:val="22"/>
              <w:szCs w:val="22"/>
            </w:rPr>
          </w:pPr>
          <w:r w:rsidDel="00000000" w:rsidR="00000000" w:rsidRPr="00000000">
            <w:rPr>
              <w:rtl w:val="0"/>
            </w:rPr>
          </w:r>
        </w:p>
      </w:sdtContent>
    </w:sdt>
    <w:sdt>
      <w:sdtPr>
        <w:tag w:val="goog_rdk_285"/>
      </w:sdtPr>
      <w:sdtContent>
        <w:p w:rsidR="00000000" w:rsidDel="00000000" w:rsidP="00000000" w:rsidRDefault="00000000" w:rsidRPr="00000000" w14:paraId="0000011E">
          <w:pPr>
            <w:rPr>
              <w:rFonts w:ascii="Garamond" w:cs="Garamond" w:eastAsia="Garamond" w:hAnsi="Garamond"/>
              <w:sz w:val="22"/>
              <w:szCs w:val="22"/>
            </w:rPr>
          </w:pPr>
          <w:r w:rsidDel="00000000" w:rsidR="00000000" w:rsidRPr="00000000">
            <w:rPr>
              <w:rtl w:val="0"/>
            </w:rPr>
          </w:r>
        </w:p>
      </w:sdtContent>
    </w:sdt>
    <w:sdt>
      <w:sdtPr>
        <w:tag w:val="goog_rdk_286"/>
      </w:sdtPr>
      <w:sdtContent>
        <w:p w:rsidR="00000000" w:rsidDel="00000000" w:rsidP="00000000" w:rsidRDefault="00000000" w:rsidRPr="00000000" w14:paraId="0000011F">
          <w:pPr>
            <w:rPr>
              <w:rFonts w:ascii="Garamond" w:cs="Garamond" w:eastAsia="Garamond" w:hAnsi="Garamond"/>
              <w:sz w:val="22"/>
              <w:szCs w:val="22"/>
            </w:rPr>
          </w:pPr>
          <w:r w:rsidDel="00000000" w:rsidR="00000000" w:rsidRPr="00000000">
            <w:rPr>
              <w:rtl w:val="0"/>
            </w:rPr>
          </w:r>
        </w:p>
      </w:sdtContent>
    </w:sdt>
    <w:sdt>
      <w:sdtPr>
        <w:tag w:val="goog_rdk_287"/>
      </w:sdtPr>
      <w:sdtContent>
        <w:p w:rsidR="00000000" w:rsidDel="00000000" w:rsidP="00000000" w:rsidRDefault="00000000" w:rsidRPr="00000000" w14:paraId="00000120">
          <w:pPr>
            <w:rPr>
              <w:rFonts w:ascii="Garamond" w:cs="Garamond" w:eastAsia="Garamond" w:hAnsi="Garamond"/>
              <w:sz w:val="22"/>
              <w:szCs w:val="22"/>
            </w:rPr>
          </w:pPr>
          <w:r w:rsidDel="00000000" w:rsidR="00000000" w:rsidRPr="00000000">
            <w:rPr>
              <w:rtl w:val="0"/>
            </w:rPr>
          </w:r>
        </w:p>
      </w:sdtContent>
    </w:sdt>
    <w:sdt>
      <w:sdtPr>
        <w:tag w:val="goog_rdk_288"/>
      </w:sdtPr>
      <w:sdtContent>
        <w:p w:rsidR="00000000" w:rsidDel="00000000" w:rsidP="00000000" w:rsidRDefault="00000000" w:rsidRPr="00000000" w14:paraId="00000121">
          <w:pPr>
            <w:spacing w:after="200" w:before="200" w:line="276" w:lineRule="auto"/>
            <w:rPr>
              <w:rFonts w:ascii="Garamond" w:cs="Garamond" w:eastAsia="Garamond" w:hAnsi="Garamond"/>
              <w:sz w:val="22"/>
              <w:szCs w:val="22"/>
            </w:rPr>
          </w:pPr>
          <w:r w:rsidDel="00000000" w:rsidR="00000000" w:rsidRPr="00000000">
            <w:rPr>
              <w:rtl w:val="0"/>
            </w:rPr>
          </w:r>
        </w:p>
      </w:sdtContent>
    </w:sdt>
    <w:sdt>
      <w:sdtPr>
        <w:tag w:val="goog_rdk_289"/>
      </w:sdtPr>
      <w:sdtContent>
        <w:p w:rsidR="00000000" w:rsidDel="00000000" w:rsidP="00000000" w:rsidRDefault="00000000" w:rsidRPr="00000000" w14:paraId="00000122">
          <w:pPr>
            <w:pStyle w:val="Heading5"/>
            <w:ind w:left="-360"/>
            <w:jc w:val="center"/>
            <w:rPr>
              <w:rFonts w:ascii="Garamond" w:cs="Garamond" w:eastAsia="Garamond" w:hAnsi="Garamond"/>
              <w:b w:val="1"/>
            </w:rPr>
          </w:pPr>
          <w:r w:rsidDel="00000000" w:rsidR="00000000" w:rsidRPr="00000000">
            <w:rPr>
              <w:rFonts w:ascii="Garamond" w:cs="Garamond" w:eastAsia="Garamond" w:hAnsi="Garamond"/>
              <w:b w:val="1"/>
              <w:rtl w:val="0"/>
            </w:rPr>
            <w:t xml:space="preserve">Appendices</w:t>
          </w:r>
        </w:p>
      </w:sdtContent>
    </w:sdt>
    <w:sdt>
      <w:sdtPr>
        <w:tag w:val="goog_rdk_290"/>
      </w:sdtPr>
      <w:sdtContent>
        <w:p w:rsidR="00000000" w:rsidDel="00000000" w:rsidP="00000000" w:rsidRDefault="00000000" w:rsidRPr="00000000" w14:paraId="00000123">
          <w:pPr>
            <w:rPr>
              <w:rFonts w:ascii="Garamond" w:cs="Garamond" w:eastAsia="Garamond" w:hAnsi="Garamond"/>
              <w:sz w:val="22"/>
              <w:szCs w:val="22"/>
            </w:rPr>
          </w:pPr>
          <w:r w:rsidDel="00000000" w:rsidR="00000000" w:rsidRPr="00000000">
            <w:rPr>
              <w:rtl w:val="0"/>
            </w:rPr>
          </w:r>
        </w:p>
      </w:sdtContent>
    </w:sdt>
    <w:sdt>
      <w:sdtPr>
        <w:tag w:val="goog_rdk_291"/>
      </w:sdtPr>
      <w:sdtContent>
        <w:p w:rsidR="00000000" w:rsidDel="00000000" w:rsidP="00000000" w:rsidRDefault="00000000" w:rsidRPr="00000000" w14:paraId="00000124">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Data Dictionary</w:t>
          </w:r>
        </w:p>
      </w:sdtContent>
    </w:sdt>
    <w:sdt>
      <w:sdtPr>
        <w:tag w:val="goog_rdk_292"/>
      </w:sdtPr>
      <w:sdtContent>
        <w:p w:rsidR="00000000" w:rsidDel="00000000" w:rsidP="00000000" w:rsidRDefault="00000000" w:rsidRPr="00000000" w14:paraId="00000125">
          <w:pPr>
            <w:rPr>
              <w:rFonts w:ascii="Garamond" w:cs="Garamond" w:eastAsia="Garamond" w:hAnsi="Garamond"/>
              <w:sz w:val="22"/>
              <w:szCs w:val="22"/>
            </w:rPr>
          </w:pPr>
          <w:r w:rsidDel="00000000" w:rsidR="00000000" w:rsidRPr="00000000">
            <w:rPr>
              <w:rtl w:val="0"/>
            </w:rPr>
          </w:r>
        </w:p>
      </w:sdtContent>
    </w:sdt>
    <w:tbl>
      <w:tblPr>
        <w:tblStyle w:val="Table2"/>
        <w:tblW w:w="9360.000000000002"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47.2380952380954"/>
        <w:gridCol w:w="1431.2380952380954"/>
        <w:gridCol w:w="6081.52380952381"/>
        <w:tblGridChange w:id="0">
          <w:tblGrid>
            <w:gridCol w:w="1847.2380952380954"/>
            <w:gridCol w:w="1431.2380952380954"/>
            <w:gridCol w:w="6081.52380952381"/>
          </w:tblGrid>
        </w:tblGridChange>
      </w:tblGrid>
      <w:tr>
        <w:trPr>
          <w:trHeight w:val="820" w:hRule="atLeast"/>
        </w:trPr>
        <w:tc>
          <w:tcPr>
            <w:tcMar>
              <w:top w:w="100.0" w:type="dxa"/>
              <w:left w:w="100.0" w:type="dxa"/>
              <w:bottom w:w="100.0" w:type="dxa"/>
              <w:right w:w="100.0" w:type="dxa"/>
            </w:tcMar>
            <w:vAlign w:val="top"/>
          </w:tcPr>
          <w:sdt>
            <w:sdtPr>
              <w:tag w:val="goog_rdk_293"/>
            </w:sdtPr>
            <w:sdtContent>
              <w:p w:rsidR="00000000" w:rsidDel="00000000" w:rsidP="00000000" w:rsidRDefault="00000000" w:rsidRPr="00000000" w14:paraId="00000126">
                <w:pPr>
                  <w:spacing w:line="240"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Column Name</w:t>
                </w:r>
              </w:p>
            </w:sdtContent>
          </w:sdt>
        </w:tc>
        <w:tc>
          <w:tcPr>
            <w:tcMar>
              <w:top w:w="100.0" w:type="dxa"/>
              <w:left w:w="100.0" w:type="dxa"/>
              <w:bottom w:w="100.0" w:type="dxa"/>
              <w:right w:w="100.0" w:type="dxa"/>
            </w:tcMar>
            <w:vAlign w:val="top"/>
          </w:tcPr>
          <w:sdt>
            <w:sdtPr>
              <w:tag w:val="goog_rdk_294"/>
            </w:sdtPr>
            <w:sdtContent>
              <w:p w:rsidR="00000000" w:rsidDel="00000000" w:rsidP="00000000" w:rsidRDefault="00000000" w:rsidRPr="00000000" w14:paraId="00000127">
                <w:pPr>
                  <w:spacing w:line="240"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Short Description</w:t>
                </w:r>
              </w:p>
            </w:sdtContent>
          </w:sdt>
        </w:tc>
        <w:tc>
          <w:tcPr>
            <w:tcMar>
              <w:top w:w="100.0" w:type="dxa"/>
              <w:left w:w="100.0" w:type="dxa"/>
              <w:bottom w:w="100.0" w:type="dxa"/>
              <w:right w:w="100.0" w:type="dxa"/>
            </w:tcMar>
            <w:vAlign w:val="top"/>
          </w:tcPr>
          <w:sdt>
            <w:sdtPr>
              <w:tag w:val="goog_rdk_295"/>
            </w:sdtPr>
            <w:sdtContent>
              <w:p w:rsidR="00000000" w:rsidDel="00000000" w:rsidP="00000000" w:rsidRDefault="00000000" w:rsidRPr="00000000" w14:paraId="00000128">
                <w:pPr>
                  <w:spacing w:line="240" w:lineRule="auto"/>
                  <w:jc w:val="center"/>
                  <w:rPr>
                    <w:rFonts w:ascii="Garamond" w:cs="Garamond" w:eastAsia="Garamond" w:hAnsi="Garamond"/>
                    <w:b w:val="1"/>
                    <w:color w:val="333333"/>
                    <w:sz w:val="22"/>
                    <w:szCs w:val="22"/>
                  </w:rPr>
                </w:pPr>
                <w:r w:rsidDel="00000000" w:rsidR="00000000" w:rsidRPr="00000000">
                  <w:rPr>
                    <w:rFonts w:ascii="Garamond" w:cs="Garamond" w:eastAsia="Garamond" w:hAnsi="Garamond"/>
                    <w:b w:val="1"/>
                    <w:color w:val="333333"/>
                    <w:sz w:val="22"/>
                    <w:szCs w:val="22"/>
                    <w:rtl w:val="0"/>
                  </w:rPr>
                  <w:t xml:space="preserve">Meaning</w:t>
                </w:r>
              </w:p>
            </w:sdtContent>
          </w:sdt>
        </w:tc>
      </w:tr>
      <w:tr>
        <w:trPr>
          <w:trHeight w:val="1700" w:hRule="atLeast"/>
        </w:trPr>
        <w:tc>
          <w:tcPr>
            <w:tcMar>
              <w:top w:w="100.0" w:type="dxa"/>
              <w:left w:w="100.0" w:type="dxa"/>
              <w:bottom w:w="100.0" w:type="dxa"/>
              <w:right w:w="100.0" w:type="dxa"/>
            </w:tcMar>
            <w:vAlign w:val="top"/>
          </w:tcPr>
          <w:sdt>
            <w:sdtPr>
              <w:tag w:val="goog_rdk_296"/>
            </w:sdtPr>
            <w:sdtContent>
              <w:p w:rsidR="00000000" w:rsidDel="00000000" w:rsidP="00000000" w:rsidRDefault="00000000" w:rsidRPr="00000000" w14:paraId="00000129">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EventId</w:t>
                </w:r>
              </w:p>
            </w:sdtContent>
          </w:sdt>
        </w:tc>
        <w:tc>
          <w:tcPr>
            <w:tcMar>
              <w:top w:w="100.0" w:type="dxa"/>
              <w:left w:w="100.0" w:type="dxa"/>
              <w:bottom w:w="100.0" w:type="dxa"/>
              <w:right w:w="100.0" w:type="dxa"/>
            </w:tcMar>
            <w:vAlign w:val="top"/>
          </w:tcPr>
          <w:sdt>
            <w:sdtPr>
              <w:tag w:val="goog_rdk_297"/>
            </w:sdtPr>
            <w:sdtContent>
              <w:p w:rsidR="00000000" w:rsidDel="00000000" w:rsidP="00000000" w:rsidRDefault="00000000" w:rsidRPr="00000000" w14:paraId="0000012A">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Unique Identification for Each Event</w:t>
                </w:r>
              </w:p>
            </w:sdtContent>
          </w:sdt>
        </w:tc>
        <w:tc>
          <w:tcPr>
            <w:tcMar>
              <w:top w:w="100.0" w:type="dxa"/>
              <w:left w:w="100.0" w:type="dxa"/>
              <w:bottom w:w="100.0" w:type="dxa"/>
              <w:right w:w="100.0" w:type="dxa"/>
            </w:tcMar>
            <w:vAlign w:val="top"/>
          </w:tcPr>
          <w:sdt>
            <w:sdtPr>
              <w:tag w:val="goog_rdk_298"/>
            </w:sdtPr>
            <w:sdtContent>
              <w:p w:rsidR="00000000" w:rsidDel="00000000" w:rsidP="00000000" w:rsidRDefault="00000000" w:rsidRPr="00000000" w14:paraId="0000012B">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Each event is assigned a unique 14-character alphanumeric code in the database. This code, used in conjunction with other primary keys (if applicable), are used to reference all database records. All database queries using a relational database (e.g., MS Access) should link tables using the ev_id variable.</w:t>
                </w:r>
              </w:p>
            </w:sdtContent>
          </w:sdt>
        </w:tc>
      </w:tr>
      <w:tr>
        <w:trPr>
          <w:trHeight w:val="1700" w:hRule="atLeast"/>
        </w:trPr>
        <w:tc>
          <w:tcPr>
            <w:tcMar>
              <w:top w:w="100.0" w:type="dxa"/>
              <w:left w:w="100.0" w:type="dxa"/>
              <w:bottom w:w="100.0" w:type="dxa"/>
              <w:right w:w="100.0" w:type="dxa"/>
            </w:tcMar>
            <w:vAlign w:val="top"/>
          </w:tcPr>
          <w:sdt>
            <w:sdtPr>
              <w:tag w:val="goog_rdk_299"/>
            </w:sdtPr>
            <w:sdtContent>
              <w:p w:rsidR="00000000" w:rsidDel="00000000" w:rsidP="00000000" w:rsidRDefault="00000000" w:rsidRPr="00000000" w14:paraId="0000012C">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InvestigationType</w:t>
                </w:r>
              </w:p>
            </w:sdtContent>
          </w:sdt>
        </w:tc>
        <w:tc>
          <w:tcPr>
            <w:tcMar>
              <w:top w:w="100.0" w:type="dxa"/>
              <w:left w:w="100.0" w:type="dxa"/>
              <w:bottom w:w="100.0" w:type="dxa"/>
              <w:right w:w="100.0" w:type="dxa"/>
            </w:tcMar>
            <w:vAlign w:val="top"/>
          </w:tcPr>
          <w:sdt>
            <w:sdtPr>
              <w:tag w:val="goog_rdk_300"/>
            </w:sdtPr>
            <w:sdtContent>
              <w:p w:rsidR="00000000" w:rsidDel="00000000" w:rsidP="00000000" w:rsidRDefault="00000000" w:rsidRPr="00000000" w14:paraId="0000012D">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Type of Event</w:t>
                </w:r>
              </w:p>
            </w:sdtContent>
          </w:sdt>
        </w:tc>
        <w:tc>
          <w:tcPr>
            <w:tcMar>
              <w:top w:w="100.0" w:type="dxa"/>
              <w:left w:w="100.0" w:type="dxa"/>
              <w:bottom w:w="100.0" w:type="dxa"/>
              <w:right w:w="100.0" w:type="dxa"/>
            </w:tcMar>
            <w:vAlign w:val="top"/>
          </w:tcPr>
          <w:sdt>
            <w:sdtPr>
              <w:tag w:val="goog_rdk_301"/>
            </w:sdtPr>
            <w:sdtContent>
              <w:p w:rsidR="00000000" w:rsidDel="00000000" w:rsidP="00000000" w:rsidRDefault="00000000" w:rsidRPr="00000000" w14:paraId="0000012E">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Refers to a regulatory definition of the event severity. The severity of a general aviation accident or incident is classified as the combination of the highest level of injury sustained by the personnel involved (that is, fatal, serious, minor, or none) and level of damage to the aircraft involved (that is, destroyed, substantial, minor, or none). The</w:t>
                </w:r>
              </w:p>
            </w:sdtContent>
          </w:sdt>
        </w:tc>
      </w:tr>
      <w:tr>
        <w:trPr>
          <w:trHeight w:val="2880" w:hRule="atLeast"/>
        </w:trPr>
        <w:tc>
          <w:tcPr>
            <w:tcMar>
              <w:top w:w="100.0" w:type="dxa"/>
              <w:left w:w="100.0" w:type="dxa"/>
              <w:bottom w:w="100.0" w:type="dxa"/>
              <w:right w:w="100.0" w:type="dxa"/>
            </w:tcMar>
            <w:vAlign w:val="top"/>
          </w:tcPr>
          <w:sdt>
            <w:sdtPr>
              <w:tag w:val="goog_rdk_302"/>
            </w:sdtPr>
            <w:sdtContent>
              <w:p w:rsidR="00000000" w:rsidDel="00000000" w:rsidP="00000000" w:rsidRDefault="00000000" w:rsidRPr="00000000" w14:paraId="0000012F">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AccidentNumber</w:t>
                </w:r>
              </w:p>
            </w:sdtContent>
          </w:sdt>
        </w:tc>
        <w:tc>
          <w:tcPr>
            <w:tcMar>
              <w:top w:w="100.0" w:type="dxa"/>
              <w:left w:w="100.0" w:type="dxa"/>
              <w:bottom w:w="100.0" w:type="dxa"/>
              <w:right w:w="100.0" w:type="dxa"/>
            </w:tcMar>
            <w:vAlign w:val="top"/>
          </w:tcPr>
          <w:sdt>
            <w:sdtPr>
              <w:tag w:val="goog_rdk_303"/>
            </w:sdtPr>
            <w:sdtContent>
              <w:p w:rsidR="00000000" w:rsidDel="00000000" w:rsidP="00000000" w:rsidRDefault="00000000" w:rsidRPr="00000000" w14:paraId="00000130">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NTSB Number</w:t>
                </w:r>
              </w:p>
            </w:sdtContent>
          </w:sdt>
        </w:tc>
        <w:tc>
          <w:tcPr>
            <w:tcMar>
              <w:top w:w="100.0" w:type="dxa"/>
              <w:left w:w="100.0" w:type="dxa"/>
              <w:bottom w:w="100.0" w:type="dxa"/>
              <w:right w:w="100.0" w:type="dxa"/>
            </w:tcMar>
            <w:vAlign w:val="top"/>
          </w:tcPr>
          <w:sdt>
            <w:sdtPr>
              <w:tag w:val="goog_rdk_304"/>
            </w:sdtPr>
            <w:sdtContent>
              <w:p w:rsidR="00000000" w:rsidDel="00000000" w:rsidP="00000000" w:rsidRDefault="00000000" w:rsidRPr="00000000" w14:paraId="00000131">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Each accident/incident is assigned a unique case number by the NTSB. This number is used as a reference in all documents referring to the event. The first 3 characters are a letter abbreviation of the NTSB office that filed the report. The next 2 numbers represent the fiscal year in which the accident occurred. The next two letters indicate the investigation category (Major, Limited, etc) and mode (Aviation, Marine, etc). The next three digits indicate the chronological sequence in which the case was created within the given fiscal year. And a final letter (A, B, C, etc) may exist if the event involved multiple aircraft</w:t>
                </w:r>
              </w:p>
            </w:sdtContent>
          </w:sdt>
        </w:tc>
      </w:tr>
      <w:tr>
        <w:trPr>
          <w:trHeight w:val="520" w:hRule="atLeast"/>
        </w:trPr>
        <w:tc>
          <w:tcPr>
            <w:tcMar>
              <w:top w:w="100.0" w:type="dxa"/>
              <w:left w:w="100.0" w:type="dxa"/>
              <w:bottom w:w="100.0" w:type="dxa"/>
              <w:right w:w="100.0" w:type="dxa"/>
            </w:tcMar>
            <w:vAlign w:val="top"/>
          </w:tcPr>
          <w:sdt>
            <w:sdtPr>
              <w:tag w:val="goog_rdk_305"/>
            </w:sdtPr>
            <w:sdtContent>
              <w:p w:rsidR="00000000" w:rsidDel="00000000" w:rsidP="00000000" w:rsidRDefault="00000000" w:rsidRPr="00000000" w14:paraId="00000132">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EventDate</w:t>
                </w:r>
              </w:p>
            </w:sdtContent>
          </w:sdt>
        </w:tc>
        <w:tc>
          <w:tcPr>
            <w:tcMar>
              <w:top w:w="100.0" w:type="dxa"/>
              <w:left w:w="100.0" w:type="dxa"/>
              <w:bottom w:w="100.0" w:type="dxa"/>
              <w:right w:w="100.0" w:type="dxa"/>
            </w:tcMar>
            <w:vAlign w:val="top"/>
          </w:tcPr>
          <w:sdt>
            <w:sdtPr>
              <w:tag w:val="goog_rdk_306"/>
            </w:sdtPr>
            <w:sdtContent>
              <w:p w:rsidR="00000000" w:rsidDel="00000000" w:rsidP="00000000" w:rsidRDefault="00000000" w:rsidRPr="00000000" w14:paraId="00000133">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 Date</w:t>
                </w:r>
              </w:p>
            </w:sdtContent>
          </w:sdt>
        </w:tc>
        <w:tc>
          <w:tcPr>
            <w:tcMar>
              <w:top w:w="100.0" w:type="dxa"/>
              <w:left w:w="100.0" w:type="dxa"/>
              <w:bottom w:w="100.0" w:type="dxa"/>
              <w:right w:w="100.0" w:type="dxa"/>
            </w:tcMar>
            <w:vAlign w:val="top"/>
          </w:tcPr>
          <w:sdt>
            <w:sdtPr>
              <w:tag w:val="goog_rdk_307"/>
            </w:sdtPr>
            <w:sdtContent>
              <w:p w:rsidR="00000000" w:rsidDel="00000000" w:rsidP="00000000" w:rsidRDefault="00000000" w:rsidRPr="00000000" w14:paraId="00000134">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date of the event. Dates are to be entered in the format: MM/DD/YYYY</w:t>
                </w:r>
              </w:p>
            </w:sdtContent>
          </w:sdt>
        </w:tc>
      </w:tr>
      <w:tr>
        <w:trPr>
          <w:trHeight w:val="820" w:hRule="atLeast"/>
        </w:trPr>
        <w:tc>
          <w:tcPr>
            <w:tcMar>
              <w:top w:w="100.0" w:type="dxa"/>
              <w:left w:w="100.0" w:type="dxa"/>
              <w:bottom w:w="100.0" w:type="dxa"/>
              <w:right w:w="100.0" w:type="dxa"/>
            </w:tcMar>
            <w:vAlign w:val="top"/>
          </w:tcPr>
          <w:sdt>
            <w:sdtPr>
              <w:tag w:val="goog_rdk_308"/>
            </w:sdtPr>
            <w:sdtContent>
              <w:p w:rsidR="00000000" w:rsidDel="00000000" w:rsidP="00000000" w:rsidRDefault="00000000" w:rsidRPr="00000000" w14:paraId="00000135">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Location</w:t>
                </w:r>
              </w:p>
            </w:sdtContent>
          </w:sdt>
        </w:tc>
        <w:tc>
          <w:tcPr>
            <w:tcMar>
              <w:top w:w="100.0" w:type="dxa"/>
              <w:left w:w="100.0" w:type="dxa"/>
              <w:bottom w:w="100.0" w:type="dxa"/>
              <w:right w:w="100.0" w:type="dxa"/>
            </w:tcMar>
            <w:vAlign w:val="top"/>
          </w:tcPr>
          <w:sdt>
            <w:sdtPr>
              <w:tag w:val="goog_rdk_309"/>
            </w:sdtPr>
            <w:sdtContent>
              <w:p w:rsidR="00000000" w:rsidDel="00000000" w:rsidP="00000000" w:rsidRDefault="00000000" w:rsidRPr="00000000" w14:paraId="00000136">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 Location Nearest City</w:t>
                </w:r>
              </w:p>
            </w:sdtContent>
          </w:sdt>
        </w:tc>
        <w:tc>
          <w:tcPr>
            <w:tcMar>
              <w:top w:w="100.0" w:type="dxa"/>
              <w:left w:w="100.0" w:type="dxa"/>
              <w:bottom w:w="100.0" w:type="dxa"/>
              <w:right w:w="100.0" w:type="dxa"/>
            </w:tcMar>
            <w:vAlign w:val="top"/>
          </w:tcPr>
          <w:sdt>
            <w:sdtPr>
              <w:tag w:val="goog_rdk_310"/>
            </w:sdtPr>
            <w:sdtContent>
              <w:p w:rsidR="00000000" w:rsidDel="00000000" w:rsidP="00000000" w:rsidRDefault="00000000" w:rsidRPr="00000000" w14:paraId="00000137">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city or place location closest to the site of the event.</w:t>
                </w:r>
              </w:p>
            </w:sdtContent>
          </w:sdt>
        </w:tc>
      </w:tr>
      <w:tr>
        <w:trPr>
          <w:trHeight w:val="520" w:hRule="atLeast"/>
        </w:trPr>
        <w:tc>
          <w:tcPr>
            <w:tcMar>
              <w:top w:w="100.0" w:type="dxa"/>
              <w:left w:w="100.0" w:type="dxa"/>
              <w:bottom w:w="100.0" w:type="dxa"/>
              <w:right w:w="100.0" w:type="dxa"/>
            </w:tcMar>
            <w:vAlign w:val="top"/>
          </w:tcPr>
          <w:sdt>
            <w:sdtPr>
              <w:tag w:val="goog_rdk_311"/>
            </w:sdtPr>
            <w:sdtContent>
              <w:p w:rsidR="00000000" w:rsidDel="00000000" w:rsidP="00000000" w:rsidRDefault="00000000" w:rsidRPr="00000000" w14:paraId="00000138">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Country</w:t>
                </w:r>
              </w:p>
            </w:sdtContent>
          </w:sdt>
        </w:tc>
        <w:tc>
          <w:tcPr>
            <w:tcMar>
              <w:top w:w="100.0" w:type="dxa"/>
              <w:left w:w="100.0" w:type="dxa"/>
              <w:bottom w:w="100.0" w:type="dxa"/>
              <w:right w:w="100.0" w:type="dxa"/>
            </w:tcMar>
            <w:vAlign w:val="top"/>
          </w:tcPr>
          <w:sdt>
            <w:sdtPr>
              <w:tag w:val="goog_rdk_312"/>
            </w:sdtPr>
            <w:sdtContent>
              <w:p w:rsidR="00000000" w:rsidDel="00000000" w:rsidP="00000000" w:rsidRDefault="00000000" w:rsidRPr="00000000" w14:paraId="00000139">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 Country</w:t>
                </w:r>
              </w:p>
            </w:sdtContent>
          </w:sdt>
        </w:tc>
        <w:tc>
          <w:tcPr>
            <w:tcMar>
              <w:top w:w="100.0" w:type="dxa"/>
              <w:left w:w="100.0" w:type="dxa"/>
              <w:bottom w:w="100.0" w:type="dxa"/>
              <w:right w:w="100.0" w:type="dxa"/>
            </w:tcMar>
            <w:vAlign w:val="top"/>
          </w:tcPr>
          <w:sdt>
            <w:sdtPr>
              <w:tag w:val="goog_rdk_313"/>
            </w:sdtPr>
            <w:sdtContent>
              <w:p w:rsidR="00000000" w:rsidDel="00000000" w:rsidP="00000000" w:rsidRDefault="00000000" w:rsidRPr="00000000" w14:paraId="0000013A">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country in which the event took place.</w:t>
                </w:r>
              </w:p>
            </w:sdtContent>
          </w:sdt>
        </w:tc>
      </w:tr>
      <w:tr>
        <w:trPr>
          <w:trHeight w:val="1700" w:hRule="atLeast"/>
        </w:trPr>
        <w:tc>
          <w:tcPr>
            <w:tcMar>
              <w:top w:w="100.0" w:type="dxa"/>
              <w:left w:w="100.0" w:type="dxa"/>
              <w:bottom w:w="100.0" w:type="dxa"/>
              <w:right w:w="100.0" w:type="dxa"/>
            </w:tcMar>
            <w:vAlign w:val="top"/>
          </w:tcPr>
          <w:sdt>
            <w:sdtPr>
              <w:tag w:val="goog_rdk_314"/>
            </w:sdtPr>
            <w:sdtContent>
              <w:p w:rsidR="00000000" w:rsidDel="00000000" w:rsidP="00000000" w:rsidRDefault="00000000" w:rsidRPr="00000000" w14:paraId="0000013B">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Latitude</w:t>
                </w:r>
              </w:p>
            </w:sdtContent>
          </w:sdt>
        </w:tc>
        <w:tc>
          <w:tcPr>
            <w:tcMar>
              <w:top w:w="100.0" w:type="dxa"/>
              <w:left w:w="100.0" w:type="dxa"/>
              <w:bottom w:w="100.0" w:type="dxa"/>
              <w:right w:w="100.0" w:type="dxa"/>
            </w:tcMar>
            <w:vAlign w:val="top"/>
          </w:tcPr>
          <w:sdt>
            <w:sdtPr>
              <w:tag w:val="goog_rdk_315"/>
            </w:sdtPr>
            <w:sdtContent>
              <w:p w:rsidR="00000000" w:rsidDel="00000000" w:rsidP="00000000" w:rsidRDefault="00000000" w:rsidRPr="00000000" w14:paraId="0000013C">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 Location Latitude</w:t>
                </w:r>
              </w:p>
            </w:sdtContent>
          </w:sdt>
        </w:tc>
        <w:tc>
          <w:tcPr>
            <w:tcMar>
              <w:top w:w="100.0" w:type="dxa"/>
              <w:left w:w="100.0" w:type="dxa"/>
              <w:bottom w:w="100.0" w:type="dxa"/>
              <w:right w:w="100.0" w:type="dxa"/>
            </w:tcMar>
            <w:vAlign w:val="top"/>
          </w:tcPr>
          <w:sdt>
            <w:sdtPr>
              <w:tag w:val="goog_rdk_316"/>
            </w:sdtPr>
            <w:sdtContent>
              <w:p w:rsidR="00000000" w:rsidDel="00000000" w:rsidP="00000000" w:rsidRDefault="00000000" w:rsidRPr="00000000" w14:paraId="0000013D">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Latitude and longitude are entered for the event site in degrees and decimal degrees. If the event occurred on an airport, the published coordinates for that airport can be entered. If the event was not on an airport, position coordinates may be obtained usingGlobal Positioning System equipment or nearest known reading.</w:t>
                </w:r>
              </w:p>
            </w:sdtContent>
          </w:sdt>
        </w:tc>
      </w:tr>
      <w:tr>
        <w:trPr>
          <w:trHeight w:val="820" w:hRule="atLeast"/>
        </w:trPr>
        <w:tc>
          <w:tcPr>
            <w:tcMar>
              <w:top w:w="100.0" w:type="dxa"/>
              <w:left w:w="100.0" w:type="dxa"/>
              <w:bottom w:w="100.0" w:type="dxa"/>
              <w:right w:w="100.0" w:type="dxa"/>
            </w:tcMar>
            <w:vAlign w:val="top"/>
          </w:tcPr>
          <w:sdt>
            <w:sdtPr>
              <w:tag w:val="goog_rdk_317"/>
            </w:sdtPr>
            <w:sdtContent>
              <w:p w:rsidR="00000000" w:rsidDel="00000000" w:rsidP="00000000" w:rsidRDefault="00000000" w:rsidRPr="00000000" w14:paraId="0000013E">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Longitude</w:t>
                </w:r>
              </w:p>
            </w:sdtContent>
          </w:sdt>
        </w:tc>
        <w:tc>
          <w:tcPr>
            <w:tcMar>
              <w:top w:w="100.0" w:type="dxa"/>
              <w:left w:w="100.0" w:type="dxa"/>
              <w:bottom w:w="100.0" w:type="dxa"/>
              <w:right w:w="100.0" w:type="dxa"/>
            </w:tcMar>
            <w:vAlign w:val="top"/>
          </w:tcPr>
          <w:sdt>
            <w:sdtPr>
              <w:tag w:val="goog_rdk_318"/>
            </w:sdtPr>
            <w:sdtContent>
              <w:p w:rsidR="00000000" w:rsidDel="00000000" w:rsidP="00000000" w:rsidRDefault="00000000" w:rsidRPr="00000000" w14:paraId="0000013F">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 Location Longitude</w:t>
                </w:r>
              </w:p>
            </w:sdtContent>
          </w:sdt>
        </w:tc>
        <w:tc>
          <w:tcPr>
            <w:tcMar>
              <w:top w:w="100.0" w:type="dxa"/>
              <w:left w:w="100.0" w:type="dxa"/>
              <w:bottom w:w="100.0" w:type="dxa"/>
              <w:right w:w="100.0" w:type="dxa"/>
            </w:tcMar>
            <w:vAlign w:val="top"/>
          </w:tcPr>
          <w:sdt>
            <w:sdtPr>
              <w:tag w:val="goog_rdk_319"/>
            </w:sdtPr>
            <w:sdtContent>
              <w:p w:rsidR="00000000" w:rsidDel="00000000" w:rsidP="00000000" w:rsidRDefault="00000000" w:rsidRPr="00000000" w14:paraId="00000140">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 </w:t>
                </w:r>
              </w:p>
            </w:sdtContent>
          </w:sdt>
        </w:tc>
      </w:tr>
      <w:tr>
        <w:trPr>
          <w:trHeight w:val="1100" w:hRule="atLeast"/>
        </w:trPr>
        <w:tc>
          <w:tcPr>
            <w:tcMar>
              <w:top w:w="100.0" w:type="dxa"/>
              <w:left w:w="100.0" w:type="dxa"/>
              <w:bottom w:w="100.0" w:type="dxa"/>
              <w:right w:w="100.0" w:type="dxa"/>
            </w:tcMar>
            <w:vAlign w:val="top"/>
          </w:tcPr>
          <w:sdt>
            <w:sdtPr>
              <w:tag w:val="goog_rdk_320"/>
            </w:sdtPr>
            <w:sdtContent>
              <w:p w:rsidR="00000000" w:rsidDel="00000000" w:rsidP="00000000" w:rsidRDefault="00000000" w:rsidRPr="00000000" w14:paraId="00000141">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AirportCode</w:t>
                </w:r>
              </w:p>
            </w:sdtContent>
          </w:sdt>
        </w:tc>
        <w:tc>
          <w:tcPr>
            <w:tcMar>
              <w:top w:w="100.0" w:type="dxa"/>
              <w:left w:w="100.0" w:type="dxa"/>
              <w:bottom w:w="100.0" w:type="dxa"/>
              <w:right w:w="100.0" w:type="dxa"/>
            </w:tcMar>
            <w:vAlign w:val="top"/>
          </w:tcPr>
          <w:sdt>
            <w:sdtPr>
              <w:tag w:val="goog_rdk_321"/>
            </w:sdtPr>
            <w:sdtContent>
              <w:p w:rsidR="00000000" w:rsidDel="00000000" w:rsidP="00000000" w:rsidRDefault="00000000" w:rsidRPr="00000000" w14:paraId="00000142">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 Location Nearest Airport ID</w:t>
                </w:r>
              </w:p>
            </w:sdtContent>
          </w:sdt>
        </w:tc>
        <w:tc>
          <w:tcPr>
            <w:tcMar>
              <w:top w:w="100.0" w:type="dxa"/>
              <w:left w:w="100.0" w:type="dxa"/>
              <w:bottom w:w="100.0" w:type="dxa"/>
              <w:right w:w="100.0" w:type="dxa"/>
            </w:tcMar>
            <w:vAlign w:val="top"/>
          </w:tcPr>
          <w:sdt>
            <w:sdtPr>
              <w:tag w:val="goog_rdk_322"/>
            </w:sdtPr>
            <w:sdtContent>
              <w:p w:rsidR="00000000" w:rsidDel="00000000" w:rsidP="00000000" w:rsidRDefault="00000000" w:rsidRPr="00000000" w14:paraId="00000143">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Airport code if the event took place within 3 miles of an airport, or the involved aircraft was taking off from, or on approach to an airport.</w:t>
                </w:r>
              </w:p>
            </w:sdtContent>
          </w:sdt>
        </w:tc>
      </w:tr>
      <w:tr>
        <w:trPr>
          <w:trHeight w:val="820" w:hRule="atLeast"/>
        </w:trPr>
        <w:tc>
          <w:tcPr>
            <w:tcMar>
              <w:top w:w="100.0" w:type="dxa"/>
              <w:left w:w="100.0" w:type="dxa"/>
              <w:bottom w:w="100.0" w:type="dxa"/>
              <w:right w:w="100.0" w:type="dxa"/>
            </w:tcMar>
            <w:vAlign w:val="top"/>
          </w:tcPr>
          <w:sdt>
            <w:sdtPr>
              <w:tag w:val="goog_rdk_323"/>
            </w:sdtPr>
            <w:sdtContent>
              <w:p w:rsidR="00000000" w:rsidDel="00000000" w:rsidP="00000000" w:rsidRDefault="00000000" w:rsidRPr="00000000" w14:paraId="00000144">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AirportName</w:t>
                </w:r>
              </w:p>
            </w:sdtContent>
          </w:sdt>
        </w:tc>
        <w:tc>
          <w:tcPr>
            <w:tcMar>
              <w:top w:w="100.0" w:type="dxa"/>
              <w:left w:w="100.0" w:type="dxa"/>
              <w:bottom w:w="100.0" w:type="dxa"/>
              <w:right w:w="100.0" w:type="dxa"/>
            </w:tcMar>
            <w:vAlign w:val="top"/>
          </w:tcPr>
          <w:sdt>
            <w:sdtPr>
              <w:tag w:val="goog_rdk_324"/>
            </w:sdtPr>
            <w:sdtContent>
              <w:p w:rsidR="00000000" w:rsidDel="00000000" w:rsidP="00000000" w:rsidRDefault="00000000" w:rsidRPr="00000000" w14:paraId="00000145">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 Location Airport</w:t>
                </w:r>
              </w:p>
            </w:sdtContent>
          </w:sdt>
        </w:tc>
        <w:tc>
          <w:tcPr>
            <w:tcMar>
              <w:top w:w="100.0" w:type="dxa"/>
              <w:left w:w="100.0" w:type="dxa"/>
              <w:bottom w:w="100.0" w:type="dxa"/>
              <w:right w:w="100.0" w:type="dxa"/>
            </w:tcMar>
            <w:vAlign w:val="top"/>
          </w:tcPr>
          <w:sdt>
            <w:sdtPr>
              <w:tag w:val="goog_rdk_325"/>
            </w:sdtPr>
            <w:sdtContent>
              <w:p w:rsidR="00000000" w:rsidDel="00000000" w:rsidP="00000000" w:rsidRDefault="00000000" w:rsidRPr="00000000" w14:paraId="00000146">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Airport name if the event took place within 3 miles of an airport, or the involved aircraft was taking off from, or on approach </w:t>
                </w:r>
                <w:r w:rsidDel="00000000" w:rsidR="00000000" w:rsidRPr="00000000">
                  <w:rPr>
                    <w:rFonts w:ascii="Garamond" w:cs="Garamond" w:eastAsia="Garamond" w:hAnsi="Garamond"/>
                    <w:color w:val="333333"/>
                    <w:sz w:val="22"/>
                    <w:szCs w:val="22"/>
                    <w:rtl w:val="0"/>
                  </w:rPr>
                  <w:t xml:space="preserve">to, an</w:t>
                </w:r>
                <w:r w:rsidDel="00000000" w:rsidR="00000000" w:rsidRPr="00000000">
                  <w:rPr>
                    <w:rFonts w:ascii="Garamond" w:cs="Garamond" w:eastAsia="Garamond" w:hAnsi="Garamond"/>
                    <w:color w:val="333333"/>
                    <w:sz w:val="22"/>
                    <w:szCs w:val="22"/>
                    <w:rtl w:val="0"/>
                  </w:rPr>
                  <w:t xml:space="preserve"> airport.</w:t>
                </w:r>
              </w:p>
            </w:sdtContent>
          </w:sdt>
        </w:tc>
      </w:tr>
      <w:tr>
        <w:trPr>
          <w:trHeight w:val="820" w:hRule="atLeast"/>
        </w:trPr>
        <w:tc>
          <w:tcPr>
            <w:tcMar>
              <w:top w:w="100.0" w:type="dxa"/>
              <w:left w:w="100.0" w:type="dxa"/>
              <w:bottom w:w="100.0" w:type="dxa"/>
              <w:right w:w="100.0" w:type="dxa"/>
            </w:tcMar>
            <w:vAlign w:val="top"/>
          </w:tcPr>
          <w:sdt>
            <w:sdtPr>
              <w:tag w:val="goog_rdk_326"/>
            </w:sdtPr>
            <w:sdtContent>
              <w:p w:rsidR="00000000" w:rsidDel="00000000" w:rsidP="00000000" w:rsidRDefault="00000000" w:rsidRPr="00000000" w14:paraId="00000147">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InjurySeverity</w:t>
                </w:r>
              </w:p>
            </w:sdtContent>
          </w:sdt>
        </w:tc>
        <w:tc>
          <w:tcPr>
            <w:tcMar>
              <w:top w:w="100.0" w:type="dxa"/>
              <w:left w:w="100.0" w:type="dxa"/>
              <w:bottom w:w="100.0" w:type="dxa"/>
              <w:right w:w="100.0" w:type="dxa"/>
            </w:tcMar>
            <w:vAlign w:val="top"/>
          </w:tcPr>
          <w:sdt>
            <w:sdtPr>
              <w:tag w:val="goog_rdk_327"/>
            </w:sdtPr>
            <w:sdtContent>
              <w:p w:rsidR="00000000" w:rsidDel="00000000" w:rsidP="00000000" w:rsidRDefault="00000000" w:rsidRPr="00000000" w14:paraId="00000148">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Event Highest Injury</w:t>
                </w:r>
              </w:p>
            </w:sdtContent>
          </w:sdt>
        </w:tc>
        <w:tc>
          <w:tcPr>
            <w:tcMar>
              <w:top w:w="100.0" w:type="dxa"/>
              <w:left w:w="100.0" w:type="dxa"/>
              <w:bottom w:w="100.0" w:type="dxa"/>
              <w:right w:w="100.0" w:type="dxa"/>
            </w:tcMar>
            <w:vAlign w:val="top"/>
          </w:tcPr>
          <w:sdt>
            <w:sdtPr>
              <w:tag w:val="goog_rdk_328"/>
            </w:sdtPr>
            <w:sdtContent>
              <w:p w:rsidR="00000000" w:rsidDel="00000000" w:rsidP="00000000" w:rsidRDefault="00000000" w:rsidRPr="00000000" w14:paraId="00000149">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Indicate the highest level of injury among all injuries sustained as a result of the event.</w:t>
                </w:r>
              </w:p>
            </w:sdtContent>
          </w:sdt>
        </w:tc>
      </w:tr>
      <w:tr>
        <w:trPr>
          <w:trHeight w:val="820" w:hRule="atLeast"/>
        </w:trPr>
        <w:tc>
          <w:tcPr>
            <w:tcMar>
              <w:top w:w="100.0" w:type="dxa"/>
              <w:left w:w="100.0" w:type="dxa"/>
              <w:bottom w:w="100.0" w:type="dxa"/>
              <w:right w:w="100.0" w:type="dxa"/>
            </w:tcMar>
            <w:vAlign w:val="top"/>
          </w:tcPr>
          <w:sdt>
            <w:sdtPr>
              <w:tag w:val="goog_rdk_329"/>
            </w:sdtPr>
            <w:sdtContent>
              <w:p w:rsidR="00000000" w:rsidDel="00000000" w:rsidP="00000000" w:rsidRDefault="00000000" w:rsidRPr="00000000" w14:paraId="0000014A">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AircraftDamage</w:t>
                </w:r>
              </w:p>
            </w:sdtContent>
          </w:sdt>
        </w:tc>
        <w:tc>
          <w:tcPr>
            <w:tcMar>
              <w:top w:w="100.0" w:type="dxa"/>
              <w:left w:w="100.0" w:type="dxa"/>
              <w:bottom w:w="100.0" w:type="dxa"/>
              <w:right w:w="100.0" w:type="dxa"/>
            </w:tcMar>
            <w:vAlign w:val="top"/>
          </w:tcPr>
          <w:sdt>
            <w:sdtPr>
              <w:tag w:val="goog_rdk_330"/>
            </w:sdtPr>
            <w:sdtContent>
              <w:p w:rsidR="00000000" w:rsidDel="00000000" w:rsidP="00000000" w:rsidRDefault="00000000" w:rsidRPr="00000000" w14:paraId="0000014B">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Damage</w:t>
                </w:r>
              </w:p>
            </w:sdtContent>
          </w:sdt>
        </w:tc>
        <w:tc>
          <w:tcPr>
            <w:tcMar>
              <w:top w:w="100.0" w:type="dxa"/>
              <w:left w:w="100.0" w:type="dxa"/>
              <w:bottom w:w="100.0" w:type="dxa"/>
              <w:right w:w="100.0" w:type="dxa"/>
            </w:tcMar>
            <w:vAlign w:val="top"/>
          </w:tcPr>
          <w:sdt>
            <w:sdtPr>
              <w:tag w:val="goog_rdk_331"/>
            </w:sdtPr>
            <w:sdtContent>
              <w:p w:rsidR="00000000" w:rsidDel="00000000" w:rsidP="00000000" w:rsidRDefault="00000000" w:rsidRPr="00000000" w14:paraId="0000014C">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Indicate the severity of damage to the accident aircraft. For the purposes of this variable, aircraft damage categories are defined in 49 CFR 830.2.</w:t>
                </w:r>
              </w:p>
            </w:sdtContent>
          </w:sdt>
        </w:tc>
      </w:tr>
      <w:tr>
        <w:trPr>
          <w:trHeight w:val="1400" w:hRule="atLeast"/>
        </w:trPr>
        <w:tc>
          <w:tcPr>
            <w:tcMar>
              <w:top w:w="100.0" w:type="dxa"/>
              <w:left w:w="100.0" w:type="dxa"/>
              <w:bottom w:w="100.0" w:type="dxa"/>
              <w:right w:w="100.0" w:type="dxa"/>
            </w:tcMar>
            <w:vAlign w:val="top"/>
          </w:tcPr>
          <w:sdt>
            <w:sdtPr>
              <w:tag w:val="goog_rdk_332"/>
            </w:sdtPr>
            <w:sdtContent>
              <w:p w:rsidR="00000000" w:rsidDel="00000000" w:rsidP="00000000" w:rsidRDefault="00000000" w:rsidRPr="00000000" w14:paraId="0000014D">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AircraftCategory</w:t>
                </w:r>
              </w:p>
            </w:sdtContent>
          </w:sdt>
        </w:tc>
        <w:tc>
          <w:tcPr>
            <w:tcMar>
              <w:top w:w="100.0" w:type="dxa"/>
              <w:left w:w="100.0" w:type="dxa"/>
              <w:bottom w:w="100.0" w:type="dxa"/>
              <w:right w:w="100.0" w:type="dxa"/>
            </w:tcMar>
            <w:vAlign w:val="top"/>
          </w:tcPr>
          <w:sdt>
            <w:sdtPr>
              <w:tag w:val="goog_rdk_333"/>
            </w:sdtPr>
            <w:sdtContent>
              <w:p w:rsidR="00000000" w:rsidDel="00000000" w:rsidP="00000000" w:rsidRDefault="00000000" w:rsidRPr="00000000" w14:paraId="0000014E">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Aircraft Category</w:t>
                </w:r>
              </w:p>
            </w:sdtContent>
          </w:sdt>
        </w:tc>
        <w:tc>
          <w:tcPr>
            <w:tcMar>
              <w:top w:w="100.0" w:type="dxa"/>
              <w:left w:w="100.0" w:type="dxa"/>
              <w:bottom w:w="100.0" w:type="dxa"/>
              <w:right w:w="100.0" w:type="dxa"/>
            </w:tcMar>
            <w:vAlign w:val="top"/>
          </w:tcPr>
          <w:sdt>
            <w:sdtPr>
              <w:tag w:val="goog_rdk_334"/>
            </w:sdtPr>
            <w:sdtContent>
              <w:p w:rsidR="00000000" w:rsidDel="00000000" w:rsidP="00000000" w:rsidRDefault="00000000" w:rsidRPr="00000000" w14:paraId="0000014F">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category of the involved aircraft. In this case, the definition of aircraft category is the same as that used with respect to the certification, ratings, privileges, and limitations of airmen. Also note that there is some overlap of category and class in the available choices.</w:t>
                </w:r>
              </w:p>
            </w:sdtContent>
          </w:sdt>
        </w:tc>
      </w:tr>
      <w:tr>
        <w:trPr>
          <w:trHeight w:val="1100" w:hRule="atLeast"/>
        </w:trPr>
        <w:tc>
          <w:tcPr>
            <w:tcMar>
              <w:top w:w="100.0" w:type="dxa"/>
              <w:left w:w="100.0" w:type="dxa"/>
              <w:bottom w:w="100.0" w:type="dxa"/>
              <w:right w:w="100.0" w:type="dxa"/>
            </w:tcMar>
            <w:vAlign w:val="top"/>
          </w:tcPr>
          <w:sdt>
            <w:sdtPr>
              <w:tag w:val="goog_rdk_335"/>
            </w:sdtPr>
            <w:sdtContent>
              <w:p w:rsidR="00000000" w:rsidDel="00000000" w:rsidP="00000000" w:rsidRDefault="00000000" w:rsidRPr="00000000" w14:paraId="00000150">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RegistrationNumber</w:t>
                </w:r>
              </w:p>
            </w:sdtContent>
          </w:sdt>
        </w:tc>
        <w:tc>
          <w:tcPr>
            <w:tcMar>
              <w:top w:w="100.0" w:type="dxa"/>
              <w:left w:w="100.0" w:type="dxa"/>
              <w:bottom w:w="100.0" w:type="dxa"/>
              <w:right w:w="100.0" w:type="dxa"/>
            </w:tcMar>
            <w:vAlign w:val="top"/>
          </w:tcPr>
          <w:sdt>
            <w:sdtPr>
              <w:tag w:val="goog_rdk_336"/>
            </w:sdtPr>
            <w:sdtContent>
              <w:p w:rsidR="00000000" w:rsidDel="00000000" w:rsidP="00000000" w:rsidRDefault="00000000" w:rsidRPr="00000000" w14:paraId="00000151">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Aircraft Registration Number</w:t>
                </w:r>
              </w:p>
            </w:sdtContent>
          </w:sdt>
        </w:tc>
        <w:tc>
          <w:tcPr>
            <w:tcMar>
              <w:top w:w="100.0" w:type="dxa"/>
              <w:left w:w="100.0" w:type="dxa"/>
              <w:bottom w:w="100.0" w:type="dxa"/>
              <w:right w:w="100.0" w:type="dxa"/>
            </w:tcMar>
            <w:vAlign w:val="top"/>
          </w:tcPr>
          <w:sdt>
            <w:sdtPr>
              <w:tag w:val="goog_rdk_337"/>
            </w:sdtPr>
            <w:sdtContent>
              <w:p w:rsidR="00000000" w:rsidDel="00000000" w:rsidP="00000000" w:rsidRDefault="00000000" w:rsidRPr="00000000" w14:paraId="00000152">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full registration (tail) number of the involved aircraft, including the International Civil Aviation Organization (ICAO) country prefix. Note: the prefix for US registered aircraft is "N."</w:t>
                </w:r>
              </w:p>
            </w:sdtContent>
          </w:sdt>
        </w:tc>
      </w:tr>
      <w:tr>
        <w:trPr>
          <w:trHeight w:val="1100" w:hRule="atLeast"/>
        </w:trPr>
        <w:tc>
          <w:tcPr>
            <w:tcMar>
              <w:top w:w="100.0" w:type="dxa"/>
              <w:left w:w="100.0" w:type="dxa"/>
              <w:bottom w:w="100.0" w:type="dxa"/>
              <w:right w:w="100.0" w:type="dxa"/>
            </w:tcMar>
            <w:vAlign w:val="top"/>
          </w:tcPr>
          <w:sdt>
            <w:sdtPr>
              <w:tag w:val="goog_rdk_338"/>
            </w:sdtPr>
            <w:sdtContent>
              <w:p w:rsidR="00000000" w:rsidDel="00000000" w:rsidP="00000000" w:rsidRDefault="00000000" w:rsidRPr="00000000" w14:paraId="00000153">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Make</w:t>
                </w:r>
              </w:p>
            </w:sdtContent>
          </w:sdt>
        </w:tc>
        <w:tc>
          <w:tcPr>
            <w:tcMar>
              <w:top w:w="100.0" w:type="dxa"/>
              <w:left w:w="100.0" w:type="dxa"/>
              <w:bottom w:w="100.0" w:type="dxa"/>
              <w:right w:w="100.0" w:type="dxa"/>
            </w:tcMar>
            <w:vAlign w:val="top"/>
          </w:tcPr>
          <w:sdt>
            <w:sdtPr>
              <w:tag w:val="goog_rdk_339"/>
            </w:sdtPr>
            <w:sdtContent>
              <w:p w:rsidR="00000000" w:rsidDel="00000000" w:rsidP="00000000" w:rsidRDefault="00000000" w:rsidRPr="00000000" w14:paraId="00000154">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Aircraft Manufacturer's Full Name</w:t>
                </w:r>
              </w:p>
            </w:sdtContent>
          </w:sdt>
        </w:tc>
        <w:tc>
          <w:tcPr>
            <w:tcMar>
              <w:top w:w="100.0" w:type="dxa"/>
              <w:left w:w="100.0" w:type="dxa"/>
              <w:bottom w:w="100.0" w:type="dxa"/>
              <w:right w:w="100.0" w:type="dxa"/>
            </w:tcMar>
            <w:vAlign w:val="top"/>
          </w:tcPr>
          <w:sdt>
            <w:sdtPr>
              <w:tag w:val="goog_rdk_340"/>
            </w:sdtPr>
            <w:sdtContent>
              <w:p w:rsidR="00000000" w:rsidDel="00000000" w:rsidP="00000000" w:rsidRDefault="00000000" w:rsidRPr="00000000" w14:paraId="00000155">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Name of the manufacturer of the involved aircraft.</w:t>
                </w:r>
              </w:p>
            </w:sdtContent>
          </w:sdt>
        </w:tc>
      </w:tr>
      <w:tr>
        <w:trPr>
          <w:trHeight w:val="1100" w:hRule="atLeast"/>
        </w:trPr>
        <w:tc>
          <w:tcPr>
            <w:tcMar>
              <w:top w:w="100.0" w:type="dxa"/>
              <w:left w:w="100.0" w:type="dxa"/>
              <w:bottom w:w="100.0" w:type="dxa"/>
              <w:right w:w="100.0" w:type="dxa"/>
            </w:tcMar>
            <w:vAlign w:val="top"/>
          </w:tcPr>
          <w:sdt>
            <w:sdtPr>
              <w:tag w:val="goog_rdk_341"/>
            </w:sdtPr>
            <w:sdtContent>
              <w:p w:rsidR="00000000" w:rsidDel="00000000" w:rsidP="00000000" w:rsidRDefault="00000000" w:rsidRPr="00000000" w14:paraId="00000156">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Model</w:t>
                </w:r>
              </w:p>
            </w:sdtContent>
          </w:sdt>
        </w:tc>
        <w:tc>
          <w:tcPr>
            <w:tcMar>
              <w:top w:w="100.0" w:type="dxa"/>
              <w:left w:w="100.0" w:type="dxa"/>
              <w:bottom w:w="100.0" w:type="dxa"/>
              <w:right w:w="100.0" w:type="dxa"/>
            </w:tcMar>
            <w:vAlign w:val="top"/>
          </w:tcPr>
          <w:sdt>
            <w:sdtPr>
              <w:tag w:val="goog_rdk_342"/>
            </w:sdtPr>
            <w:sdtContent>
              <w:p w:rsidR="00000000" w:rsidDel="00000000" w:rsidP="00000000" w:rsidRDefault="00000000" w:rsidRPr="00000000" w14:paraId="00000157">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Aircraft Model</w:t>
                </w:r>
              </w:p>
            </w:sdtContent>
          </w:sdt>
        </w:tc>
        <w:tc>
          <w:tcPr>
            <w:tcMar>
              <w:top w:w="100.0" w:type="dxa"/>
              <w:left w:w="100.0" w:type="dxa"/>
              <w:bottom w:w="100.0" w:type="dxa"/>
              <w:right w:w="100.0" w:type="dxa"/>
            </w:tcMar>
            <w:vAlign w:val="top"/>
          </w:tcPr>
          <w:sdt>
            <w:sdtPr>
              <w:tag w:val="goog_rdk_343"/>
            </w:sdtPr>
            <w:sdtContent>
              <w:p w:rsidR="00000000" w:rsidDel="00000000" w:rsidP="00000000" w:rsidRDefault="00000000" w:rsidRPr="00000000" w14:paraId="00000158">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full alphanumeric aircraft model code, including any applicable series or derivative identifiers. For example, a 200 series Boeing 737 is entered as 737-200.</w:t>
                </w:r>
              </w:p>
            </w:sdtContent>
          </w:sdt>
        </w:tc>
      </w:tr>
      <w:tr>
        <w:trPr>
          <w:trHeight w:val="1100" w:hRule="atLeast"/>
        </w:trPr>
        <w:tc>
          <w:tcPr>
            <w:tcMar>
              <w:top w:w="100.0" w:type="dxa"/>
              <w:left w:w="100.0" w:type="dxa"/>
              <w:bottom w:w="100.0" w:type="dxa"/>
              <w:right w:w="100.0" w:type="dxa"/>
            </w:tcMar>
            <w:vAlign w:val="top"/>
          </w:tcPr>
          <w:sdt>
            <w:sdtPr>
              <w:tag w:val="goog_rdk_344"/>
            </w:sdtPr>
            <w:sdtContent>
              <w:p w:rsidR="00000000" w:rsidDel="00000000" w:rsidP="00000000" w:rsidRDefault="00000000" w:rsidRPr="00000000" w14:paraId="00000159">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AmateurBuilt</w:t>
                </w:r>
              </w:p>
            </w:sdtContent>
          </w:sdt>
        </w:tc>
        <w:tc>
          <w:tcPr>
            <w:tcMar>
              <w:top w:w="100.0" w:type="dxa"/>
              <w:left w:w="100.0" w:type="dxa"/>
              <w:bottom w:w="100.0" w:type="dxa"/>
              <w:right w:w="100.0" w:type="dxa"/>
            </w:tcMar>
            <w:vAlign w:val="top"/>
          </w:tcPr>
          <w:sdt>
            <w:sdtPr>
              <w:tag w:val="goog_rdk_345"/>
            </w:sdtPr>
            <w:sdtContent>
              <w:p w:rsidR="00000000" w:rsidDel="00000000" w:rsidP="00000000" w:rsidRDefault="00000000" w:rsidRPr="00000000" w14:paraId="0000015A">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Aircraft is a homebuilt (Y/N).</w:t>
                </w:r>
              </w:p>
            </w:sdtContent>
          </w:sdt>
        </w:tc>
        <w:tc>
          <w:tcPr>
            <w:tcMar>
              <w:top w:w="100.0" w:type="dxa"/>
              <w:left w:w="100.0" w:type="dxa"/>
              <w:bottom w:w="100.0" w:type="dxa"/>
              <w:right w:w="100.0" w:type="dxa"/>
            </w:tcMar>
            <w:vAlign w:val="top"/>
          </w:tcPr>
          <w:sdt>
            <w:sdtPr>
              <w:tag w:val="goog_rdk_346"/>
            </w:sdtPr>
            <w:sdtContent>
              <w:p w:rsidR="00000000" w:rsidDel="00000000" w:rsidP="00000000" w:rsidRDefault="00000000" w:rsidRPr="00000000" w14:paraId="0000015B">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 </w:t>
                </w:r>
              </w:p>
            </w:sdtContent>
          </w:sdt>
        </w:tc>
      </w:tr>
      <w:tr>
        <w:trPr>
          <w:trHeight w:val="820" w:hRule="atLeast"/>
        </w:trPr>
        <w:tc>
          <w:tcPr>
            <w:tcMar>
              <w:top w:w="100.0" w:type="dxa"/>
              <w:left w:w="100.0" w:type="dxa"/>
              <w:bottom w:w="100.0" w:type="dxa"/>
              <w:right w:w="100.0" w:type="dxa"/>
            </w:tcMar>
            <w:vAlign w:val="top"/>
          </w:tcPr>
          <w:sdt>
            <w:sdtPr>
              <w:tag w:val="goog_rdk_347"/>
            </w:sdtPr>
            <w:sdtContent>
              <w:p w:rsidR="00000000" w:rsidDel="00000000" w:rsidP="00000000" w:rsidRDefault="00000000" w:rsidRPr="00000000" w14:paraId="0000015C">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NumberOfEngines</w:t>
                </w:r>
              </w:p>
            </w:sdtContent>
          </w:sdt>
        </w:tc>
        <w:tc>
          <w:tcPr>
            <w:tcMar>
              <w:top w:w="100.0" w:type="dxa"/>
              <w:left w:w="100.0" w:type="dxa"/>
              <w:bottom w:w="100.0" w:type="dxa"/>
              <w:right w:w="100.0" w:type="dxa"/>
            </w:tcMar>
            <w:vAlign w:val="top"/>
          </w:tcPr>
          <w:sdt>
            <w:sdtPr>
              <w:tag w:val="goog_rdk_348"/>
            </w:sdtPr>
            <w:sdtContent>
              <w:p w:rsidR="00000000" w:rsidDel="00000000" w:rsidP="00000000" w:rsidRDefault="00000000" w:rsidRPr="00000000" w14:paraId="0000015D">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Number of Engines</w:t>
                </w:r>
              </w:p>
            </w:sdtContent>
          </w:sdt>
        </w:tc>
        <w:tc>
          <w:tcPr>
            <w:tcMar>
              <w:top w:w="100.0" w:type="dxa"/>
              <w:left w:w="100.0" w:type="dxa"/>
              <w:bottom w:w="100.0" w:type="dxa"/>
              <w:right w:w="100.0" w:type="dxa"/>
            </w:tcMar>
            <w:vAlign w:val="top"/>
          </w:tcPr>
          <w:sdt>
            <w:sdtPr>
              <w:tag w:val="goog_rdk_349"/>
            </w:sdtPr>
            <w:sdtContent>
              <w:p w:rsidR="00000000" w:rsidDel="00000000" w:rsidP="00000000" w:rsidRDefault="00000000" w:rsidRPr="00000000" w14:paraId="0000015E">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total number of engines on the accident aircraft.</w:t>
                </w:r>
              </w:p>
            </w:sdtContent>
          </w:sdt>
        </w:tc>
      </w:tr>
      <w:tr>
        <w:trPr>
          <w:trHeight w:val="520" w:hRule="atLeast"/>
        </w:trPr>
        <w:tc>
          <w:tcPr>
            <w:tcMar>
              <w:top w:w="100.0" w:type="dxa"/>
              <w:left w:w="100.0" w:type="dxa"/>
              <w:bottom w:w="100.0" w:type="dxa"/>
              <w:right w:w="100.0" w:type="dxa"/>
            </w:tcMar>
            <w:vAlign w:val="top"/>
          </w:tcPr>
          <w:sdt>
            <w:sdtPr>
              <w:tag w:val="goog_rdk_350"/>
            </w:sdtPr>
            <w:sdtContent>
              <w:p w:rsidR="00000000" w:rsidDel="00000000" w:rsidP="00000000" w:rsidRDefault="00000000" w:rsidRPr="00000000" w14:paraId="0000015F">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EngineType</w:t>
                </w:r>
              </w:p>
            </w:sdtContent>
          </w:sdt>
        </w:tc>
        <w:tc>
          <w:tcPr>
            <w:tcMar>
              <w:top w:w="100.0" w:type="dxa"/>
              <w:left w:w="100.0" w:type="dxa"/>
              <w:bottom w:w="100.0" w:type="dxa"/>
              <w:right w:w="100.0" w:type="dxa"/>
            </w:tcMar>
            <w:vAlign w:val="top"/>
          </w:tcPr>
          <w:sdt>
            <w:sdtPr>
              <w:tag w:val="goog_rdk_351"/>
            </w:sdtPr>
            <w:sdtContent>
              <w:p w:rsidR="00000000" w:rsidDel="00000000" w:rsidP="00000000" w:rsidRDefault="00000000" w:rsidRPr="00000000" w14:paraId="00000160">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Engine Type</w:t>
                </w:r>
              </w:p>
            </w:sdtContent>
          </w:sdt>
        </w:tc>
        <w:tc>
          <w:tcPr>
            <w:tcMar>
              <w:top w:w="100.0" w:type="dxa"/>
              <w:left w:w="100.0" w:type="dxa"/>
              <w:bottom w:w="100.0" w:type="dxa"/>
              <w:right w:w="100.0" w:type="dxa"/>
            </w:tcMar>
            <w:vAlign w:val="top"/>
          </w:tcPr>
          <w:sdt>
            <w:sdtPr>
              <w:tag w:val="goog_rdk_352"/>
            </w:sdtPr>
            <w:sdtContent>
              <w:p w:rsidR="00000000" w:rsidDel="00000000" w:rsidP="00000000" w:rsidRDefault="00000000" w:rsidRPr="00000000" w14:paraId="00000161">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Type of engine(s) on the involved aircraft.</w:t>
                </w:r>
              </w:p>
            </w:sdtContent>
          </w:sdt>
        </w:tc>
      </w:tr>
      <w:tr>
        <w:trPr>
          <w:trHeight w:val="1100" w:hRule="atLeast"/>
        </w:trPr>
        <w:tc>
          <w:tcPr>
            <w:tcMar>
              <w:top w:w="100.0" w:type="dxa"/>
              <w:left w:w="100.0" w:type="dxa"/>
              <w:bottom w:w="100.0" w:type="dxa"/>
              <w:right w:w="100.0" w:type="dxa"/>
            </w:tcMar>
            <w:vAlign w:val="top"/>
          </w:tcPr>
          <w:sdt>
            <w:sdtPr>
              <w:tag w:val="goog_rdk_353"/>
            </w:sdtPr>
            <w:sdtContent>
              <w:p w:rsidR="00000000" w:rsidDel="00000000" w:rsidP="00000000" w:rsidRDefault="00000000" w:rsidRPr="00000000" w14:paraId="00000162">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FARDescription</w:t>
                </w:r>
              </w:p>
            </w:sdtContent>
          </w:sdt>
        </w:tc>
        <w:tc>
          <w:tcPr>
            <w:tcMar>
              <w:top w:w="100.0" w:type="dxa"/>
              <w:left w:w="100.0" w:type="dxa"/>
              <w:bottom w:w="100.0" w:type="dxa"/>
              <w:right w:w="100.0" w:type="dxa"/>
            </w:tcMar>
            <w:vAlign w:val="top"/>
          </w:tcPr>
          <w:sdt>
            <w:sdtPr>
              <w:tag w:val="goog_rdk_354"/>
            </w:sdtPr>
            <w:sdtContent>
              <w:p w:rsidR="00000000" w:rsidDel="00000000" w:rsidP="00000000" w:rsidRDefault="00000000" w:rsidRPr="00000000" w14:paraId="00000163">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Federal Aviation Reg. Part</w:t>
                </w:r>
              </w:p>
            </w:sdtContent>
          </w:sdt>
        </w:tc>
        <w:tc>
          <w:tcPr>
            <w:tcMar>
              <w:top w:w="100.0" w:type="dxa"/>
              <w:left w:w="100.0" w:type="dxa"/>
              <w:bottom w:w="100.0" w:type="dxa"/>
              <w:right w:w="100.0" w:type="dxa"/>
            </w:tcMar>
            <w:vAlign w:val="top"/>
          </w:tcPr>
          <w:sdt>
            <w:sdtPr>
              <w:tag w:val="goog_rdk_355"/>
            </w:sdtPr>
            <w:sdtContent>
              <w:p w:rsidR="00000000" w:rsidDel="00000000" w:rsidP="00000000" w:rsidRDefault="00000000" w:rsidRPr="00000000" w14:paraId="00000164">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applicable regulation part (14 CFR) or authority the aircraft was operating under at the time of the accident.</w:t>
                </w:r>
              </w:p>
            </w:sdtContent>
          </w:sdt>
        </w:tc>
      </w:tr>
      <w:tr>
        <w:trPr>
          <w:trHeight w:val="2180" w:hRule="atLeast"/>
        </w:trPr>
        <w:tc>
          <w:tcPr>
            <w:tcMar>
              <w:top w:w="100.0" w:type="dxa"/>
              <w:left w:w="100.0" w:type="dxa"/>
              <w:bottom w:w="100.0" w:type="dxa"/>
              <w:right w:w="100.0" w:type="dxa"/>
            </w:tcMar>
            <w:vAlign w:val="top"/>
          </w:tcPr>
          <w:sdt>
            <w:sdtPr>
              <w:tag w:val="goog_rdk_356"/>
            </w:sdtPr>
            <w:sdtContent>
              <w:p w:rsidR="00000000" w:rsidDel="00000000" w:rsidP="00000000" w:rsidRDefault="00000000" w:rsidRPr="00000000" w14:paraId="00000165">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Schedule</w:t>
                </w:r>
              </w:p>
            </w:sdtContent>
          </w:sdt>
        </w:tc>
        <w:tc>
          <w:tcPr>
            <w:tcMar>
              <w:top w:w="100.0" w:type="dxa"/>
              <w:left w:w="100.0" w:type="dxa"/>
              <w:bottom w:w="100.0" w:type="dxa"/>
              <w:right w:w="100.0" w:type="dxa"/>
            </w:tcMar>
            <w:vAlign w:val="top"/>
          </w:tcPr>
          <w:sdt>
            <w:sdtPr>
              <w:tag w:val="goog_rdk_357"/>
            </w:sdtPr>
            <w:sdtContent>
              <w:p w:rsidR="00000000" w:rsidDel="00000000" w:rsidP="00000000" w:rsidRDefault="00000000" w:rsidRPr="00000000" w14:paraId="00000166">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Indicates whether an air carrier operation</w:t>
                </w:r>
              </w:p>
            </w:sdtContent>
          </w:sdt>
          <w:sdt>
            <w:sdtPr>
              <w:tag w:val="goog_rdk_358"/>
            </w:sdtPr>
            <w:sdtContent>
              <w:p w:rsidR="00000000" w:rsidDel="00000000" w:rsidP="00000000" w:rsidRDefault="00000000" w:rsidRPr="00000000" w14:paraId="00000167">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was scheduled or not</w:t>
                </w:r>
              </w:p>
            </w:sdtContent>
          </w:sdt>
        </w:tc>
        <w:tc>
          <w:tcPr>
            <w:tcMar>
              <w:top w:w="100.0" w:type="dxa"/>
              <w:left w:w="100.0" w:type="dxa"/>
              <w:bottom w:w="100.0" w:type="dxa"/>
              <w:right w:w="100.0" w:type="dxa"/>
            </w:tcMar>
            <w:vAlign w:val="top"/>
          </w:tcPr>
          <w:sdt>
            <w:sdtPr>
              <w:tag w:val="goog_rdk_359"/>
            </w:sdtPr>
            <w:sdtContent>
              <w:p w:rsidR="00000000" w:rsidDel="00000000" w:rsidP="00000000" w:rsidRDefault="00000000" w:rsidRPr="00000000" w14:paraId="00000168">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If the accident aircraft was conducting air carrier operations under 14 CFR 121, 125, 129, or 135, indicate whether it was operating as a "scheduled or commuter" air carrier or as a "non-scheduled or air taxi" carrier.</w:t>
                </w:r>
              </w:p>
            </w:sdtContent>
          </w:sdt>
        </w:tc>
      </w:tr>
      <w:tr>
        <w:trPr>
          <w:trHeight w:val="1100" w:hRule="atLeast"/>
        </w:trPr>
        <w:tc>
          <w:tcPr>
            <w:tcMar>
              <w:top w:w="100.0" w:type="dxa"/>
              <w:left w:w="100.0" w:type="dxa"/>
              <w:bottom w:w="100.0" w:type="dxa"/>
              <w:right w:w="100.0" w:type="dxa"/>
            </w:tcMar>
            <w:vAlign w:val="top"/>
          </w:tcPr>
          <w:sdt>
            <w:sdtPr>
              <w:tag w:val="goog_rdk_360"/>
            </w:sdtPr>
            <w:sdtContent>
              <w:p w:rsidR="00000000" w:rsidDel="00000000" w:rsidP="00000000" w:rsidRDefault="00000000" w:rsidRPr="00000000" w14:paraId="00000169">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PurposeOfFlight</w:t>
                </w:r>
              </w:p>
            </w:sdtContent>
          </w:sdt>
        </w:tc>
        <w:tc>
          <w:tcPr>
            <w:tcMar>
              <w:top w:w="100.0" w:type="dxa"/>
              <w:left w:w="100.0" w:type="dxa"/>
              <w:bottom w:w="100.0" w:type="dxa"/>
              <w:right w:w="100.0" w:type="dxa"/>
            </w:tcMar>
            <w:vAlign w:val="top"/>
          </w:tcPr>
          <w:sdt>
            <w:sdtPr>
              <w:tag w:val="goog_rdk_361"/>
            </w:sdtPr>
            <w:sdtContent>
              <w:p w:rsidR="00000000" w:rsidDel="00000000" w:rsidP="00000000" w:rsidRDefault="00000000" w:rsidRPr="00000000" w14:paraId="0000016A">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Type of Flying (Per_Bus / Primary)</w:t>
                </w:r>
              </w:p>
            </w:sdtContent>
          </w:sdt>
        </w:tc>
        <w:tc>
          <w:tcPr>
            <w:tcMar>
              <w:top w:w="100.0" w:type="dxa"/>
              <w:left w:w="100.0" w:type="dxa"/>
              <w:bottom w:w="100.0" w:type="dxa"/>
              <w:right w:w="100.0" w:type="dxa"/>
            </w:tcMar>
            <w:vAlign w:val="top"/>
          </w:tcPr>
          <w:sdt>
            <w:sdtPr>
              <w:tag w:val="goog_rdk_362"/>
            </w:sdtPr>
            <w:sdtContent>
              <w:p w:rsidR="00000000" w:rsidDel="00000000" w:rsidP="00000000" w:rsidRDefault="00000000" w:rsidRPr="00000000" w14:paraId="0000016B">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If the accident aircraft was operating under 14 CFR part 91,103,133, or 137, this was the primary purpose of flight.</w:t>
                </w:r>
              </w:p>
            </w:sdtContent>
          </w:sdt>
        </w:tc>
      </w:tr>
      <w:tr>
        <w:trPr>
          <w:trHeight w:val="1700" w:hRule="atLeast"/>
        </w:trPr>
        <w:tc>
          <w:tcPr>
            <w:tcMar>
              <w:top w:w="100.0" w:type="dxa"/>
              <w:left w:w="100.0" w:type="dxa"/>
              <w:bottom w:w="100.0" w:type="dxa"/>
              <w:right w:w="100.0" w:type="dxa"/>
            </w:tcMar>
            <w:vAlign w:val="top"/>
          </w:tcPr>
          <w:sdt>
            <w:sdtPr>
              <w:tag w:val="goog_rdk_363"/>
            </w:sdtPr>
            <w:sdtContent>
              <w:p w:rsidR="00000000" w:rsidDel="00000000" w:rsidP="00000000" w:rsidRDefault="00000000" w:rsidRPr="00000000" w14:paraId="0000016C">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AirCarrier</w:t>
                </w:r>
              </w:p>
            </w:sdtContent>
          </w:sdt>
        </w:tc>
        <w:tc>
          <w:tcPr>
            <w:tcMar>
              <w:top w:w="100.0" w:type="dxa"/>
              <w:left w:w="100.0" w:type="dxa"/>
              <w:bottom w:w="100.0" w:type="dxa"/>
              <w:right w:w="100.0" w:type="dxa"/>
            </w:tcMar>
            <w:vAlign w:val="top"/>
          </w:tcPr>
          <w:sdt>
            <w:sdtPr>
              <w:tag w:val="goog_rdk_364"/>
            </w:sdtPr>
            <w:sdtContent>
              <w:p w:rsidR="00000000" w:rsidDel="00000000" w:rsidP="00000000" w:rsidRDefault="00000000" w:rsidRPr="00000000" w14:paraId="0000016D">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Operator Name&amp; Operator Is Doing Business As</w:t>
                </w:r>
              </w:p>
            </w:sdtContent>
          </w:sdt>
        </w:tc>
        <w:tc>
          <w:tcPr>
            <w:tcMar>
              <w:top w:w="100.0" w:type="dxa"/>
              <w:left w:w="100.0" w:type="dxa"/>
              <w:bottom w:w="100.0" w:type="dxa"/>
              <w:right w:w="100.0" w:type="dxa"/>
            </w:tcMar>
            <w:vAlign w:val="top"/>
          </w:tcPr>
          <w:sdt>
            <w:sdtPr>
              <w:tag w:val="goog_rdk_365"/>
            </w:sdtPr>
            <w:sdtContent>
              <w:p w:rsidR="00000000" w:rsidDel="00000000" w:rsidP="00000000" w:rsidRDefault="00000000" w:rsidRPr="00000000" w14:paraId="0000016E">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full name of the operator of the accident aircraft. This typically refers to an organization or group (e.g., airline or corporation) rather than the pilot; contaminated with the carrier, business, or code share name if the accident aircraft was operated by a business, air carrier, or as part of a code share agreement.</w:t>
                </w:r>
              </w:p>
            </w:sdtContent>
          </w:sdt>
        </w:tc>
      </w:tr>
      <w:tr>
        <w:trPr>
          <w:trHeight w:val="820" w:hRule="atLeast"/>
        </w:trPr>
        <w:tc>
          <w:tcPr>
            <w:tcMar>
              <w:top w:w="100.0" w:type="dxa"/>
              <w:left w:w="100.0" w:type="dxa"/>
              <w:bottom w:w="100.0" w:type="dxa"/>
              <w:right w:w="100.0" w:type="dxa"/>
            </w:tcMar>
            <w:vAlign w:val="top"/>
          </w:tcPr>
          <w:sdt>
            <w:sdtPr>
              <w:tag w:val="goog_rdk_366"/>
            </w:sdtPr>
            <w:sdtContent>
              <w:p w:rsidR="00000000" w:rsidDel="00000000" w:rsidP="00000000" w:rsidRDefault="00000000" w:rsidRPr="00000000" w14:paraId="0000016F">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TotalFatalInjuries</w:t>
                </w:r>
              </w:p>
            </w:sdtContent>
          </w:sdt>
        </w:tc>
        <w:tc>
          <w:tcPr>
            <w:tcMar>
              <w:top w:w="100.0" w:type="dxa"/>
              <w:left w:w="100.0" w:type="dxa"/>
              <w:bottom w:w="100.0" w:type="dxa"/>
              <w:right w:w="100.0" w:type="dxa"/>
            </w:tcMar>
            <w:vAlign w:val="top"/>
          </w:tcPr>
          <w:sdt>
            <w:sdtPr>
              <w:tag w:val="goog_rdk_367"/>
            </w:sdtPr>
            <w:sdtContent>
              <w:p w:rsidR="00000000" w:rsidDel="00000000" w:rsidP="00000000" w:rsidRDefault="00000000" w:rsidRPr="00000000" w14:paraId="00000170">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Injury Total Fatal</w:t>
                </w:r>
              </w:p>
            </w:sdtContent>
          </w:sdt>
        </w:tc>
        <w:tc>
          <w:tcPr>
            <w:tcMar>
              <w:top w:w="100.0" w:type="dxa"/>
              <w:left w:w="100.0" w:type="dxa"/>
              <w:bottom w:w="100.0" w:type="dxa"/>
              <w:right w:w="100.0" w:type="dxa"/>
            </w:tcMar>
            <w:vAlign w:val="top"/>
          </w:tcPr>
          <w:sdt>
            <w:sdtPr>
              <w:tag w:val="goog_rdk_368"/>
            </w:sdtPr>
            <w:sdtContent>
              <w:p w:rsidR="00000000" w:rsidDel="00000000" w:rsidP="00000000" w:rsidRDefault="00000000" w:rsidRPr="00000000" w14:paraId="00000171">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total number of fatal injuries from an event.</w:t>
                </w:r>
              </w:p>
            </w:sdtContent>
          </w:sdt>
        </w:tc>
      </w:tr>
      <w:tr>
        <w:trPr>
          <w:trHeight w:val="820" w:hRule="atLeast"/>
        </w:trPr>
        <w:tc>
          <w:tcPr>
            <w:tcMar>
              <w:top w:w="100.0" w:type="dxa"/>
              <w:left w:w="100.0" w:type="dxa"/>
              <w:bottom w:w="100.0" w:type="dxa"/>
              <w:right w:w="100.0" w:type="dxa"/>
            </w:tcMar>
            <w:vAlign w:val="top"/>
          </w:tcPr>
          <w:sdt>
            <w:sdtPr>
              <w:tag w:val="goog_rdk_369"/>
            </w:sdtPr>
            <w:sdtContent>
              <w:p w:rsidR="00000000" w:rsidDel="00000000" w:rsidP="00000000" w:rsidRDefault="00000000" w:rsidRPr="00000000" w14:paraId="00000172">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TotalSeriousInjuries</w:t>
                </w:r>
              </w:p>
            </w:sdtContent>
          </w:sdt>
        </w:tc>
        <w:tc>
          <w:tcPr>
            <w:tcMar>
              <w:top w:w="100.0" w:type="dxa"/>
              <w:left w:w="100.0" w:type="dxa"/>
              <w:bottom w:w="100.0" w:type="dxa"/>
              <w:right w:w="100.0" w:type="dxa"/>
            </w:tcMar>
            <w:vAlign w:val="top"/>
          </w:tcPr>
          <w:sdt>
            <w:sdtPr>
              <w:tag w:val="goog_rdk_370"/>
            </w:sdtPr>
            <w:sdtContent>
              <w:p w:rsidR="00000000" w:rsidDel="00000000" w:rsidP="00000000" w:rsidRDefault="00000000" w:rsidRPr="00000000" w14:paraId="00000173">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Injury Total Serious</w:t>
                </w:r>
              </w:p>
            </w:sdtContent>
          </w:sdt>
        </w:tc>
        <w:tc>
          <w:tcPr>
            <w:tcMar>
              <w:top w:w="100.0" w:type="dxa"/>
              <w:left w:w="100.0" w:type="dxa"/>
              <w:bottom w:w="100.0" w:type="dxa"/>
              <w:right w:w="100.0" w:type="dxa"/>
            </w:tcMar>
            <w:vAlign w:val="top"/>
          </w:tcPr>
          <w:sdt>
            <w:sdtPr>
              <w:tag w:val="goog_rdk_371"/>
            </w:sdtPr>
            <w:sdtContent>
              <w:p w:rsidR="00000000" w:rsidDel="00000000" w:rsidP="00000000" w:rsidRDefault="00000000" w:rsidRPr="00000000" w14:paraId="00000174">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total number of serious injuries from an event.</w:t>
                </w:r>
              </w:p>
            </w:sdtContent>
          </w:sdt>
        </w:tc>
      </w:tr>
      <w:tr>
        <w:trPr>
          <w:trHeight w:val="820" w:hRule="atLeast"/>
        </w:trPr>
        <w:tc>
          <w:tcPr>
            <w:tcMar>
              <w:top w:w="100.0" w:type="dxa"/>
              <w:left w:w="100.0" w:type="dxa"/>
              <w:bottom w:w="100.0" w:type="dxa"/>
              <w:right w:w="100.0" w:type="dxa"/>
            </w:tcMar>
            <w:vAlign w:val="top"/>
          </w:tcPr>
          <w:sdt>
            <w:sdtPr>
              <w:tag w:val="goog_rdk_372"/>
            </w:sdtPr>
            <w:sdtContent>
              <w:p w:rsidR="00000000" w:rsidDel="00000000" w:rsidP="00000000" w:rsidRDefault="00000000" w:rsidRPr="00000000" w14:paraId="00000175">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TotalMinorInjuries</w:t>
                </w:r>
              </w:p>
            </w:sdtContent>
          </w:sdt>
        </w:tc>
        <w:tc>
          <w:tcPr>
            <w:tcMar>
              <w:top w:w="100.0" w:type="dxa"/>
              <w:left w:w="100.0" w:type="dxa"/>
              <w:bottom w:w="100.0" w:type="dxa"/>
              <w:right w:w="100.0" w:type="dxa"/>
            </w:tcMar>
            <w:vAlign w:val="top"/>
          </w:tcPr>
          <w:sdt>
            <w:sdtPr>
              <w:tag w:val="goog_rdk_373"/>
            </w:sdtPr>
            <w:sdtContent>
              <w:p w:rsidR="00000000" w:rsidDel="00000000" w:rsidP="00000000" w:rsidRDefault="00000000" w:rsidRPr="00000000" w14:paraId="00000176">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Injury Total Minor</w:t>
                </w:r>
              </w:p>
            </w:sdtContent>
          </w:sdt>
        </w:tc>
        <w:tc>
          <w:tcPr>
            <w:tcMar>
              <w:top w:w="100.0" w:type="dxa"/>
              <w:left w:w="100.0" w:type="dxa"/>
              <w:bottom w:w="100.0" w:type="dxa"/>
              <w:right w:w="100.0" w:type="dxa"/>
            </w:tcMar>
            <w:vAlign w:val="top"/>
          </w:tcPr>
          <w:sdt>
            <w:sdtPr>
              <w:tag w:val="goog_rdk_374"/>
            </w:sdtPr>
            <w:sdtContent>
              <w:p w:rsidR="00000000" w:rsidDel="00000000" w:rsidP="00000000" w:rsidRDefault="00000000" w:rsidRPr="00000000" w14:paraId="00000177">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total number of minor injuries from an event.</w:t>
                </w:r>
              </w:p>
            </w:sdtContent>
          </w:sdt>
        </w:tc>
      </w:tr>
      <w:tr>
        <w:trPr>
          <w:trHeight w:val="820" w:hRule="atLeast"/>
        </w:trPr>
        <w:tc>
          <w:tcPr>
            <w:tcMar>
              <w:top w:w="100.0" w:type="dxa"/>
              <w:left w:w="100.0" w:type="dxa"/>
              <w:bottom w:w="100.0" w:type="dxa"/>
              <w:right w:w="100.0" w:type="dxa"/>
            </w:tcMar>
            <w:vAlign w:val="top"/>
          </w:tcPr>
          <w:sdt>
            <w:sdtPr>
              <w:tag w:val="goog_rdk_375"/>
            </w:sdtPr>
            <w:sdtContent>
              <w:p w:rsidR="00000000" w:rsidDel="00000000" w:rsidP="00000000" w:rsidRDefault="00000000" w:rsidRPr="00000000" w14:paraId="00000178">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TotalUninjured</w:t>
                </w:r>
              </w:p>
            </w:sdtContent>
          </w:sdt>
        </w:tc>
        <w:tc>
          <w:tcPr>
            <w:tcMar>
              <w:top w:w="100.0" w:type="dxa"/>
              <w:left w:w="100.0" w:type="dxa"/>
              <w:bottom w:w="100.0" w:type="dxa"/>
              <w:right w:w="100.0" w:type="dxa"/>
            </w:tcMar>
            <w:vAlign w:val="top"/>
          </w:tcPr>
          <w:sdt>
            <w:sdtPr>
              <w:tag w:val="goog_rdk_376"/>
            </w:sdtPr>
            <w:sdtContent>
              <w:p w:rsidR="00000000" w:rsidDel="00000000" w:rsidP="00000000" w:rsidRDefault="00000000" w:rsidRPr="00000000" w14:paraId="00000179">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Non-Injury Total</w:t>
                </w:r>
              </w:p>
            </w:sdtContent>
          </w:sdt>
        </w:tc>
        <w:tc>
          <w:tcPr>
            <w:tcMar>
              <w:top w:w="100.0" w:type="dxa"/>
              <w:left w:w="100.0" w:type="dxa"/>
              <w:bottom w:w="100.0" w:type="dxa"/>
              <w:right w:w="100.0" w:type="dxa"/>
            </w:tcMar>
            <w:vAlign w:val="top"/>
          </w:tcPr>
          <w:sdt>
            <w:sdtPr>
              <w:tag w:val="goog_rdk_377"/>
            </w:sdtPr>
            <w:sdtContent>
              <w:p w:rsidR="00000000" w:rsidDel="00000000" w:rsidP="00000000" w:rsidRDefault="00000000" w:rsidRPr="00000000" w14:paraId="0000017A">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total number of non-injuries from an event.</w:t>
                </w:r>
              </w:p>
            </w:sdtContent>
          </w:sdt>
        </w:tc>
      </w:tr>
      <w:tr>
        <w:trPr>
          <w:trHeight w:val="820" w:hRule="atLeast"/>
        </w:trPr>
        <w:tc>
          <w:tcPr>
            <w:tcMar>
              <w:top w:w="100.0" w:type="dxa"/>
              <w:left w:w="100.0" w:type="dxa"/>
              <w:bottom w:w="100.0" w:type="dxa"/>
              <w:right w:w="100.0" w:type="dxa"/>
            </w:tcMar>
            <w:vAlign w:val="top"/>
          </w:tcPr>
          <w:sdt>
            <w:sdtPr>
              <w:tag w:val="goog_rdk_378"/>
            </w:sdtPr>
            <w:sdtContent>
              <w:p w:rsidR="00000000" w:rsidDel="00000000" w:rsidP="00000000" w:rsidRDefault="00000000" w:rsidRPr="00000000" w14:paraId="0000017B">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WeatherCondition</w:t>
                </w:r>
              </w:p>
            </w:sdtContent>
          </w:sdt>
        </w:tc>
        <w:tc>
          <w:tcPr>
            <w:tcMar>
              <w:top w:w="100.0" w:type="dxa"/>
              <w:left w:w="100.0" w:type="dxa"/>
              <w:bottom w:w="100.0" w:type="dxa"/>
              <w:right w:w="100.0" w:type="dxa"/>
            </w:tcMar>
            <w:vAlign w:val="top"/>
          </w:tcPr>
          <w:sdt>
            <w:sdtPr>
              <w:tag w:val="goog_rdk_379"/>
            </w:sdtPr>
            <w:sdtContent>
              <w:p w:rsidR="00000000" w:rsidDel="00000000" w:rsidP="00000000" w:rsidRDefault="00000000" w:rsidRPr="00000000" w14:paraId="0000017C">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Basic weather conditions</w:t>
                </w:r>
              </w:p>
            </w:sdtContent>
          </w:sdt>
        </w:tc>
        <w:tc>
          <w:tcPr>
            <w:tcMar>
              <w:top w:w="100.0" w:type="dxa"/>
              <w:left w:w="100.0" w:type="dxa"/>
              <w:bottom w:w="100.0" w:type="dxa"/>
              <w:right w:w="100.0" w:type="dxa"/>
            </w:tcMar>
            <w:vAlign w:val="top"/>
          </w:tcPr>
          <w:sdt>
            <w:sdtPr>
              <w:tag w:val="goog_rdk_380"/>
            </w:sdtPr>
            <w:sdtContent>
              <w:p w:rsidR="00000000" w:rsidDel="00000000" w:rsidP="00000000" w:rsidRDefault="00000000" w:rsidRPr="00000000" w14:paraId="0000017D">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basic weather conditions at the time of the event.</w:t>
                </w:r>
              </w:p>
            </w:sdtContent>
          </w:sdt>
        </w:tc>
      </w:tr>
      <w:tr>
        <w:trPr>
          <w:trHeight w:val="1100" w:hRule="atLeast"/>
        </w:trPr>
        <w:tc>
          <w:tcPr>
            <w:tcMar>
              <w:top w:w="100.0" w:type="dxa"/>
              <w:left w:w="100.0" w:type="dxa"/>
              <w:bottom w:w="100.0" w:type="dxa"/>
              <w:right w:w="100.0" w:type="dxa"/>
            </w:tcMar>
            <w:vAlign w:val="top"/>
          </w:tcPr>
          <w:sdt>
            <w:sdtPr>
              <w:tag w:val="goog_rdk_381"/>
            </w:sdtPr>
            <w:sdtContent>
              <w:p w:rsidR="00000000" w:rsidDel="00000000" w:rsidP="00000000" w:rsidRDefault="00000000" w:rsidRPr="00000000" w14:paraId="0000017E">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BroadPhaseOfFlight</w:t>
                </w:r>
              </w:p>
            </w:sdtContent>
          </w:sdt>
        </w:tc>
        <w:tc>
          <w:tcPr>
            <w:tcMar>
              <w:top w:w="100.0" w:type="dxa"/>
              <w:left w:w="100.0" w:type="dxa"/>
              <w:bottom w:w="100.0" w:type="dxa"/>
              <w:right w:w="100.0" w:type="dxa"/>
            </w:tcMar>
            <w:vAlign w:val="top"/>
          </w:tcPr>
          <w:sdt>
            <w:sdtPr>
              <w:tag w:val="goog_rdk_382"/>
            </w:sdtPr>
            <w:sdtContent>
              <w:p w:rsidR="00000000" w:rsidDel="00000000" w:rsidP="00000000" w:rsidRDefault="00000000" w:rsidRPr="00000000" w14:paraId="0000017F">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Phase of Flight</w:t>
                </w:r>
              </w:p>
            </w:sdtContent>
          </w:sdt>
        </w:tc>
        <w:tc>
          <w:tcPr>
            <w:tcMar>
              <w:top w:w="100.0" w:type="dxa"/>
              <w:left w:w="100.0" w:type="dxa"/>
              <w:bottom w:w="100.0" w:type="dxa"/>
              <w:right w:w="100.0" w:type="dxa"/>
            </w:tcMar>
            <w:vAlign w:val="top"/>
          </w:tcPr>
          <w:sdt>
            <w:sdtPr>
              <w:tag w:val="goog_rdk_383"/>
            </w:sdtPr>
            <w:sdtContent>
              <w:p w:rsidR="00000000" w:rsidDel="00000000" w:rsidP="00000000" w:rsidRDefault="00000000" w:rsidRPr="00000000" w14:paraId="00000180">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All occurrences include information about the phase of flight in which the occurrence took place. Phase of flight refers to the point in the aircraft operation profile in which the event occurred.</w:t>
                </w:r>
              </w:p>
            </w:sdtContent>
          </w:sdt>
        </w:tc>
      </w:tr>
      <w:tr>
        <w:trPr>
          <w:trHeight w:val="820" w:hRule="atLeast"/>
        </w:trPr>
        <w:tc>
          <w:tcPr>
            <w:tcMar>
              <w:top w:w="100.0" w:type="dxa"/>
              <w:left w:w="100.0" w:type="dxa"/>
              <w:bottom w:w="100.0" w:type="dxa"/>
              <w:right w:w="100.0" w:type="dxa"/>
            </w:tcMar>
            <w:vAlign w:val="top"/>
          </w:tcPr>
          <w:sdt>
            <w:sdtPr>
              <w:tag w:val="goog_rdk_384"/>
            </w:sdtPr>
            <w:sdtContent>
              <w:p w:rsidR="00000000" w:rsidDel="00000000" w:rsidP="00000000" w:rsidRDefault="00000000" w:rsidRPr="00000000" w14:paraId="00000181">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ReportStatus</w:t>
                </w:r>
              </w:p>
            </w:sdtContent>
          </w:sdt>
        </w:tc>
        <w:tc>
          <w:tcPr>
            <w:tcMar>
              <w:top w:w="100.0" w:type="dxa"/>
              <w:left w:w="100.0" w:type="dxa"/>
              <w:bottom w:w="100.0" w:type="dxa"/>
              <w:right w:w="100.0" w:type="dxa"/>
            </w:tcMar>
            <w:vAlign w:val="top"/>
          </w:tcPr>
          <w:sdt>
            <w:sdtPr>
              <w:tag w:val="goog_rdk_385"/>
            </w:sdtPr>
            <w:sdtContent>
              <w:p w:rsidR="00000000" w:rsidDel="00000000" w:rsidP="00000000" w:rsidRDefault="00000000" w:rsidRPr="00000000" w14:paraId="00000182">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Latest Report Level</w:t>
                </w:r>
              </w:p>
            </w:sdtContent>
          </w:sdt>
        </w:tc>
        <w:tc>
          <w:tcPr>
            <w:tcMar>
              <w:top w:w="100.0" w:type="dxa"/>
              <w:left w:w="100.0" w:type="dxa"/>
              <w:bottom w:w="100.0" w:type="dxa"/>
              <w:right w:w="100.0" w:type="dxa"/>
            </w:tcMar>
            <w:vAlign w:val="top"/>
          </w:tcPr>
          <w:sdt>
            <w:sdtPr>
              <w:tag w:val="goog_rdk_386"/>
            </w:sdtPr>
            <w:sdtContent>
              <w:p w:rsidR="00000000" w:rsidDel="00000000" w:rsidP="00000000" w:rsidRDefault="00000000" w:rsidRPr="00000000" w14:paraId="00000183">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furthest level to which a report has been completed</w:t>
                </w:r>
              </w:p>
            </w:sdtContent>
          </w:sdt>
        </w:tc>
      </w:tr>
      <w:tr>
        <w:trPr>
          <w:trHeight w:val="1400" w:hRule="atLeast"/>
        </w:trPr>
        <w:tc>
          <w:tcPr>
            <w:tcMar>
              <w:top w:w="100.0" w:type="dxa"/>
              <w:left w:w="100.0" w:type="dxa"/>
              <w:bottom w:w="100.0" w:type="dxa"/>
              <w:right w:w="100.0" w:type="dxa"/>
            </w:tcMar>
            <w:vAlign w:val="top"/>
          </w:tcPr>
          <w:sdt>
            <w:sdtPr>
              <w:tag w:val="goog_rdk_387"/>
            </w:sdtPr>
            <w:sdtContent>
              <w:p w:rsidR="00000000" w:rsidDel="00000000" w:rsidP="00000000" w:rsidRDefault="00000000" w:rsidRPr="00000000" w14:paraId="00000184">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PublicationDate</w:t>
                </w:r>
              </w:p>
            </w:sdtContent>
          </w:sdt>
        </w:tc>
        <w:tc>
          <w:tcPr>
            <w:tcMar>
              <w:top w:w="100.0" w:type="dxa"/>
              <w:left w:w="100.0" w:type="dxa"/>
              <w:bottom w:w="100.0" w:type="dxa"/>
              <w:right w:w="100.0" w:type="dxa"/>
            </w:tcMar>
            <w:vAlign w:val="top"/>
          </w:tcPr>
          <w:sdt>
            <w:sdtPr>
              <w:tag w:val="goog_rdk_388"/>
            </w:sdtPr>
            <w:sdtContent>
              <w:p w:rsidR="00000000" w:rsidDel="00000000" w:rsidP="00000000" w:rsidRDefault="00000000" w:rsidRPr="00000000" w14:paraId="00000185">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Publication data of the Latest Report Level</w:t>
                </w:r>
              </w:p>
            </w:sdtContent>
          </w:sdt>
        </w:tc>
        <w:tc>
          <w:tcPr>
            <w:tcMar>
              <w:top w:w="100.0" w:type="dxa"/>
              <w:left w:w="100.0" w:type="dxa"/>
              <w:bottom w:w="100.0" w:type="dxa"/>
              <w:right w:w="100.0" w:type="dxa"/>
            </w:tcMar>
            <w:vAlign w:val="top"/>
          </w:tcPr>
          <w:sdt>
            <w:sdtPr>
              <w:tag w:val="goog_rdk_389"/>
            </w:sdtPr>
            <w:sdtContent>
              <w:p w:rsidR="00000000" w:rsidDel="00000000" w:rsidP="00000000" w:rsidRDefault="00000000" w:rsidRPr="00000000" w14:paraId="00000186">
                <w:pPr>
                  <w:spacing w:line="240" w:lineRule="auto"/>
                  <w:rPr>
                    <w:rFonts w:ascii="Garamond" w:cs="Garamond" w:eastAsia="Garamond" w:hAnsi="Garamond"/>
                    <w:color w:val="333333"/>
                    <w:sz w:val="22"/>
                    <w:szCs w:val="22"/>
                  </w:rPr>
                </w:pPr>
                <w:r w:rsidDel="00000000" w:rsidR="00000000" w:rsidRPr="00000000">
                  <w:rPr>
                    <w:rFonts w:ascii="Garamond" w:cs="Garamond" w:eastAsia="Garamond" w:hAnsi="Garamond"/>
                    <w:color w:val="333333"/>
                    <w:sz w:val="22"/>
                    <w:szCs w:val="22"/>
                    <w:rtl w:val="0"/>
                  </w:rPr>
                  <w:t xml:space="preserve">The date on which the previous column was published to the web.</w:t>
                </w:r>
              </w:p>
            </w:sdtContent>
          </w:sdt>
        </w:tc>
      </w:tr>
    </w:tbl>
    <w:sdt>
      <w:sdtPr>
        <w:tag w:val="goog_rdk_390"/>
      </w:sdtPr>
      <w:sdtContent>
        <w:p w:rsidR="00000000" w:rsidDel="00000000" w:rsidP="00000000" w:rsidRDefault="00000000" w:rsidRPr="00000000" w14:paraId="00000187">
          <w:pPr>
            <w:rPr>
              <w:rFonts w:ascii="Garamond" w:cs="Garamond" w:eastAsia="Garamond" w:hAnsi="Garamond"/>
              <w:sz w:val="22"/>
              <w:szCs w:val="22"/>
            </w:rPr>
          </w:pPr>
          <w:r w:rsidDel="00000000" w:rsidR="00000000" w:rsidRPr="00000000">
            <w:rPr>
              <w:rtl w:val="0"/>
            </w:rPr>
          </w:r>
        </w:p>
      </w:sdtContent>
    </w:sdt>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aramond"/>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pPr>
    <w:rPr>
      <w:b w:val="1"/>
      <w:smallCaps w:val="1"/>
      <w:color w:val="ffffff"/>
      <w:sz w:val="22"/>
      <w:szCs w:val="22"/>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pPr>
    <w:rPr>
      <w:smallCaps w:val="1"/>
      <w:sz w:val="22"/>
      <w:szCs w:val="22"/>
    </w:rPr>
  </w:style>
  <w:style w:type="paragraph" w:styleId="Heading3">
    <w:name w:val="heading 3"/>
    <w:basedOn w:val="Normal"/>
    <w:next w:val="Normal"/>
    <w:pPr>
      <w:pBdr>
        <w:top w:color="4472c4" w:space="2" w:sz="6" w:val="single"/>
        <w:left w:color="4472c4" w:space="2" w:sz="6" w:val="single"/>
      </w:pBdr>
      <w:spacing w:before="300" w:lineRule="auto"/>
    </w:pPr>
    <w:rPr>
      <w:smallCaps w:val="1"/>
      <w:color w:val="1f3863"/>
      <w:sz w:val="22"/>
      <w:szCs w:val="22"/>
    </w:rPr>
  </w:style>
  <w:style w:type="paragraph" w:styleId="Heading4">
    <w:name w:val="heading 4"/>
    <w:basedOn w:val="Normal"/>
    <w:next w:val="Normal"/>
    <w:pPr>
      <w:pBdr>
        <w:top w:color="4472c4" w:space="2" w:sz="6" w:val="dotted"/>
        <w:left w:color="4472c4" w:space="2" w:sz="6" w:val="dotted"/>
      </w:pBdr>
      <w:spacing w:before="300" w:lineRule="auto"/>
    </w:pPr>
    <w:rPr>
      <w:smallCaps w:val="1"/>
      <w:color w:val="2f5496"/>
      <w:sz w:val="22"/>
      <w:szCs w:val="22"/>
    </w:rPr>
  </w:style>
  <w:style w:type="paragraph" w:styleId="Heading5">
    <w:name w:val="heading 5"/>
    <w:basedOn w:val="Normal"/>
    <w:next w:val="Normal"/>
    <w:pPr>
      <w:pBdr>
        <w:bottom w:color="4472c4" w:space="1" w:sz="6" w:val="single"/>
      </w:pBdr>
      <w:spacing w:before="300" w:lineRule="auto"/>
    </w:pPr>
    <w:rPr>
      <w:smallCaps w:val="1"/>
      <w:color w:val="2f5496"/>
      <w:sz w:val="22"/>
      <w:szCs w:val="22"/>
    </w:rPr>
  </w:style>
  <w:style w:type="paragraph" w:styleId="Heading6">
    <w:name w:val="heading 6"/>
    <w:basedOn w:val="Normal"/>
    <w:next w:val="Normal"/>
    <w:pPr>
      <w:pBdr>
        <w:bottom w:color="4472c4" w:space="1" w:sz="6" w:val="dotted"/>
      </w:pBdr>
      <w:spacing w:before="300" w:lineRule="auto"/>
    </w:pPr>
    <w:rPr>
      <w:smallCaps w:val="1"/>
      <w:color w:val="2f5496"/>
      <w:sz w:val="22"/>
      <w:szCs w:val="22"/>
    </w:rPr>
  </w:style>
  <w:style w:type="paragraph" w:styleId="Title">
    <w:name w:val="Title"/>
    <w:basedOn w:val="Normal"/>
    <w:next w:val="Normal"/>
    <w:pPr>
      <w:spacing w:before="720" w:lineRule="auto"/>
    </w:pPr>
    <w:rPr>
      <w:smallCaps w:val="1"/>
      <w:color w:val="4472c4"/>
      <w:sz w:val="52"/>
      <w:szCs w:val="52"/>
    </w:rPr>
  </w:style>
  <w:style w:type="paragraph" w:styleId="Normal" w:default="1">
    <w:name w:val="Normal"/>
    <w:qFormat w:val="1"/>
    <w:rsid w:val="00304E31"/>
    <w:pPr>
      <w:spacing w:after="0" w:before="0" w:line="240" w:lineRule="auto"/>
    </w:pPr>
    <w:rPr>
      <w:rFonts w:ascii="Times New Roman" w:cs="Times New Roman" w:eastAsia="Times New Roman" w:hAnsi="Times New Roman"/>
      <w:sz w:val="24"/>
      <w:szCs w:val="24"/>
      <w:lang w:bidi="he-IL"/>
    </w:rPr>
  </w:style>
  <w:style w:type="paragraph" w:styleId="Heading1">
    <w:name w:val="heading 1"/>
    <w:basedOn w:val="Normal"/>
    <w:next w:val="Normal"/>
    <w:link w:val="Heading1Char"/>
    <w:uiPriority w:val="9"/>
    <w:qFormat w:val="1"/>
    <w:rsid w:val="00A17A4D"/>
    <w:pPr>
      <w:pBdr>
        <w:top w:color="4472c4" w:space="0" w:sz="24" w:themeColor="accent1" w:val="single"/>
        <w:left w:color="4472c4" w:space="0" w:sz="24" w:themeColor="accent1" w:val="single"/>
        <w:bottom w:color="4472c4" w:space="0" w:sz="24" w:themeColor="accent1" w:val="single"/>
        <w:right w:color="4472c4" w:space="0" w:sz="24" w:themeColor="accent1" w:val="single"/>
      </w:pBdr>
      <w:shd w:color="auto" w:fill="4472c4" w:themeFill="accent1" w:val="clear"/>
      <w:outlineLvl w:val="0"/>
    </w:pPr>
    <w:rPr>
      <w:b w:val="1"/>
      <w:bCs w:val="1"/>
      <w:caps w:val="1"/>
      <w:color w:val="ffffff" w:themeColor="background1"/>
      <w:spacing w:val="15"/>
      <w:sz w:val="22"/>
      <w:szCs w:val="22"/>
    </w:rPr>
  </w:style>
  <w:style w:type="paragraph" w:styleId="Heading2">
    <w:name w:val="heading 2"/>
    <w:basedOn w:val="Normal"/>
    <w:next w:val="Normal"/>
    <w:link w:val="Heading2Char"/>
    <w:uiPriority w:val="9"/>
    <w:unhideWhenUsed w:val="1"/>
    <w:qFormat w:val="1"/>
    <w:rsid w:val="00A17A4D"/>
    <w:pPr>
      <w:pBdr>
        <w:top w:color="d9e2f3" w:space="0" w:sz="24" w:themeColor="accent1" w:themeTint="000033" w:val="single"/>
        <w:left w:color="d9e2f3" w:space="0" w:sz="24" w:themeColor="accent1" w:themeTint="000033" w:val="single"/>
        <w:bottom w:color="d9e2f3" w:space="0" w:sz="24" w:themeColor="accent1" w:themeTint="000033" w:val="single"/>
        <w:right w:color="d9e2f3" w:space="0" w:sz="24" w:themeColor="accent1" w:themeTint="000033" w:val="single"/>
      </w:pBdr>
      <w:shd w:color="auto" w:fill="d9e2f3" w:themeFill="accent1" w:themeFillTint="000033" w:val="clear"/>
      <w:outlineLvl w:val="1"/>
    </w:pPr>
    <w:rPr>
      <w:caps w:val="1"/>
      <w:spacing w:val="15"/>
      <w:sz w:val="22"/>
      <w:szCs w:val="22"/>
    </w:rPr>
  </w:style>
  <w:style w:type="paragraph" w:styleId="Heading3">
    <w:name w:val="heading 3"/>
    <w:basedOn w:val="Normal"/>
    <w:next w:val="Normal"/>
    <w:link w:val="Heading3Char"/>
    <w:uiPriority w:val="9"/>
    <w:unhideWhenUsed w:val="1"/>
    <w:qFormat w:val="1"/>
    <w:rsid w:val="00A17A4D"/>
    <w:pPr>
      <w:pBdr>
        <w:top w:color="4472c4" w:space="2" w:sz="6" w:themeColor="accent1" w:val="single"/>
        <w:left w:color="4472c4" w:space="2" w:sz="6" w:themeColor="accent1" w:val="single"/>
      </w:pBdr>
      <w:spacing w:before="300"/>
      <w:outlineLvl w:val="2"/>
    </w:pPr>
    <w:rPr>
      <w:caps w:val="1"/>
      <w:color w:val="1f3763" w:themeColor="accent1" w:themeShade="00007F"/>
      <w:spacing w:val="15"/>
      <w:sz w:val="22"/>
      <w:szCs w:val="22"/>
    </w:rPr>
  </w:style>
  <w:style w:type="paragraph" w:styleId="Heading4">
    <w:name w:val="heading 4"/>
    <w:basedOn w:val="Normal"/>
    <w:next w:val="Normal"/>
    <w:link w:val="Heading4Char"/>
    <w:uiPriority w:val="9"/>
    <w:unhideWhenUsed w:val="1"/>
    <w:qFormat w:val="1"/>
    <w:rsid w:val="00A17A4D"/>
    <w:pPr>
      <w:pBdr>
        <w:top w:color="4472c4" w:space="2" w:sz="6" w:themeColor="accent1" w:val="dotted"/>
        <w:left w:color="4472c4" w:space="2" w:sz="6" w:themeColor="accent1" w:val="dotted"/>
      </w:pBdr>
      <w:spacing w:before="300"/>
      <w:outlineLvl w:val="3"/>
    </w:pPr>
    <w:rPr>
      <w:caps w:val="1"/>
      <w:color w:val="2f5496" w:themeColor="accent1" w:themeShade="0000BF"/>
      <w:spacing w:val="10"/>
      <w:sz w:val="22"/>
      <w:szCs w:val="22"/>
    </w:rPr>
  </w:style>
  <w:style w:type="paragraph" w:styleId="Heading5">
    <w:name w:val="heading 5"/>
    <w:basedOn w:val="Normal"/>
    <w:next w:val="Normal"/>
    <w:link w:val="Heading5Char"/>
    <w:uiPriority w:val="9"/>
    <w:unhideWhenUsed w:val="1"/>
    <w:qFormat w:val="1"/>
    <w:rsid w:val="00A17A4D"/>
    <w:pPr>
      <w:pBdr>
        <w:bottom w:color="4472c4" w:space="1" w:sz="6" w:themeColor="accent1" w:val="single"/>
      </w:pBdr>
      <w:spacing w:before="300"/>
      <w:outlineLvl w:val="4"/>
    </w:pPr>
    <w:rPr>
      <w:caps w:val="1"/>
      <w:color w:val="2f5496" w:themeColor="accent1" w:themeShade="0000BF"/>
      <w:spacing w:val="10"/>
      <w:sz w:val="22"/>
      <w:szCs w:val="22"/>
    </w:rPr>
  </w:style>
  <w:style w:type="paragraph" w:styleId="Heading6">
    <w:name w:val="heading 6"/>
    <w:basedOn w:val="Normal"/>
    <w:next w:val="Normal"/>
    <w:link w:val="Heading6Char"/>
    <w:uiPriority w:val="9"/>
    <w:semiHidden w:val="1"/>
    <w:unhideWhenUsed w:val="1"/>
    <w:qFormat w:val="1"/>
    <w:rsid w:val="00A17A4D"/>
    <w:pPr>
      <w:pBdr>
        <w:bottom w:color="4472c4" w:space="1" w:sz="6" w:themeColor="accent1" w:val="dotted"/>
      </w:pBdr>
      <w:spacing w:before="300"/>
      <w:outlineLvl w:val="5"/>
    </w:pPr>
    <w:rPr>
      <w:caps w:val="1"/>
      <w:color w:val="2f5496" w:themeColor="accent1" w:themeShade="0000BF"/>
      <w:spacing w:val="10"/>
      <w:sz w:val="22"/>
      <w:szCs w:val="22"/>
    </w:rPr>
  </w:style>
  <w:style w:type="paragraph" w:styleId="Heading7">
    <w:name w:val="heading 7"/>
    <w:basedOn w:val="Normal"/>
    <w:next w:val="Normal"/>
    <w:link w:val="Heading7Char"/>
    <w:uiPriority w:val="9"/>
    <w:semiHidden w:val="1"/>
    <w:unhideWhenUsed w:val="1"/>
    <w:qFormat w:val="1"/>
    <w:rsid w:val="00A17A4D"/>
    <w:pPr>
      <w:spacing w:before="300"/>
      <w:outlineLvl w:val="6"/>
    </w:pPr>
    <w:rPr>
      <w:caps w:val="1"/>
      <w:color w:val="2f5496" w:themeColor="accent1" w:themeShade="0000BF"/>
      <w:spacing w:val="10"/>
      <w:sz w:val="22"/>
      <w:szCs w:val="22"/>
    </w:rPr>
  </w:style>
  <w:style w:type="paragraph" w:styleId="Heading8">
    <w:name w:val="heading 8"/>
    <w:basedOn w:val="Normal"/>
    <w:next w:val="Normal"/>
    <w:link w:val="Heading8Char"/>
    <w:uiPriority w:val="9"/>
    <w:semiHidden w:val="1"/>
    <w:unhideWhenUsed w:val="1"/>
    <w:qFormat w:val="1"/>
    <w:rsid w:val="00A17A4D"/>
    <w:pPr>
      <w:spacing w:before="300"/>
      <w:outlineLvl w:val="7"/>
    </w:pPr>
    <w:rPr>
      <w:caps w:val="1"/>
      <w:spacing w:val="10"/>
      <w:sz w:val="18"/>
      <w:szCs w:val="18"/>
    </w:rPr>
  </w:style>
  <w:style w:type="paragraph" w:styleId="Heading9">
    <w:name w:val="heading 9"/>
    <w:basedOn w:val="Normal"/>
    <w:next w:val="Normal"/>
    <w:link w:val="Heading9Char"/>
    <w:uiPriority w:val="9"/>
    <w:semiHidden w:val="1"/>
    <w:unhideWhenUsed w:val="1"/>
    <w:qFormat w:val="1"/>
    <w:rsid w:val="00A17A4D"/>
    <w:pPr>
      <w:spacing w:before="300"/>
      <w:outlineLvl w:val="8"/>
    </w:pPr>
    <w:rPr>
      <w:i w:val="1"/>
      <w:caps w:val="1"/>
      <w:spacing w:val="10"/>
      <w:sz w:val="18"/>
      <w:szCs w:val="1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17A4D"/>
    <w:rPr>
      <w:b w:val="1"/>
      <w:bCs w:val="1"/>
      <w:caps w:val="1"/>
      <w:color w:val="ffffff" w:themeColor="background1"/>
      <w:spacing w:val="15"/>
      <w:shd w:color="auto" w:fill="4472c4" w:themeFill="accent1" w:val="clear"/>
    </w:rPr>
  </w:style>
  <w:style w:type="character" w:styleId="Heading2Char" w:customStyle="1">
    <w:name w:val="Heading 2 Char"/>
    <w:basedOn w:val="DefaultParagraphFont"/>
    <w:link w:val="Heading2"/>
    <w:uiPriority w:val="9"/>
    <w:rsid w:val="00A17A4D"/>
    <w:rPr>
      <w:caps w:val="1"/>
      <w:spacing w:val="15"/>
      <w:shd w:color="auto" w:fill="d9e2f3" w:themeFill="accent1" w:themeFillTint="000033" w:val="clear"/>
    </w:rPr>
  </w:style>
  <w:style w:type="character" w:styleId="Heading3Char" w:customStyle="1">
    <w:name w:val="Heading 3 Char"/>
    <w:basedOn w:val="DefaultParagraphFont"/>
    <w:link w:val="Heading3"/>
    <w:uiPriority w:val="9"/>
    <w:rsid w:val="00A17A4D"/>
    <w:rPr>
      <w:caps w:val="1"/>
      <w:color w:val="1f3763" w:themeColor="accent1" w:themeShade="00007F"/>
      <w:spacing w:val="15"/>
    </w:rPr>
  </w:style>
  <w:style w:type="character" w:styleId="Heading4Char" w:customStyle="1">
    <w:name w:val="Heading 4 Char"/>
    <w:basedOn w:val="DefaultParagraphFont"/>
    <w:link w:val="Heading4"/>
    <w:uiPriority w:val="9"/>
    <w:rsid w:val="00A17A4D"/>
    <w:rPr>
      <w:caps w:val="1"/>
      <w:color w:val="2f5496" w:themeColor="accent1" w:themeShade="0000BF"/>
      <w:spacing w:val="10"/>
    </w:rPr>
  </w:style>
  <w:style w:type="character" w:styleId="Heading5Char" w:customStyle="1">
    <w:name w:val="Heading 5 Char"/>
    <w:basedOn w:val="DefaultParagraphFont"/>
    <w:link w:val="Heading5"/>
    <w:uiPriority w:val="9"/>
    <w:rsid w:val="00A17A4D"/>
    <w:rPr>
      <w:caps w:val="1"/>
      <w:color w:val="2f5496" w:themeColor="accent1" w:themeShade="0000BF"/>
      <w:spacing w:val="10"/>
    </w:rPr>
  </w:style>
  <w:style w:type="character" w:styleId="Heading6Char" w:customStyle="1">
    <w:name w:val="Heading 6 Char"/>
    <w:basedOn w:val="DefaultParagraphFont"/>
    <w:link w:val="Heading6"/>
    <w:uiPriority w:val="9"/>
    <w:semiHidden w:val="1"/>
    <w:rsid w:val="00A17A4D"/>
    <w:rPr>
      <w:caps w:val="1"/>
      <w:color w:val="2f5496" w:themeColor="accent1" w:themeShade="0000BF"/>
      <w:spacing w:val="10"/>
    </w:rPr>
  </w:style>
  <w:style w:type="character" w:styleId="Heading7Char" w:customStyle="1">
    <w:name w:val="Heading 7 Char"/>
    <w:basedOn w:val="DefaultParagraphFont"/>
    <w:link w:val="Heading7"/>
    <w:uiPriority w:val="9"/>
    <w:semiHidden w:val="1"/>
    <w:rsid w:val="00A17A4D"/>
    <w:rPr>
      <w:caps w:val="1"/>
      <w:color w:val="2f5496" w:themeColor="accent1" w:themeShade="0000BF"/>
      <w:spacing w:val="10"/>
    </w:rPr>
  </w:style>
  <w:style w:type="character" w:styleId="Heading8Char" w:customStyle="1">
    <w:name w:val="Heading 8 Char"/>
    <w:basedOn w:val="DefaultParagraphFont"/>
    <w:link w:val="Heading8"/>
    <w:uiPriority w:val="9"/>
    <w:semiHidden w:val="1"/>
    <w:rsid w:val="00A17A4D"/>
    <w:rPr>
      <w:caps w:val="1"/>
      <w:spacing w:val="10"/>
      <w:sz w:val="18"/>
      <w:szCs w:val="18"/>
    </w:rPr>
  </w:style>
  <w:style w:type="character" w:styleId="Heading9Char" w:customStyle="1">
    <w:name w:val="Heading 9 Char"/>
    <w:basedOn w:val="DefaultParagraphFont"/>
    <w:link w:val="Heading9"/>
    <w:uiPriority w:val="9"/>
    <w:semiHidden w:val="1"/>
    <w:rsid w:val="00A17A4D"/>
    <w:rPr>
      <w:i w:val="1"/>
      <w:caps w:val="1"/>
      <w:spacing w:val="10"/>
      <w:sz w:val="18"/>
      <w:szCs w:val="18"/>
    </w:rPr>
  </w:style>
  <w:style w:type="paragraph" w:styleId="Caption">
    <w:name w:val="caption"/>
    <w:basedOn w:val="Normal"/>
    <w:next w:val="Normal"/>
    <w:uiPriority w:val="35"/>
    <w:semiHidden w:val="1"/>
    <w:unhideWhenUsed w:val="1"/>
    <w:qFormat w:val="1"/>
    <w:rsid w:val="00A17A4D"/>
    <w:rPr>
      <w:b w:val="1"/>
      <w:bCs w:val="1"/>
      <w:color w:val="2f5496" w:themeColor="accent1" w:themeShade="0000BF"/>
      <w:sz w:val="16"/>
      <w:szCs w:val="16"/>
    </w:rPr>
  </w:style>
  <w:style w:type="paragraph" w:styleId="Title">
    <w:name w:val="Title"/>
    <w:basedOn w:val="Normal"/>
    <w:next w:val="Normal"/>
    <w:link w:val="TitleChar"/>
    <w:uiPriority w:val="10"/>
    <w:qFormat w:val="1"/>
    <w:rsid w:val="00A17A4D"/>
    <w:pPr>
      <w:spacing w:before="720"/>
    </w:pPr>
    <w:rPr>
      <w:caps w:val="1"/>
      <w:color w:val="4472c4" w:themeColor="accent1"/>
      <w:spacing w:val="10"/>
      <w:kern w:val="28"/>
      <w:sz w:val="52"/>
      <w:szCs w:val="52"/>
    </w:rPr>
  </w:style>
  <w:style w:type="character" w:styleId="TitleChar" w:customStyle="1">
    <w:name w:val="Title Char"/>
    <w:basedOn w:val="DefaultParagraphFont"/>
    <w:link w:val="Title"/>
    <w:uiPriority w:val="10"/>
    <w:rsid w:val="00A17A4D"/>
    <w:rPr>
      <w:caps w:val="1"/>
      <w:color w:val="4472c4" w:themeColor="accent1"/>
      <w:spacing w:val="10"/>
      <w:kern w:val="28"/>
      <w:sz w:val="52"/>
      <w:szCs w:val="52"/>
    </w:rPr>
  </w:style>
  <w:style w:type="paragraph" w:styleId="Subtitle">
    <w:name w:val="Subtitle"/>
    <w:basedOn w:val="Normal"/>
    <w:next w:val="Normal"/>
    <w:link w:val="SubtitleChar"/>
    <w:uiPriority w:val="11"/>
    <w:qFormat w:val="1"/>
    <w:rsid w:val="00A17A4D"/>
    <w:pPr>
      <w:spacing w:after="1000"/>
    </w:pPr>
    <w:rPr>
      <w:caps w:val="1"/>
      <w:color w:val="595959" w:themeColor="text1" w:themeTint="0000A6"/>
      <w:spacing w:val="10"/>
    </w:rPr>
  </w:style>
  <w:style w:type="character" w:styleId="SubtitleChar" w:customStyle="1">
    <w:name w:val="Subtitle Char"/>
    <w:basedOn w:val="DefaultParagraphFont"/>
    <w:link w:val="Subtitle"/>
    <w:uiPriority w:val="11"/>
    <w:rsid w:val="00A17A4D"/>
    <w:rPr>
      <w:caps w:val="1"/>
      <w:color w:val="595959" w:themeColor="text1" w:themeTint="0000A6"/>
      <w:spacing w:val="10"/>
      <w:sz w:val="24"/>
      <w:szCs w:val="24"/>
    </w:rPr>
  </w:style>
  <w:style w:type="character" w:styleId="Strong">
    <w:name w:val="Strong"/>
    <w:uiPriority w:val="22"/>
    <w:qFormat w:val="1"/>
    <w:rsid w:val="00A17A4D"/>
    <w:rPr>
      <w:b w:val="1"/>
      <w:bCs w:val="1"/>
    </w:rPr>
  </w:style>
  <w:style w:type="character" w:styleId="Emphasis">
    <w:name w:val="Emphasis"/>
    <w:uiPriority w:val="20"/>
    <w:qFormat w:val="1"/>
    <w:rsid w:val="00A17A4D"/>
    <w:rPr>
      <w:caps w:val="1"/>
      <w:color w:val="1f3763" w:themeColor="accent1" w:themeShade="00007F"/>
      <w:spacing w:val="5"/>
    </w:rPr>
  </w:style>
  <w:style w:type="paragraph" w:styleId="NoSpacing">
    <w:name w:val="No Spacing"/>
    <w:basedOn w:val="Normal"/>
    <w:link w:val="NoSpacingChar"/>
    <w:uiPriority w:val="1"/>
    <w:qFormat w:val="1"/>
    <w:rsid w:val="00A17A4D"/>
  </w:style>
  <w:style w:type="character" w:styleId="NoSpacingChar" w:customStyle="1">
    <w:name w:val="No Spacing Char"/>
    <w:basedOn w:val="DefaultParagraphFont"/>
    <w:link w:val="NoSpacing"/>
    <w:uiPriority w:val="1"/>
    <w:rsid w:val="00A17A4D"/>
    <w:rPr>
      <w:sz w:val="20"/>
      <w:szCs w:val="20"/>
    </w:rPr>
  </w:style>
  <w:style w:type="paragraph" w:styleId="ListParagraph">
    <w:name w:val="List Paragraph"/>
    <w:basedOn w:val="Normal"/>
    <w:uiPriority w:val="34"/>
    <w:qFormat w:val="1"/>
    <w:rsid w:val="00A17A4D"/>
    <w:pPr>
      <w:ind w:left="720"/>
      <w:contextualSpacing w:val="1"/>
    </w:pPr>
  </w:style>
  <w:style w:type="paragraph" w:styleId="Quote">
    <w:name w:val="Quote"/>
    <w:basedOn w:val="Normal"/>
    <w:next w:val="Normal"/>
    <w:link w:val="QuoteChar"/>
    <w:uiPriority w:val="29"/>
    <w:qFormat w:val="1"/>
    <w:rsid w:val="00A17A4D"/>
    <w:rPr>
      <w:i w:val="1"/>
      <w:iCs w:val="1"/>
    </w:rPr>
  </w:style>
  <w:style w:type="character" w:styleId="QuoteChar" w:customStyle="1">
    <w:name w:val="Quote Char"/>
    <w:basedOn w:val="DefaultParagraphFont"/>
    <w:link w:val="Quote"/>
    <w:uiPriority w:val="29"/>
    <w:rsid w:val="00A17A4D"/>
    <w:rPr>
      <w:i w:val="1"/>
      <w:iCs w:val="1"/>
      <w:sz w:val="20"/>
      <w:szCs w:val="20"/>
    </w:rPr>
  </w:style>
  <w:style w:type="paragraph" w:styleId="IntenseQuote">
    <w:name w:val="Intense Quote"/>
    <w:basedOn w:val="Normal"/>
    <w:next w:val="Normal"/>
    <w:link w:val="IntenseQuoteChar"/>
    <w:uiPriority w:val="30"/>
    <w:qFormat w:val="1"/>
    <w:rsid w:val="00A17A4D"/>
    <w:pPr>
      <w:pBdr>
        <w:top w:color="4472c4" w:space="10" w:sz="4" w:themeColor="accent1" w:val="single"/>
        <w:left w:color="4472c4" w:space="10" w:sz="4" w:themeColor="accent1" w:val="single"/>
      </w:pBdr>
      <w:ind w:left="1296" w:right="1152"/>
      <w:jc w:val="both"/>
    </w:pPr>
    <w:rPr>
      <w:i w:val="1"/>
      <w:iCs w:val="1"/>
      <w:color w:val="4472c4" w:themeColor="accent1"/>
    </w:rPr>
  </w:style>
  <w:style w:type="character" w:styleId="IntenseQuoteChar" w:customStyle="1">
    <w:name w:val="Intense Quote Char"/>
    <w:basedOn w:val="DefaultParagraphFont"/>
    <w:link w:val="IntenseQuote"/>
    <w:uiPriority w:val="30"/>
    <w:rsid w:val="00A17A4D"/>
    <w:rPr>
      <w:i w:val="1"/>
      <w:iCs w:val="1"/>
      <w:color w:val="4472c4" w:themeColor="accent1"/>
      <w:sz w:val="20"/>
      <w:szCs w:val="20"/>
    </w:rPr>
  </w:style>
  <w:style w:type="character" w:styleId="SubtleEmphasis">
    <w:name w:val="Subtle Emphasis"/>
    <w:uiPriority w:val="19"/>
    <w:qFormat w:val="1"/>
    <w:rsid w:val="00A17A4D"/>
    <w:rPr>
      <w:i w:val="1"/>
      <w:iCs w:val="1"/>
      <w:color w:val="1f3763" w:themeColor="accent1" w:themeShade="00007F"/>
    </w:rPr>
  </w:style>
  <w:style w:type="character" w:styleId="IntenseEmphasis">
    <w:name w:val="Intense Emphasis"/>
    <w:uiPriority w:val="21"/>
    <w:qFormat w:val="1"/>
    <w:rsid w:val="00A17A4D"/>
    <w:rPr>
      <w:b w:val="1"/>
      <w:bCs w:val="1"/>
      <w:caps w:val="1"/>
      <w:color w:val="1f3763" w:themeColor="accent1" w:themeShade="00007F"/>
      <w:spacing w:val="10"/>
    </w:rPr>
  </w:style>
  <w:style w:type="character" w:styleId="SubtleReference">
    <w:name w:val="Subtle Reference"/>
    <w:uiPriority w:val="31"/>
    <w:qFormat w:val="1"/>
    <w:rsid w:val="00A17A4D"/>
    <w:rPr>
      <w:b w:val="1"/>
      <w:bCs w:val="1"/>
      <w:color w:val="4472c4" w:themeColor="accent1"/>
    </w:rPr>
  </w:style>
  <w:style w:type="character" w:styleId="IntenseReference">
    <w:name w:val="Intense Reference"/>
    <w:uiPriority w:val="32"/>
    <w:qFormat w:val="1"/>
    <w:rsid w:val="00A17A4D"/>
    <w:rPr>
      <w:b w:val="1"/>
      <w:bCs w:val="1"/>
      <w:i w:val="1"/>
      <w:iCs w:val="1"/>
      <w:caps w:val="1"/>
      <w:color w:val="4472c4" w:themeColor="accent1"/>
    </w:rPr>
  </w:style>
  <w:style w:type="character" w:styleId="BookTitle">
    <w:name w:val="Book Title"/>
    <w:uiPriority w:val="33"/>
    <w:qFormat w:val="1"/>
    <w:rsid w:val="00A17A4D"/>
    <w:rPr>
      <w:b w:val="1"/>
      <w:bCs w:val="1"/>
      <w:i w:val="1"/>
      <w:iCs w:val="1"/>
      <w:spacing w:val="9"/>
    </w:rPr>
  </w:style>
  <w:style w:type="paragraph" w:styleId="TOCHeading">
    <w:name w:val="TOC Heading"/>
    <w:basedOn w:val="Heading1"/>
    <w:next w:val="Normal"/>
    <w:uiPriority w:val="39"/>
    <w:semiHidden w:val="1"/>
    <w:unhideWhenUsed w:val="1"/>
    <w:qFormat w:val="1"/>
    <w:rsid w:val="00A17A4D"/>
    <w:pPr>
      <w:outlineLvl w:val="9"/>
    </w:pPr>
  </w:style>
  <w:style w:type="paragraph" w:styleId="NormalWeb">
    <w:name w:val="Normal (Web)"/>
    <w:basedOn w:val="Normal"/>
    <w:uiPriority w:val="99"/>
    <w:semiHidden w:val="1"/>
    <w:unhideWhenUsed w:val="1"/>
    <w:rsid w:val="0051639B"/>
    <w:pPr>
      <w:spacing w:after="100" w:afterAutospacing="1" w:before="100" w:beforeAutospacing="1"/>
    </w:pPr>
  </w:style>
  <w:style w:type="paragraph" w:styleId="BalloonText">
    <w:name w:val="Balloon Text"/>
    <w:basedOn w:val="Normal"/>
    <w:link w:val="BalloonTextChar"/>
    <w:uiPriority w:val="99"/>
    <w:semiHidden w:val="1"/>
    <w:unhideWhenUsed w:val="1"/>
    <w:rsid w:val="0051639B"/>
    <w:rPr>
      <w:sz w:val="18"/>
      <w:szCs w:val="18"/>
    </w:rPr>
  </w:style>
  <w:style w:type="character" w:styleId="BalloonTextChar" w:customStyle="1">
    <w:name w:val="Balloon Text Char"/>
    <w:basedOn w:val="DefaultParagraphFont"/>
    <w:link w:val="BalloonText"/>
    <w:uiPriority w:val="99"/>
    <w:semiHidden w:val="1"/>
    <w:rsid w:val="0051639B"/>
    <w:rPr>
      <w:rFonts w:ascii="Times New Roman" w:cs="Times New Roman" w:hAnsi="Times New Roman"/>
      <w:sz w:val="18"/>
      <w:szCs w:val="18"/>
    </w:rPr>
  </w:style>
  <w:style w:type="paragraph" w:styleId="HTMLPreformatted">
    <w:name w:val="HTML Preformatted"/>
    <w:basedOn w:val="Normal"/>
    <w:link w:val="HTMLPreformattedChar"/>
    <w:uiPriority w:val="99"/>
    <w:unhideWhenUsed w:val="1"/>
    <w:rsid w:val="00C84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rPr>
  </w:style>
  <w:style w:type="character" w:styleId="HTMLPreformattedChar" w:customStyle="1">
    <w:name w:val="HTML Preformatted Char"/>
    <w:basedOn w:val="DefaultParagraphFont"/>
    <w:link w:val="HTMLPreformatted"/>
    <w:uiPriority w:val="99"/>
    <w:rsid w:val="00C8410B"/>
    <w:rPr>
      <w:rFonts w:ascii="Courier New" w:cs="Courier New" w:eastAsia="Times New Roman" w:hAnsi="Courier New"/>
      <w:sz w:val="20"/>
      <w:szCs w:val="20"/>
    </w:rPr>
  </w:style>
  <w:style w:type="character" w:styleId="Hyperlink">
    <w:name w:val="Hyperlink"/>
    <w:basedOn w:val="DefaultParagraphFont"/>
    <w:uiPriority w:val="99"/>
    <w:unhideWhenUsed w:val="1"/>
    <w:rsid w:val="0002123F"/>
    <w:rPr>
      <w:color w:val="0563c1" w:themeColor="hyperlink"/>
      <w:u w:val="single"/>
    </w:rPr>
  </w:style>
  <w:style w:type="character" w:styleId="UnresolvedMention">
    <w:name w:val="Unresolved Mention"/>
    <w:basedOn w:val="DefaultParagraphFont"/>
    <w:uiPriority w:val="99"/>
    <w:semiHidden w:val="1"/>
    <w:unhideWhenUsed w:val="1"/>
    <w:rsid w:val="0002123F"/>
    <w:rPr>
      <w:color w:val="605e5c"/>
      <w:shd w:color="auto" w:fill="e1dfdd" w:val="clear"/>
    </w:rPr>
  </w:style>
  <w:style w:type="character" w:styleId="FollowedHyperlink">
    <w:name w:val="FollowedHyperlink"/>
    <w:basedOn w:val="DefaultParagraphFont"/>
    <w:uiPriority w:val="99"/>
    <w:semiHidden w:val="1"/>
    <w:unhideWhenUsed w:val="1"/>
    <w:rsid w:val="00F65272"/>
    <w:rPr>
      <w:color w:val="954f72" w:themeColor="followedHyperlink"/>
      <w:u w:val="single"/>
    </w:rPr>
  </w:style>
  <w:style w:type="character" w:styleId="apple-converted-space" w:customStyle="1">
    <w:name w:val="apple-converted-space"/>
    <w:basedOn w:val="DefaultParagraphFont"/>
    <w:rsid w:val="00F65272"/>
  </w:style>
  <w:style w:type="paragraph" w:styleId="Subtitle">
    <w:name w:val="Subtitle"/>
    <w:basedOn w:val="Normal"/>
    <w:next w:val="Normal"/>
    <w:pPr>
      <w:spacing w:after="1000" w:lineRule="auto"/>
    </w:pPr>
    <w:rPr>
      <w:smallCaps w:val="1"/>
      <w:color w:val="595959"/>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www.prnewswire.com/news-releases/best-and-worst-aircraft-crash-rates-revealed-212040761.html" TargetMode="External"/><Relationship Id="rId25" Type="http://schemas.openxmlformats.org/officeDocument/2006/relationships/hyperlink" Target="http://www.aviationsafetymagazine.com/airplane/landing-accidents-and-runway.html" TargetMode="External"/><Relationship Id="rId28" Type="http://schemas.openxmlformats.org/officeDocument/2006/relationships/hyperlink" Target="https://www.ntsb.gov/investigations/data/Pages/aviation_stats.aspx" TargetMode="External"/><Relationship Id="rId27" Type="http://schemas.openxmlformats.org/officeDocument/2006/relationships/hyperlink" Target="https://www.ntsb.gov/investigations/data/pages/data_stats.aspx"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ntsb.gov/_layouts/ntsb.aviation/index.aspx" TargetMode="External"/><Relationship Id="rId7" Type="http://schemas.openxmlformats.org/officeDocument/2006/relationships/hyperlink" Target="https://www.ntsb.gov/_layouts/ntsb.aviation/index.aspx" TargetMode="External"/><Relationship Id="rId8" Type="http://schemas.openxmlformats.org/officeDocument/2006/relationships/image" Target="media/image15.png"/><Relationship Id="rId30" Type="http://schemas.openxmlformats.org/officeDocument/2006/relationships/hyperlink" Target="https://www.kaggle.com/saurograndi/airplane-crashes-since-1908" TargetMode="External"/><Relationship Id="rId11" Type="http://schemas.openxmlformats.org/officeDocument/2006/relationships/image" Target="media/image16.png"/><Relationship Id="rId10"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s/Szz24d1CJdphUaNHuUKjlNQ==">AMUW2mXvVWkfgbltv1aJojGvw7f8N4qFOl1bC+Li+rkK7uGssjf7th8/43t74uvcOM+XMMgCGQM16WxPzLs7CBomJys2gBCiqPFs6AD5wmXIpXBD/9gkARD93rtyluQZV0s1i8Yb/dpPNquQpuusjc05PFbLAy/wyA==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2019-06-14T01:07:00Z</dcterms:created>
  <dc:creator>Editt Gonen-Friedman</dc:creator>
</cp:coreProperties>
</file>