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 </w:t>
      </w:r>
      <w:r w:rsidRPr="00000000" w:rsidR="00000000" w:rsidDel="00000000">
        <w:rPr>
          <w:b w:val="1"/>
          <w:sz w:val="36"/>
          <w:u w:val="single"/>
          <w:rtl w:val="0"/>
        </w:rPr>
        <w:t xml:space="preserve">Jesse R. Jurman </w:t>
      </w:r>
      <w:r w:rsidRPr="00000000" w:rsidR="00000000" w:rsidDel="00000000">
        <w:rPr>
          <w:rtl w:val="0"/>
        </w:rPr>
      </w:r>
    </w:p>
    <w:tbl>
      <w:tblGrid>
        <w:gridCol w:w="5310"/>
        <w:gridCol w:w="53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42 Kiwanis Rd, Rochester, New York 14617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jrjurman.com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sz w:val="18"/>
                <w:rtl w:val="0"/>
              </w:rPr>
              <w:t xml:space="preserve">(585) 743-0393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jc w:val="right"/>
            </w:pPr>
            <w:hyperlink r:id="rId5">
              <w:r w:rsidRPr="00000000" w:rsidR="00000000" w:rsidDel="00000000">
                <w:rPr>
                  <w:sz w:val="18"/>
                  <w:rtl w:val="0"/>
                </w:rPr>
                <w:t xml:space="preserve">jrj2703@rit.ed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u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90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</w:tblPr>
      <w:tblGrid>
        <w:gridCol w:w="1650"/>
        <w:gridCol w:w="8250"/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Objective: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 co-op position in software development for the summer (2014), using new and innovative technologies, working in program management or software design and development.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Education: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Rochester Institute of Technology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 Bachelor’s Degree in Software Engineering </w:t>
              <w:tab/>
              <w:t xml:space="preserve">- Expected Graduation Date: May 2016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 Current GPA: 3.21 (on a 4-point scale)</w:t>
              <w:tab/>
              <w:tab/>
              <w:t xml:space="preserve">- Deans List: Fall (2011-12), Fall (2012-13)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Relevant Courses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Computer Science 1, 2, 3</w:t>
              <w:tab/>
              <w:tab/>
              <w:tab/>
              <w:t xml:space="preserve">- Software Engineering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- Engineering of Software Subsystems</w:t>
              <w:tab/>
              <w:tab/>
              <w:t xml:space="preserve">- Process and Project Management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- Personal Software Engineering</w:t>
              <w:tab/>
              <w:tab/>
              <w:tab/>
              <w:t xml:space="preserve">- Imaging Science Fundamentals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Research and Co-op: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Rochester Institute of Technology</w:t>
              <w:tab/>
              <w:tab/>
              <w:tab/>
              <w:t xml:space="preserve"> 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  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 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  </w:t>
            </w: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January 2014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SSE Project - Mycroft </w:t>
            </w:r>
            <w:r w:rsidRPr="00000000" w:rsidR="00000000" w:rsidDel="00000000">
              <w:rPr>
                <w:sz w:val="20"/>
                <w:rtl w:val="0"/>
              </w:rPr>
              <w:t xml:space="preserve">-- App Developer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Worked on API compliant Ruby, Javascript, and C# applications which helped expand the functionality of an Automated Lab Network system. This project was a collaboration of software engineering students over the winter break.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Interactive Intelligence</w:t>
              <w:tab/>
              <w:tab/>
              <w:tab/>
              <w:tab/>
              <w:tab/>
              <w:t xml:space="preserve">  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May 2013 - December 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Testing Automation Co-op </w:t>
            </w:r>
            <w:r w:rsidRPr="00000000" w:rsidR="00000000" w:rsidDel="00000000">
              <w:rPr>
                <w:sz w:val="20"/>
                <w:rtl w:val="0"/>
              </w:rPr>
              <w:t xml:space="preserve">-- Testing Automation Engineer Intern --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Internship involving the automation of desktop software, telephone systems, networking, and various types of interactions. Scripts were written in JScript using the TestComplete software as well as in-house software which dictated interactions such as calls, emails, faxes, and instant messaging.</w:t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Rochester Institute of Technology</w:t>
              <w:tab/>
              <w:tab/>
              <w:tab/>
              <w:tab/>
              <w:t xml:space="preserve"> 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Fall 2013- May 2013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Volumetric Display </w:t>
            </w:r>
            <w:r w:rsidRPr="00000000" w:rsidR="00000000" w:rsidDel="00000000">
              <w:rPr>
                <w:sz w:val="20"/>
                <w:rtl w:val="0"/>
              </w:rPr>
              <w:t xml:space="preserve">-- Project Manager, Researcher, Software team lead --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sz w:val="18"/>
                <w:rtl w:val="0"/>
              </w:rPr>
              <w:t xml:space="preserve">A spinning mirror system which creates holographic-like images that are generated and organized through software. It is a collaborative effort from several Software Engineers and Imaging Science students. The technologies covered branched from 3D imaging, low-level hardware, and  projection systems.</w:t>
            </w:r>
          </w:p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WINNER OF THE PAYCHEX SPONSOR AWARD FOR MOST INNOVATIVE PROJECT AT IMAGINE RIT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ind w:left="216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i w:val="1"/>
                <w:sz w:val="20"/>
                <w:rtl w:val="0"/>
              </w:rPr>
              <w:t xml:space="preserve">Rochester Institute of Technology</w:t>
              <w:tab/>
              <w:tab/>
              <w:tab/>
              <w:tab/>
              <w:t xml:space="preserve">       </w:t>
            </w:r>
            <w:r w:rsidRPr="00000000" w:rsidR="00000000" w:rsidDel="00000000">
              <w:rPr>
                <w:i w:val="1"/>
                <w:sz w:val="20"/>
                <w:rtl w:val="0"/>
              </w:rPr>
              <w:t xml:space="preserve">May 2012 - May 2013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rBrick </w:t>
            </w:r>
            <w:r w:rsidRPr="00000000" w:rsidR="00000000" w:rsidDel="00000000">
              <w:rPr>
                <w:sz w:val="20"/>
                <w:rtl w:val="0"/>
              </w:rPr>
              <w:t xml:space="preserve">-- Initial Author, Researcher, Initial Design --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18"/>
                <w:rtl w:val="0"/>
              </w:rPr>
              <w:t xml:space="preserve">Multi-touch desktop application integrated with jBricks, that allows users to program nxc applications using real-world blocks with distinct touch points as segments of code. The project explored concepts in Programmability, Natural User Interfaces, and Accessibility.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Technical Skills: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Languages: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firstLine="72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Ruby, Python, JScript, Java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Tools and Environments: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40"/>
              <w:ind w:left="72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Linux (Arch, Ubuntu), Mac OS X, Windows, Hyper-V, Git, Mercurial, Perforce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Activities: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Active member, project lead, and mentor in RIT’s Society of Software Engineers (SSE)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720" w:right="9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jrj2703@rit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Jesse Jurman.docx</dc:title>
</cp:coreProperties>
</file>