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vertAlign w:val="baseline"/>
        </w:rPr>
      </w:pPr>
      <w:r w:rsidDel="00000000" w:rsidR="00000000" w:rsidRPr="00000000">
        <w:rPr>
          <w:rtl w:val="0"/>
        </w:rPr>
      </w:r>
    </w:p>
    <w:tbl>
      <w:tblPr>
        <w:tblStyle w:val="Table1"/>
        <w:tblW w:w="110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7"/>
        <w:gridCol w:w="1693"/>
        <w:gridCol w:w="8820"/>
        <w:tblGridChange w:id="0">
          <w:tblGrid>
            <w:gridCol w:w="557"/>
            <w:gridCol w:w="1693"/>
            <w:gridCol w:w="8820"/>
          </w:tblGrid>
        </w:tblGridChange>
      </w:tblGrid>
      <w:tr>
        <w:trPr>
          <w:trHeight w:val="960" w:hRule="atLeast"/>
        </w:trPr>
        <w:tc>
          <w:tcPr>
            <w:vAlign w:val="top"/>
          </w:tcPr>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w:t>
            </w:r>
            <w:r w:rsidDel="00000000" w:rsidR="00000000" w:rsidRPr="00000000">
              <w:rPr>
                <w:rtl w:val="0"/>
              </w:rPr>
            </w:r>
          </w:p>
        </w:tc>
        <w:tc>
          <w:tcPr>
            <w:vAlign w:val="top"/>
          </w:tcPr>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Title</w:t>
            </w: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Finding the Source of Rumor in Large Online Social Networks.</w:t>
            </w:r>
            <w:r w:rsidDel="00000000" w:rsidR="00000000" w:rsidRPr="00000000">
              <w:rPr>
                <w:rtl w:val="0"/>
              </w:rPr>
            </w:r>
          </w:p>
        </w:tc>
      </w:tr>
      <w:tr>
        <w:tc>
          <w:tcPr>
            <w:vAlign w:val="top"/>
          </w:tcPr>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II.</w:t>
            </w:r>
            <w:r w:rsidDel="00000000" w:rsidR="00000000" w:rsidRPr="00000000">
              <w:rPr>
                <w:rtl w:val="0"/>
              </w:rPr>
            </w:r>
          </w:p>
        </w:tc>
        <w:tc>
          <w:tcPr>
            <w:vAlign w:val="top"/>
          </w:tcPr>
          <w:p w:rsidR="00000000" w:rsidDel="00000000" w:rsidP="00000000" w:rsidRDefault="00000000" w:rsidRPr="00000000" w14:paraId="0000000A">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C">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address the problem of estimating the source of a rumor in large-scale social networks. Previous works studying this problem have mainly focused on graph models with deterministic and homogenous internode relationship strengths.</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internode relationship strengths in real social networks</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are random. This uncertainty is modeled by using random, non-homogenous edge weights on the underlying social network graph. Also a novel two-stage algorithm has been proposed that uses the modularity of the social network to locate the source of the rumor with fewer sensor nodes than other existing algorithms.</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strengths. Simulations show that the proposed algorithm can determine the actual source within two hops, 69%–80% of the time, when the diameter of the networks varies between 7 and 13.We implement this proposed two stage  algorithm and we will  propose a new algorithm which will improve the efficiency of finding the source to more than 80%.</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3">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III.</w:t>
            </w:r>
            <w:r w:rsidDel="00000000" w:rsidR="00000000" w:rsidRPr="00000000">
              <w:rPr>
                <w:rtl w:val="0"/>
              </w:rPr>
            </w:r>
          </w:p>
        </w:tc>
        <w:tc>
          <w:tcPr>
            <w:vAlign w:val="top"/>
          </w:tcPr>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Requirement</w:t>
            </w: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Specification</w:t>
            </w:r>
            <w:r w:rsidDel="00000000" w:rsidR="00000000" w:rsidRPr="00000000">
              <w:rPr>
                <w:rtl w:val="0"/>
              </w:rPr>
            </w:r>
          </w:p>
          <w:p w:rsidR="00000000" w:rsidDel="00000000" w:rsidP="00000000" w:rsidRDefault="00000000" w:rsidRPr="00000000" w14:paraId="00000016">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7">
            <w:pPr>
              <w:spacing w:after="280" w:before="2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Purpose:</w:t>
            </w:r>
            <w:r w:rsidDel="00000000" w:rsidR="00000000" w:rsidRPr="00000000">
              <w:rPr>
                <w:rtl w:val="0"/>
              </w:rPr>
            </w:r>
          </w:p>
          <w:p w:rsidR="00000000" w:rsidDel="00000000" w:rsidP="00000000" w:rsidRDefault="00000000" w:rsidRPr="00000000" w14:paraId="00000019">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purpose of this Software Requirement Specification is to give an overview of the functional and non-functional requirements of our project titled “Finding the source of the information in large social network” where we address the problem of estimating the source of rumor in large scale social networks. </w:t>
            </w:r>
          </w:p>
          <w:p w:rsidR="00000000" w:rsidDel="00000000" w:rsidP="00000000" w:rsidRDefault="00000000" w:rsidRPr="00000000" w14:paraId="0000001A">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Scope:</w:t>
            </w:r>
            <w:r w:rsidDel="00000000" w:rsidR="00000000" w:rsidRPr="00000000">
              <w:rPr>
                <w:rtl w:val="0"/>
              </w:rPr>
            </w:r>
          </w:p>
          <w:p w:rsidR="00000000" w:rsidDel="00000000" w:rsidP="00000000" w:rsidRDefault="00000000" w:rsidRPr="00000000" w14:paraId="0000001B">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Nowadays online social networks are good platform to spread the news or information. Studies demonstrate that information spreads much faster in social networks than any other communication media. This ease of information dissemination can also be used to spread rumors. So the purpose of the project is to find the source of the rumor thereby halting the spread of the rumor.</w:t>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goal is to find the first person who spread the potential misleading information and it is beneficial for government officers to find the culprit</w:t>
            </w:r>
          </w:p>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280" w:before="2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2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Recently countries are facing cases like mob lynching, fights and kidnapping due to spread of wrong information or rumor through social media. There comes a need for finding the cause of rumor and stop it. This product is follow-on member of already existing product which is less efficient i.e. it finds node within few hops of actual source node. Besides it provides scope for improvement. So this is dependent product and will be the first release of the product.</w:t>
            </w:r>
          </w:p>
          <w:p w:rsidR="00000000" w:rsidDel="00000000" w:rsidP="00000000" w:rsidRDefault="00000000" w:rsidRPr="00000000" w14:paraId="00000021">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Functions</w:t>
            </w:r>
            <w:r w:rsidDel="00000000" w:rsidR="00000000" w:rsidRPr="00000000">
              <w:rPr>
                <w:rtl w:val="0"/>
              </w:rPr>
            </w:r>
          </w:p>
          <w:p w:rsidR="00000000" w:rsidDel="00000000" w:rsidP="00000000" w:rsidRDefault="00000000" w:rsidRPr="00000000" w14:paraId="00000022">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software uses the fact that large-scale social networks are modular i.e. made from different small clusters having some weak relationships. We represent the social network in graphical form.</w:t>
            </w:r>
          </w:p>
          <w:p w:rsidR="00000000" w:rsidDel="00000000" w:rsidP="00000000" w:rsidRDefault="00000000" w:rsidRPr="00000000" w14:paraId="00000023">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the major function is to find the first node who initiated the spread of information. We propose a novel two-stage algorithm that uses the modularity of the social network to locate the source of the rumor with fewer sensor nodes than other existing algorithms.</w:t>
            </w:r>
          </w:p>
          <w:p w:rsidR="00000000" w:rsidDel="00000000" w:rsidP="00000000" w:rsidRDefault="00000000" w:rsidRPr="00000000" w14:paraId="00000024">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model the function in following stages:</w:t>
            </w:r>
          </w:p>
          <w:p w:rsidR="00000000" w:rsidDel="00000000" w:rsidP="00000000" w:rsidRDefault="00000000" w:rsidRPr="00000000" w14:paraId="00000025">
            <w:pPr>
              <w:numPr>
                <w:ilvl w:val="0"/>
                <w:numId w:val="9"/>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Find the Most Likely Candidate Cluster (First Stage) </w:t>
            </w:r>
            <w:r w:rsidDel="00000000" w:rsidR="00000000" w:rsidRPr="00000000">
              <w:rPr>
                <w:rFonts w:ascii="Times New Roman" w:cs="Times New Roman" w:eastAsia="Times New Roman" w:hAnsi="Times New Roman"/>
                <w:sz w:val="24"/>
                <w:szCs w:val="24"/>
                <w:vertAlign w:val="baseline"/>
                <w:rtl w:val="0"/>
              </w:rPr>
              <w:t xml:space="preserve">: In this stage we find the sub-graph or  the cluster where the probability of finding the source is more. </w:t>
            </w:r>
          </w:p>
          <w:p w:rsidR="00000000" w:rsidDel="00000000" w:rsidP="00000000" w:rsidRDefault="00000000" w:rsidRPr="00000000" w14:paraId="00000026">
            <w:pPr>
              <w:numPr>
                <w:ilvl w:val="0"/>
                <w:numId w:val="9"/>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Find the Source of Rumor (Second Stage)</w:t>
            </w:r>
            <w:r w:rsidDel="00000000" w:rsidR="00000000" w:rsidRPr="00000000">
              <w:rPr>
                <w:rFonts w:ascii="Times New Roman" w:cs="Times New Roman" w:eastAsia="Times New Roman" w:hAnsi="Times New Roman"/>
                <w:sz w:val="24"/>
                <w:szCs w:val="24"/>
                <w:vertAlign w:val="baseline"/>
                <w:rtl w:val="0"/>
              </w:rPr>
              <w:t xml:space="preserve"> : In this stage using the sub-graph of above stage we find the actual source.</w:t>
            </w:r>
          </w:p>
          <w:p w:rsidR="00000000" w:rsidDel="00000000" w:rsidP="00000000" w:rsidRDefault="00000000" w:rsidRPr="00000000" w14:paraId="00000027">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Operating Environment</w:t>
            </w:r>
            <w:r w:rsidDel="00000000" w:rsidR="00000000" w:rsidRPr="00000000">
              <w:rPr>
                <w:rtl w:val="0"/>
              </w:rPr>
            </w:r>
          </w:p>
          <w:p w:rsidR="00000000" w:rsidDel="00000000" w:rsidP="00000000" w:rsidRDefault="00000000" w:rsidRPr="00000000" w14:paraId="00000028">
            <w:pPr>
              <w:spacing w:after="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vertAlign w:val="baseline"/>
                <w:rtl w:val="0"/>
              </w:rPr>
              <w:t xml:space="preserve">Hardware Requirements:</w:t>
            </w:r>
            <w:r w:rsidDel="00000000" w:rsidR="00000000" w:rsidRPr="00000000">
              <w:rPr>
                <w:rtl w:val="0"/>
              </w:rPr>
            </w:r>
          </w:p>
          <w:p w:rsidR="00000000" w:rsidDel="00000000" w:rsidP="00000000" w:rsidRDefault="00000000" w:rsidRPr="00000000" w14:paraId="00000029">
            <w:pPr>
              <w:numPr>
                <w:ilvl w:val="0"/>
                <w:numId w:val="7"/>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2.40 GHz processor</w:t>
            </w:r>
          </w:p>
          <w:p w:rsidR="00000000" w:rsidDel="00000000" w:rsidP="00000000" w:rsidRDefault="00000000" w:rsidRPr="00000000" w14:paraId="0000002A">
            <w:pPr>
              <w:numPr>
                <w:ilvl w:val="0"/>
                <w:numId w:val="7"/>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8 GB memory RAM</w:t>
            </w:r>
          </w:p>
          <w:p w:rsidR="00000000" w:rsidDel="00000000" w:rsidP="00000000" w:rsidRDefault="00000000" w:rsidRPr="00000000" w14:paraId="0000002B">
            <w:pPr>
              <w:numPr>
                <w:ilvl w:val="0"/>
                <w:numId w:val="7"/>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100 MB of disk space</w:t>
            </w:r>
          </w:p>
          <w:p w:rsidR="00000000" w:rsidDel="00000000" w:rsidP="00000000" w:rsidRDefault="00000000" w:rsidRPr="00000000" w14:paraId="0000002C">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spacing w:after="0" w:lineRule="auto"/>
              <w:contextualSpacing w:val="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Software Requirements:</w:t>
            </w:r>
          </w:p>
          <w:p w:rsidR="00000000" w:rsidDel="00000000" w:rsidP="00000000" w:rsidRDefault="00000000" w:rsidRPr="00000000" w14:paraId="0000002E">
            <w:pPr>
              <w:numPr>
                <w:ilvl w:val="0"/>
                <w:numId w:val="3"/>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Linux operating system</w:t>
            </w:r>
          </w:p>
          <w:p w:rsidR="00000000" w:rsidDel="00000000" w:rsidP="00000000" w:rsidRDefault="00000000" w:rsidRPr="00000000" w14:paraId="0000002F">
            <w:pPr>
              <w:numPr>
                <w:ilvl w:val="0"/>
                <w:numId w:val="3"/>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 language : Python 3.0</w:t>
            </w:r>
          </w:p>
          <w:p w:rsidR="00000000" w:rsidDel="00000000" w:rsidP="00000000" w:rsidRDefault="00000000" w:rsidRPr="00000000" w14:paraId="00000030">
            <w:pPr>
              <w:numPr>
                <w:ilvl w:val="0"/>
                <w:numId w:val="3"/>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NetworkX library for network analysis</w:t>
            </w:r>
          </w:p>
          <w:p w:rsidR="00000000" w:rsidDel="00000000" w:rsidP="00000000" w:rsidRDefault="00000000" w:rsidRPr="00000000" w14:paraId="00000031">
            <w:pPr>
              <w:spacing w:after="280" w:before="2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80" w:before="2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34">
            <w:pPr>
              <w:numPr>
                <w:ilvl w:val="0"/>
                <w:numId w:val="8"/>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Input Dataset should contain deterministic and homogenous internode relationship strengths.</w:t>
            </w:r>
          </w:p>
          <w:p w:rsidR="00000000" w:rsidDel="00000000" w:rsidP="00000000" w:rsidRDefault="00000000" w:rsidRPr="00000000" w14:paraId="00000035">
            <w:pPr>
              <w:numPr>
                <w:ilvl w:val="0"/>
                <w:numId w:val="8"/>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The software will support Linux Ubuntu machines with 2.40 GHz CPU and 8 GB memory. </w:t>
            </w:r>
          </w:p>
          <w:p w:rsidR="00000000" w:rsidDel="00000000" w:rsidP="00000000" w:rsidRDefault="00000000" w:rsidRPr="00000000" w14:paraId="00000036">
            <w:pPr>
              <w:numPr>
                <w:ilvl w:val="0"/>
                <w:numId w:val="8"/>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Specific technologies used are NetworkX, python 3.0, matplotlib, etc</w:t>
            </w:r>
          </w:p>
          <w:p w:rsidR="00000000" w:rsidDel="00000000" w:rsidP="00000000" w:rsidRDefault="00000000" w:rsidRPr="00000000" w14:paraId="00000037">
            <w:pPr>
              <w:numPr>
                <w:ilvl w:val="0"/>
                <w:numId w:val="8"/>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Varying internode strengths may limit the performance which is major constraint.</w:t>
            </w:r>
          </w:p>
          <w:p w:rsidR="00000000" w:rsidDel="00000000" w:rsidP="00000000" w:rsidRDefault="00000000" w:rsidRPr="00000000" w14:paraId="00000038">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Assumptions and Dependencies</w:t>
            </w:r>
            <w:r w:rsidDel="00000000" w:rsidR="00000000" w:rsidRPr="00000000">
              <w:rPr>
                <w:rtl w:val="0"/>
              </w:rPr>
            </w:r>
          </w:p>
          <w:p w:rsidR="00000000" w:rsidDel="00000000" w:rsidP="00000000" w:rsidRDefault="00000000" w:rsidRPr="00000000" w14:paraId="0000003C">
            <w:pPr>
              <w:numPr>
                <w:ilvl w:val="0"/>
                <w:numId w:val="10"/>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Input dataset is assumed to be in specific format which gives relationship between nodes and corresponding strengths of edges among them.</w:t>
            </w:r>
          </w:p>
          <w:p w:rsidR="00000000" w:rsidDel="00000000" w:rsidP="00000000" w:rsidRDefault="00000000" w:rsidRPr="00000000" w14:paraId="0000003D">
            <w:pPr>
              <w:numPr>
                <w:ilvl w:val="0"/>
                <w:numId w:val="10"/>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Social networks are assumed to be modular which can be divided into clusters.</w:t>
            </w:r>
          </w:p>
          <w:p w:rsidR="00000000" w:rsidDel="00000000" w:rsidP="00000000" w:rsidRDefault="00000000" w:rsidRPr="00000000" w14:paraId="0000003E">
            <w:pPr>
              <w:numPr>
                <w:ilvl w:val="0"/>
                <w:numId w:val="10"/>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Dependent libraries are : NetworkX, matplotlib, etc.</w:t>
            </w:r>
          </w:p>
          <w:p w:rsidR="00000000" w:rsidDel="00000000" w:rsidP="00000000" w:rsidRDefault="00000000" w:rsidRPr="00000000" w14:paraId="0000003F">
            <w:pPr>
              <w:numPr>
                <w:ilvl w:val="0"/>
                <w:numId w:val="10"/>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spread is assumed to be just like epidemic spread ( SI, SIS or SIR models).</w:t>
            </w:r>
          </w:p>
          <w:p w:rsidR="00000000" w:rsidDel="00000000" w:rsidP="00000000" w:rsidRDefault="00000000" w:rsidRPr="00000000" w14:paraId="00000040">
            <w:pPr>
              <w:numPr>
                <w:ilvl w:val="0"/>
                <w:numId w:val="10"/>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The user has basic knowledge of computer and command line.</w:t>
            </w:r>
          </w:p>
          <w:p w:rsidR="00000000" w:rsidDel="00000000" w:rsidP="00000000" w:rsidRDefault="00000000" w:rsidRPr="00000000" w14:paraId="00000041">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Rule="auto"/>
              <w:ind w:left="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14:paraId="00000043">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Features:</w:t>
            </w:r>
          </w:p>
          <w:p w:rsidR="00000000" w:rsidDel="00000000" w:rsidP="00000000" w:rsidRDefault="00000000" w:rsidRPr="00000000" w14:paraId="00000045">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contextualSpacing w:val="1"/>
              <w:rPr>
                <w:rFonts w:ascii="Times New Roman" w:cs="Times New Roman" w:eastAsia="Times New Roman" w:hAnsi="Times New Roman"/>
                <w:b w:val="1"/>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Estimating the source of a rumor on a dataset provided by Twitter</w:t>
            </w:r>
            <w:r w:rsidDel="00000000" w:rsidR="00000000" w:rsidRPr="00000000">
              <w:rPr>
                <w:rtl w:val="0"/>
              </w:rPr>
            </w:r>
          </w:p>
          <w:p w:rsidR="00000000" w:rsidDel="00000000" w:rsidP="00000000" w:rsidRDefault="00000000" w:rsidRPr="00000000" w14:paraId="00000047">
            <w:pPr>
              <w:numPr>
                <w:ilvl w:val="0"/>
                <w:numId w:val="6"/>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Parsing the essential attributes from JSON dataset of twitter handles/accounts.</w:t>
            </w:r>
          </w:p>
          <w:p w:rsidR="00000000" w:rsidDel="00000000" w:rsidP="00000000" w:rsidRDefault="00000000" w:rsidRPr="00000000" w14:paraId="00000048">
            <w:pPr>
              <w:numPr>
                <w:ilvl w:val="0"/>
                <w:numId w:val="6"/>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vertAlign w:val="baseline"/>
                <w:rtl w:val="0"/>
              </w:rPr>
              <w:t xml:space="preserve">Converting the dataset into a discrete graph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9">
            <w:pPr>
              <w:numPr>
                <w:ilvl w:val="0"/>
                <w:numId w:val="6"/>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Finding the sensor nodes and clusters in the graph.</w:t>
            </w:r>
          </w:p>
          <w:p w:rsidR="00000000" w:rsidDel="00000000" w:rsidP="00000000" w:rsidRDefault="00000000" w:rsidRPr="00000000" w14:paraId="0000004A">
            <w:pPr>
              <w:numPr>
                <w:ilvl w:val="0"/>
                <w:numId w:val="6"/>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Implementing a two-stage algorithm on the graph to predict the source of a given tweet.</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4B">
            <w:pPr>
              <w:spacing w:after="0" w:lineRule="auto"/>
              <w:ind w:left="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vertAlign w:val="baseline"/>
                <w:rtl w:val="0"/>
              </w:rPr>
              <w:t xml:space="preserve">Adding Machine Learning capabilities to the algorithm</w:t>
            </w: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Improvising the existing algorithms to improve speed and accuracy using various ML techniques.</w:t>
            </w:r>
          </w:p>
          <w:p w:rsidR="00000000" w:rsidDel="00000000" w:rsidP="00000000" w:rsidRDefault="00000000" w:rsidRPr="00000000" w14:paraId="0000004D">
            <w:pPr>
              <w:numPr>
                <w:ilvl w:val="0"/>
                <w:numId w:val="1"/>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Designing a training dataset containing a set of tweets and their source in the form of a graph.</w:t>
            </w:r>
          </w:p>
          <w:p w:rsidR="00000000" w:rsidDel="00000000" w:rsidP="00000000" w:rsidRDefault="00000000" w:rsidRPr="00000000" w14:paraId="0000004E">
            <w:pPr>
              <w:numPr>
                <w:ilvl w:val="0"/>
                <w:numId w:val="1"/>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a model that can be trained using the designed training dataset to predict the source of a tweet on a test dataset.</w:t>
            </w:r>
          </w:p>
          <w:p w:rsidR="00000000" w:rsidDel="00000000" w:rsidP="00000000" w:rsidRDefault="00000000" w:rsidRPr="00000000" w14:paraId="0000004F">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3.  Documenting the improvised algorithm in the form of an IEEE research paper</w:t>
            </w:r>
            <w:r w:rsidDel="00000000" w:rsidR="00000000" w:rsidRPr="00000000">
              <w:rPr>
                <w:rtl w:val="0"/>
              </w:rPr>
            </w:r>
          </w:p>
          <w:p w:rsidR="00000000" w:rsidDel="00000000" w:rsidP="00000000" w:rsidRDefault="00000000" w:rsidRPr="00000000" w14:paraId="0000005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1">
            <w:pPr>
              <w:spacing w:after="0" w:lineRule="auto"/>
              <w:ind w:left="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52">
            <w:pPr>
              <w:numPr>
                <w:ilvl w:val="0"/>
                <w:numId w:val="11"/>
              </w:numPr>
              <w:spacing w:after="280" w:before="280" w:lineRule="auto"/>
              <w:ind w:left="720" w:hanging="360"/>
              <w:contextualSpacing w:val="1"/>
              <w:rPr>
                <w:rFonts w:ascii="Times New Roman" w:cs="Times New Roman" w:eastAsia="Times New Roman" w:hAnsi="Times New Roman"/>
                <w:b w:val="1"/>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14:paraId="00000053">
            <w:pPr>
              <w:numPr>
                <w:ilvl w:val="0"/>
                <w:numId w:val="1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Scalability</w:t>
            </w:r>
            <w:r w:rsidDel="00000000" w:rsidR="00000000" w:rsidRPr="00000000">
              <w:rPr>
                <w:rFonts w:ascii="Times New Roman" w:cs="Times New Roman" w:eastAsia="Times New Roman" w:hAnsi="Times New Roman"/>
                <w:sz w:val="24"/>
                <w:szCs w:val="24"/>
                <w:vertAlign w:val="baseline"/>
                <w:rtl w:val="0"/>
              </w:rPr>
              <w:t xml:space="preserve"> : System should be able to handle large-scale networks. For e.g.  handling datasets containing around thousands of node</w:t>
            </w:r>
          </w:p>
          <w:p w:rsidR="00000000" w:rsidDel="00000000" w:rsidP="00000000" w:rsidRDefault="00000000" w:rsidRPr="00000000" w14:paraId="00000054">
            <w:pPr>
              <w:numPr>
                <w:ilvl w:val="0"/>
                <w:numId w:val="1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Speed</w:t>
            </w:r>
            <w:r w:rsidDel="00000000" w:rsidR="00000000" w:rsidRPr="00000000">
              <w:rPr>
                <w:rFonts w:ascii="Times New Roman" w:cs="Times New Roman" w:eastAsia="Times New Roman" w:hAnsi="Times New Roman"/>
                <w:sz w:val="24"/>
                <w:szCs w:val="24"/>
                <w:vertAlign w:val="baseline"/>
                <w:rtl w:val="0"/>
              </w:rPr>
              <w:t xml:space="preserve"> : The application should be fast. It should not slow down exponentially with increase in the size of database. Search functionality should be fast to enable better user experience.</w:t>
            </w:r>
          </w:p>
          <w:p w:rsidR="00000000" w:rsidDel="00000000" w:rsidP="00000000" w:rsidRDefault="00000000" w:rsidRPr="00000000" w14:paraId="00000055">
            <w:pPr>
              <w:numPr>
                <w:ilvl w:val="0"/>
                <w:numId w:val="1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Reliability</w:t>
            </w:r>
            <w:r w:rsidDel="00000000" w:rsidR="00000000" w:rsidRPr="00000000">
              <w:rPr>
                <w:rFonts w:ascii="Times New Roman" w:cs="Times New Roman" w:eastAsia="Times New Roman" w:hAnsi="Times New Roman"/>
                <w:sz w:val="24"/>
                <w:szCs w:val="24"/>
                <w:vertAlign w:val="baseline"/>
                <w:rtl w:val="0"/>
              </w:rPr>
              <w:t xml:space="preserve"> : System should be reliable enough to enable great experience</w:t>
            </w:r>
          </w:p>
          <w:p w:rsidR="00000000" w:rsidDel="00000000" w:rsidP="00000000" w:rsidRDefault="00000000" w:rsidRPr="00000000" w14:paraId="00000056">
            <w:pPr>
              <w:spacing w:after="280" w:before="2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b w:val="1"/>
                <w:sz w:val="24"/>
                <w:szCs w:val="24"/>
                <w:vertAlign w:val="baseline"/>
                <w:rtl w:val="0"/>
              </w:rPr>
              <w:t xml:space="preserve">Software Quality Attributes</w:t>
            </w:r>
            <w:r w:rsidDel="00000000" w:rsidR="00000000" w:rsidRPr="00000000">
              <w:rPr>
                <w:rtl w:val="0"/>
              </w:rPr>
            </w:r>
          </w:p>
          <w:p w:rsidR="00000000" w:rsidDel="00000000" w:rsidP="00000000" w:rsidRDefault="00000000" w:rsidRPr="00000000" w14:paraId="00000057">
            <w:pPr>
              <w:numPr>
                <w:ilvl w:val="0"/>
                <w:numId w:val="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Usability</w:t>
            </w:r>
            <w:r w:rsidDel="00000000" w:rsidR="00000000" w:rsidRPr="00000000">
              <w:rPr>
                <w:rFonts w:ascii="Times New Roman" w:cs="Times New Roman" w:eastAsia="Times New Roman" w:hAnsi="Times New Roman"/>
                <w:sz w:val="24"/>
                <w:szCs w:val="24"/>
                <w:vertAlign w:val="baseline"/>
                <w:rtl w:val="0"/>
              </w:rPr>
              <w:t xml:space="preserve"> : User interface should be simple and clear to beak to understand by any users.</w:t>
            </w:r>
          </w:p>
          <w:p w:rsidR="00000000" w:rsidDel="00000000" w:rsidP="00000000" w:rsidRDefault="00000000" w:rsidRPr="00000000" w14:paraId="00000058">
            <w:pPr>
              <w:numPr>
                <w:ilvl w:val="0"/>
                <w:numId w:val="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Availability</w:t>
            </w:r>
            <w:r w:rsidDel="00000000" w:rsidR="00000000" w:rsidRPr="00000000">
              <w:rPr>
                <w:rFonts w:ascii="Times New Roman" w:cs="Times New Roman" w:eastAsia="Times New Roman" w:hAnsi="Times New Roman"/>
                <w:sz w:val="24"/>
                <w:szCs w:val="24"/>
                <w:vertAlign w:val="baseline"/>
                <w:rtl w:val="0"/>
              </w:rPr>
              <w:t xml:space="preserve"> : System should be available at all time. It should be ensured that there should be minimum no downtime to ensure better user experience.</w:t>
            </w:r>
          </w:p>
          <w:p w:rsidR="00000000" w:rsidDel="00000000" w:rsidP="00000000" w:rsidRDefault="00000000" w:rsidRPr="00000000" w14:paraId="00000059">
            <w:pPr>
              <w:numPr>
                <w:ilvl w:val="0"/>
                <w:numId w:val="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Testability</w:t>
            </w:r>
            <w:r w:rsidDel="00000000" w:rsidR="00000000" w:rsidRPr="00000000">
              <w:rPr>
                <w:rFonts w:ascii="Times New Roman" w:cs="Times New Roman" w:eastAsia="Times New Roman" w:hAnsi="Times New Roman"/>
                <w:sz w:val="24"/>
                <w:szCs w:val="24"/>
                <w:vertAlign w:val="baseline"/>
                <w:rtl w:val="0"/>
              </w:rPr>
              <w:t xml:space="preserve"> : Software should be testable. A separate test environment should be set up where testers and Quality Assurance engineers can test the application for bugs and/or incomplete or missed requirements.</w:t>
            </w:r>
          </w:p>
          <w:p w:rsidR="00000000" w:rsidDel="00000000" w:rsidP="00000000" w:rsidRDefault="00000000" w:rsidRPr="00000000" w14:paraId="0000005A">
            <w:pPr>
              <w:numPr>
                <w:ilvl w:val="0"/>
                <w:numId w:val="2"/>
              </w:numPr>
              <w:spacing w:after="0" w:lineRule="auto"/>
              <w:ind w:left="72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Maintainability</w:t>
            </w:r>
            <w:r w:rsidDel="00000000" w:rsidR="00000000" w:rsidRPr="00000000">
              <w:rPr>
                <w:rFonts w:ascii="Times New Roman" w:cs="Times New Roman" w:eastAsia="Times New Roman" w:hAnsi="Times New Roman"/>
                <w:sz w:val="24"/>
                <w:szCs w:val="24"/>
                <w:vertAlign w:val="baseline"/>
                <w:rtl w:val="0"/>
              </w:rPr>
              <w:t xml:space="preserve"> : The software should be developed in such a way that it is extensible. It should be easy to incorporate new features, requirements or accommodate a change in existing requirements.</w:t>
            </w:r>
          </w:p>
          <w:p w:rsidR="00000000" w:rsidDel="00000000" w:rsidP="00000000" w:rsidRDefault="00000000" w:rsidRPr="00000000" w14:paraId="0000005B">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paper : </w:t>
            </w:r>
          </w:p>
          <w:p w:rsidR="00000000" w:rsidDel="00000000" w:rsidP="00000000" w:rsidRDefault="00000000" w:rsidRPr="00000000" w14:paraId="0000005E">
            <w:pPr>
              <w:numPr>
                <w:ilvl w:val="0"/>
                <w:numId w:val="13"/>
              </w:numPr>
              <w:spacing w:after="0" w:lineRule="auto"/>
              <w:ind w:left="720" w:hanging="360"/>
              <w:contextualSpacing w:val="1"/>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0000ff"/>
                  <w:sz w:val="24"/>
                  <w:szCs w:val="24"/>
                  <w:u w:val="single"/>
                  <w:rtl w:val="0"/>
                </w:rPr>
                <w:t xml:space="preserve">https://zapdf.com/who-spread-that-rumor-finding-the-source-of-information-in-l.html</w:t>
              </w:r>
            </w:hyperlink>
            <w:r w:rsidDel="00000000" w:rsidR="00000000" w:rsidRPr="00000000">
              <w:rPr>
                <w:rtl w:val="0"/>
              </w:rPr>
            </w:r>
          </w:p>
          <w:p w:rsidR="00000000" w:rsidDel="00000000" w:rsidP="00000000" w:rsidRDefault="00000000" w:rsidRPr="00000000" w14:paraId="0000005F">
            <w:pPr>
              <w:numPr>
                <w:ilvl w:val="0"/>
                <w:numId w:val="13"/>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Shah and T. Zaman, “Detecting sources of computer viruses in</w:t>
            </w:r>
          </w:p>
          <w:p w:rsidR="00000000" w:rsidDel="00000000" w:rsidP="00000000" w:rsidRDefault="00000000" w:rsidRPr="00000000" w14:paraId="00000060">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Theory and experiment,” SIGMETRICS Perform. Eval. Rev.,</w:t>
            </w:r>
          </w:p>
          <w:p w:rsidR="00000000" w:rsidDel="00000000" w:rsidP="00000000" w:rsidRDefault="00000000" w:rsidRPr="00000000" w14:paraId="00000061">
            <w:pPr>
              <w:spacing w:after="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38, no. 1, pp. 203–214, Jun. 2010.</w:t>
            </w:r>
          </w:p>
          <w:p w:rsidR="00000000" w:rsidDel="00000000" w:rsidP="00000000" w:rsidRDefault="00000000" w:rsidRPr="00000000" w14:paraId="00000062">
            <w:pPr>
              <w:numPr>
                <w:ilvl w:val="0"/>
                <w:numId w:val="5"/>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Zhu and L. Ying, “Information source detection in the SIR model:</w:t>
            </w:r>
          </w:p>
          <w:p w:rsidR="00000000" w:rsidDel="00000000" w:rsidP="00000000" w:rsidRDefault="00000000" w:rsidRPr="00000000" w14:paraId="00000063">
            <w:pPr>
              <w:numPr>
                <w:ilvl w:val="0"/>
                <w:numId w:val="5"/>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sample path based approach,” in Proc. Inf. Theory Appl. Workshop,</w:t>
            </w:r>
          </w:p>
          <w:p w:rsidR="00000000" w:rsidDel="00000000" w:rsidP="00000000" w:rsidRDefault="00000000" w:rsidRPr="00000000" w14:paraId="00000064">
            <w:pPr>
              <w:numPr>
                <w:ilvl w:val="0"/>
                <w:numId w:val="5"/>
              </w:numPr>
              <w:spacing w:after="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 2013, pp. 1–9.</w:t>
            </w:r>
          </w:p>
          <w:p w:rsidR="00000000" w:rsidDel="00000000" w:rsidP="00000000" w:rsidRDefault="00000000" w:rsidRPr="00000000" w14:paraId="00000065">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 Comin and L. da Fontoura Costa, “Identifying the starting point</w:t>
            </w:r>
          </w:p>
          <w:p w:rsidR="00000000" w:rsidDel="00000000" w:rsidP="00000000" w:rsidRDefault="00000000" w:rsidRPr="00000000" w14:paraId="00000066">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 spreading process in complex networks,” Phys. Rev. E, Stat. Phys.</w:t>
            </w:r>
          </w:p>
          <w:p w:rsidR="00000000" w:rsidDel="00000000" w:rsidP="00000000" w:rsidRDefault="00000000" w:rsidRPr="00000000" w14:paraId="0000006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Plasmas Fluids Relat. Interdiscip. Top., vol. 84, p. 056105, Nov. 2011.</w:t>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69">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ind w:hanging="900"/>
        <w:contextualSpacing w:val="0"/>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10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6"/>
        <w:gridCol w:w="4104"/>
        <w:gridCol w:w="3780"/>
        <w:tblGridChange w:id="0">
          <w:tblGrid>
            <w:gridCol w:w="3186"/>
            <w:gridCol w:w="4104"/>
            <w:gridCol w:w="3780"/>
          </w:tblGrid>
        </w:tblGridChange>
      </w:tblGrid>
      <w:tr>
        <w:trPr>
          <w:trHeight w:val="420" w:hRule="atLeast"/>
        </w:trPr>
        <w:tc>
          <w:tcPr>
            <w:vAlign w:val="center"/>
          </w:tcPr>
          <w:p w:rsidR="00000000" w:rsidDel="00000000" w:rsidP="00000000" w:rsidRDefault="00000000" w:rsidRPr="00000000" w14:paraId="0000006B">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Group ID</w:t>
            </w:r>
            <w:r w:rsidDel="00000000" w:rsidR="00000000" w:rsidRPr="00000000">
              <w:rPr>
                <w:rtl w:val="0"/>
              </w:rPr>
            </w:r>
          </w:p>
          <w:p w:rsidR="00000000" w:rsidDel="00000000" w:rsidP="00000000" w:rsidRDefault="00000000" w:rsidRPr="00000000" w14:paraId="0000006C">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D">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MIS #</w:t>
            </w:r>
            <w:r w:rsidDel="00000000" w:rsidR="00000000" w:rsidRPr="00000000">
              <w:rPr>
                <w:rtl w:val="0"/>
              </w:rPr>
            </w:r>
          </w:p>
        </w:tc>
        <w:tc>
          <w:tcPr>
            <w:vAlign w:val="center"/>
          </w:tcPr>
          <w:p w:rsidR="00000000" w:rsidDel="00000000" w:rsidP="00000000" w:rsidRDefault="00000000" w:rsidRPr="00000000" w14:paraId="0000006E">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Student Name</w:t>
            </w:r>
            <w:r w:rsidDel="00000000" w:rsidR="00000000" w:rsidRPr="00000000">
              <w:rPr>
                <w:rtl w:val="0"/>
              </w:rPr>
            </w:r>
          </w:p>
        </w:tc>
      </w:tr>
      <w:tr>
        <w:trPr>
          <w:trHeight w:val="420" w:hRule="atLeast"/>
        </w:trPr>
        <w:tc>
          <w:tcPr>
            <w:vMerge w:val="restart"/>
            <w:vAlign w:val="center"/>
          </w:tcPr>
          <w:p w:rsidR="00000000" w:rsidDel="00000000" w:rsidP="00000000" w:rsidRDefault="00000000" w:rsidRPr="00000000" w14:paraId="0000006F">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IT-7</w:t>
            </w:r>
          </w:p>
        </w:tc>
        <w:tc>
          <w:tcPr>
            <w:vAlign w:val="center"/>
          </w:tcPr>
          <w:p w:rsidR="00000000" w:rsidDel="00000000" w:rsidP="00000000" w:rsidRDefault="00000000" w:rsidRPr="00000000" w14:paraId="0000007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111508075</w:t>
            </w:r>
          </w:p>
          <w:p w:rsidR="00000000" w:rsidDel="00000000" w:rsidP="00000000" w:rsidRDefault="00000000" w:rsidRPr="00000000" w14:paraId="00000072">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73">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Jayant Kalani</w:t>
            </w:r>
          </w:p>
        </w:tc>
      </w:tr>
      <w:tr>
        <w:trPr>
          <w:trHeight w:val="420" w:hRule="atLeast"/>
        </w:trPr>
        <w:tc>
          <w:tcPr>
            <w:vMerge w:val="continue"/>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75">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111508045</w:t>
            </w:r>
          </w:p>
          <w:p w:rsidR="00000000" w:rsidDel="00000000" w:rsidP="00000000" w:rsidRDefault="00000000" w:rsidRPr="00000000" w14:paraId="00000077">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Ganesh Landge</w:t>
            </w:r>
          </w:p>
        </w:tc>
      </w:tr>
      <w:tr>
        <w:trPr>
          <w:trHeight w:val="420" w:hRule="atLeast"/>
        </w:trPr>
        <w:tc>
          <w:tcPr>
            <w:vMerge w:val="continue"/>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7A">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111508005</w:t>
            </w:r>
          </w:p>
          <w:p w:rsidR="00000000" w:rsidDel="00000000" w:rsidP="00000000" w:rsidRDefault="00000000" w:rsidRPr="00000000" w14:paraId="0000007C">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7D">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Akash Patil</w:t>
            </w:r>
          </w:p>
        </w:tc>
      </w:tr>
      <w:tr>
        <w:trPr>
          <w:trHeight w:val="420" w:hRule="atLeast"/>
        </w:trPr>
        <w:tc>
          <w:tcPr>
            <w:vAlign w:val="center"/>
          </w:tcPr>
          <w:p w:rsidR="00000000" w:rsidDel="00000000" w:rsidP="00000000" w:rsidRDefault="00000000" w:rsidRPr="00000000" w14:paraId="0000007E">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Industry Mentor(if any)</w:t>
            </w:r>
            <w:r w:rsidDel="00000000" w:rsidR="00000000" w:rsidRPr="00000000">
              <w:rPr>
                <w:rtl w:val="0"/>
              </w:rPr>
            </w:r>
          </w:p>
        </w:tc>
        <w:tc>
          <w:tcPr>
            <w:vAlign w:val="center"/>
          </w:tcPr>
          <w:p w:rsidR="00000000" w:rsidDel="00000000" w:rsidP="00000000" w:rsidRDefault="00000000" w:rsidRPr="00000000" w14:paraId="0000007F">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External</w:t>
            </w:r>
            <w:r w:rsidDel="00000000" w:rsidR="00000000" w:rsidRPr="00000000">
              <w:rPr>
                <w:rtl w:val="0"/>
              </w:rPr>
            </w:r>
          </w:p>
        </w:tc>
        <w:tc>
          <w:tcPr>
            <w:vAlign w:val="center"/>
          </w:tcPr>
          <w:p w:rsidR="00000000" w:rsidDel="00000000" w:rsidP="00000000" w:rsidRDefault="00000000" w:rsidRPr="00000000" w14:paraId="0000008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Organization</w:t>
            </w:r>
            <w:r w:rsidDel="00000000" w:rsidR="00000000" w:rsidRPr="00000000">
              <w:rPr>
                <w:rtl w:val="0"/>
              </w:rPr>
            </w:r>
          </w:p>
          <w:p w:rsidR="00000000" w:rsidDel="00000000" w:rsidP="00000000" w:rsidRDefault="00000000" w:rsidRPr="00000000" w14:paraId="00000082">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083">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center"/>
          </w:tcPr>
          <w:p w:rsidR="00000000" w:rsidDel="00000000" w:rsidP="00000000" w:rsidRDefault="00000000" w:rsidRPr="00000000" w14:paraId="00000084">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center"/>
          </w:tcPr>
          <w:p w:rsidR="00000000" w:rsidDel="00000000" w:rsidP="00000000" w:rsidRDefault="00000000" w:rsidRPr="00000000" w14:paraId="00000085">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r>
      <w:tr>
        <w:trPr>
          <w:trHeight w:val="420" w:hRule="atLeast"/>
        </w:trPr>
        <w:tc>
          <w:tcPr>
            <w:vAlign w:val="center"/>
          </w:tcPr>
          <w:p w:rsidR="00000000" w:rsidDel="00000000" w:rsidP="00000000" w:rsidRDefault="00000000" w:rsidRPr="00000000" w14:paraId="00000086">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Internal  Mentor</w:t>
            </w:r>
            <w:r w:rsidDel="00000000" w:rsidR="00000000" w:rsidRPr="00000000">
              <w:rPr>
                <w:rtl w:val="0"/>
              </w:rPr>
            </w:r>
          </w:p>
          <w:p w:rsidR="00000000" w:rsidDel="00000000" w:rsidP="00000000" w:rsidRDefault="00000000" w:rsidRPr="00000000" w14:paraId="00000088">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Internal mentor</w:t>
            </w:r>
            <w:r w:rsidDel="00000000" w:rsidR="00000000" w:rsidRPr="00000000">
              <w:rPr>
                <w:rtl w:val="0"/>
              </w:rPr>
            </w:r>
          </w:p>
        </w:tc>
        <w:tc>
          <w:tcPr>
            <w:vAlign w:val="center"/>
          </w:tcPr>
          <w:p w:rsidR="00000000" w:rsidDel="00000000" w:rsidP="00000000" w:rsidRDefault="00000000" w:rsidRPr="00000000" w14:paraId="0000008A">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Internal mentor</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B">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AK</w:t>
            </w:r>
            <w:r w:rsidDel="00000000" w:rsidR="00000000" w:rsidRPr="00000000">
              <w:rPr>
                <w:rtl w:val="0"/>
              </w:rPr>
            </w:r>
          </w:p>
          <w:p w:rsidR="00000000" w:rsidDel="00000000" w:rsidP="00000000" w:rsidRDefault="00000000" w:rsidRPr="00000000" w14:paraId="0000008C">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Anishraj Khobragade</w:t>
            </w:r>
            <w:r w:rsidDel="00000000" w:rsidR="00000000" w:rsidRPr="00000000">
              <w:rPr>
                <w:rtl w:val="0"/>
              </w:rPr>
            </w:r>
          </w:p>
        </w:tc>
        <w:tc>
          <w:tcPr>
            <w:vAlign w:val="center"/>
          </w:tcPr>
          <w:p w:rsidR="00000000" w:rsidDel="00000000" w:rsidP="00000000" w:rsidRDefault="00000000" w:rsidRPr="00000000" w14:paraId="0000008E">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8F">
      <w:pPr>
        <w:contextualSpacing w:val="0"/>
        <w:rPr>
          <w:rFonts w:ascii="Times New Roman" w:cs="Times New Roman" w:eastAsia="Times New Roman" w:hAnsi="Times New Roman"/>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apdf.com/who-spread-that-rumor-finding-the-source-of-information-in-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