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kuq7cfv2371" w:id="0"/>
      <w:bookmarkEnd w:id="0"/>
      <w:r w:rsidDel="00000000" w:rsidR="00000000" w:rsidRPr="00000000">
        <w:rPr>
          <w:rtl w:val="0"/>
        </w:rPr>
        <w:t xml:space="preserve">HandiSpeak</w:t>
      </w:r>
      <w:r w:rsidDel="00000000" w:rsidR="00000000" w:rsidRPr="00000000">
        <w:rPr>
          <w:rtl w:val="0"/>
        </w:rPr>
        <w:t xml:space="preserve">: A Novel Approach to ASL Communication Using Machine Learning Applications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Probability of ISEF Team Canada shortlist:</w:t>
      </w:r>
    </w:p>
    <w:p w:rsidR="00000000" w:rsidDel="00000000" w:rsidP="00000000" w:rsidRDefault="00000000" w:rsidRPr="00000000" w14:paraId="00000004">
      <w:pPr>
        <w:rPr/>
      </w:pPr>
      <w:r w:rsidDel="00000000" w:rsidR="00000000" w:rsidRPr="00000000">
        <w:rPr>
          <w:rtl w:val="0"/>
        </w:rPr>
        <w:t xml:space="preserve">3% (30 applicants shortlisted, 1000 invitations were sent).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People to ask:</w:t>
      </w:r>
    </w:p>
    <w:p w:rsidR="00000000" w:rsidDel="00000000" w:rsidP="00000000" w:rsidRDefault="00000000" w:rsidRPr="00000000" w14:paraId="00000007">
      <w:pPr>
        <w:numPr>
          <w:ilvl w:val="0"/>
          <w:numId w:val="3"/>
        </w:numPr>
        <w:ind w:left="720" w:hanging="360"/>
        <w:rPr>
          <w:u w:val="none"/>
        </w:rPr>
      </w:pPr>
      <w:hyperlink r:id="rId7">
        <w:r w:rsidDel="00000000" w:rsidR="00000000" w:rsidRPr="00000000">
          <w:rPr>
            <w:color w:val="1155cc"/>
            <w:u w:val="single"/>
            <w:rtl w:val="0"/>
          </w:rPr>
          <w:t xml:space="preserve">Nigel Howard</w:t>
        </w:r>
      </w:hyperlink>
      <w:r w:rsidDel="00000000" w:rsidR="00000000" w:rsidRPr="00000000">
        <w:rPr>
          <w:rtl w:val="0"/>
        </w:rPr>
        <w:t xml:space="preserve"> (ASL expert)</w:t>
      </w:r>
    </w:p>
    <w:p w:rsidR="00000000" w:rsidDel="00000000" w:rsidP="00000000" w:rsidRDefault="00000000" w:rsidRPr="00000000" w14:paraId="00000008">
      <w:pPr>
        <w:numPr>
          <w:ilvl w:val="0"/>
          <w:numId w:val="3"/>
        </w:numPr>
        <w:ind w:left="720" w:hanging="360"/>
        <w:rPr>
          <w:u w:val="none"/>
        </w:rPr>
      </w:pPr>
      <w:hyperlink r:id="rId8">
        <w:r w:rsidDel="00000000" w:rsidR="00000000" w:rsidRPr="00000000">
          <w:rPr>
            <w:color w:val="1155cc"/>
            <w:u w:val="single"/>
            <w:rtl w:val="0"/>
          </w:rPr>
          <w:t xml:space="preserve">Jeff Clune</w:t>
        </w:r>
      </w:hyperlink>
      <w:r w:rsidDel="00000000" w:rsidR="00000000" w:rsidRPr="00000000">
        <w:rPr>
          <w:rtl w:val="0"/>
        </w:rPr>
        <w:t xml:space="preserve"> (Deep learning expert, also went to OpenAI)</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Media pipe algorithm:</w:t>
      </w:r>
    </w:p>
    <w:p w:rsidR="00000000" w:rsidDel="00000000" w:rsidP="00000000" w:rsidRDefault="00000000" w:rsidRPr="00000000" w14:paraId="0000000B">
      <w:pPr>
        <w:rPr/>
      </w:pPr>
      <w:hyperlink r:id="rId9">
        <w:r w:rsidDel="00000000" w:rsidR="00000000" w:rsidRPr="00000000">
          <w:rPr>
            <w:color w:val="1155cc"/>
            <w:u w:val="single"/>
            <w:rtl w:val="0"/>
          </w:rPr>
          <w:t xml:space="preserve">https://developers.google.com/mediapipe/solutions/vision/hand_landmarker</w:t>
        </w:r>
      </w:hyperlink>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Cool demo:</w:t>
      </w:r>
    </w:p>
    <w:p w:rsidR="00000000" w:rsidDel="00000000" w:rsidP="00000000" w:rsidRDefault="00000000" w:rsidRPr="00000000" w14:paraId="0000000E">
      <w:pPr>
        <w:rPr/>
      </w:pPr>
      <w:hyperlink r:id="rId10">
        <w:r w:rsidDel="00000000" w:rsidR="00000000" w:rsidRPr="00000000">
          <w:rPr>
            <w:color w:val="1155cc"/>
            <w:u w:val="single"/>
            <w:rtl w:val="0"/>
          </w:rPr>
          <w:t xml:space="preserve">https://codepen.io/mediapipe-preview/pen/gOKBGPN</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Important video to learn:</w:t>
      </w:r>
    </w:p>
    <w:p w:rsidR="00000000" w:rsidDel="00000000" w:rsidP="00000000" w:rsidRDefault="00000000" w:rsidRPr="00000000" w14:paraId="00000011">
      <w:pPr>
        <w:rPr/>
      </w:pPr>
      <w:hyperlink r:id="rId11">
        <w:r w:rsidDel="00000000" w:rsidR="00000000" w:rsidRPr="00000000">
          <w:rPr>
            <w:color w:val="1155cc"/>
            <w:u w:val="single"/>
            <w:rtl w:val="0"/>
          </w:rPr>
          <w:t xml:space="preserve">https://www.youtube.com/watch?v=doDUihpj6ro</w:t>
        </w:r>
      </w:hyperlink>
      <w:r w:rsidDel="00000000" w:rsidR="00000000" w:rsidRPr="00000000">
        <w:rPr>
          <w:rtl w:val="0"/>
        </w:rPr>
      </w:r>
    </w:p>
    <w:p w:rsidR="00000000" w:rsidDel="00000000" w:rsidP="00000000" w:rsidRDefault="00000000" w:rsidRPr="00000000" w14:paraId="00000012">
      <w:pPr>
        <w:rPr/>
      </w:pPr>
      <w:hyperlink r:id="rId12">
        <w:r w:rsidDel="00000000" w:rsidR="00000000" w:rsidRPr="00000000">
          <w:rPr>
            <w:color w:val="1155cc"/>
            <w:u w:val="single"/>
            <w:rtl w:val="0"/>
          </w:rPr>
          <w:t xml:space="preserve">https://www.youtube.com/watch?v=MJCSjXepaAM</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Translator algorithms:</w:t>
      </w:r>
    </w:p>
    <w:p w:rsidR="00000000" w:rsidDel="00000000" w:rsidP="00000000" w:rsidRDefault="00000000" w:rsidRPr="00000000" w14:paraId="00000015">
      <w:pPr>
        <w:rPr/>
      </w:pPr>
      <w:hyperlink r:id="rId13">
        <w:r w:rsidDel="00000000" w:rsidR="00000000" w:rsidRPr="00000000">
          <w:rPr>
            <w:color w:val="1155cc"/>
            <w:u w:val="single"/>
            <w:rtl w:val="0"/>
          </w:rPr>
          <w:t xml:space="preserve">https://github.com/sovit-123/American-Sign-Language-Detection-using-Deep-Learning/tree/master</w:t>
        </w:r>
      </w:hyperlink>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hyperlink r:id="rId14">
        <w:r w:rsidDel="00000000" w:rsidR="00000000" w:rsidRPr="00000000">
          <w:rPr>
            <w:color w:val="1155cc"/>
            <w:u w:val="single"/>
            <w:rtl w:val="0"/>
          </w:rPr>
          <w:t xml:space="preserve">AI????</w:t>
        </w:r>
      </w:hyperlink>
      <w:r w:rsidDel="00000000" w:rsidR="00000000" w:rsidRPr="00000000">
        <w:rPr>
          <w:rtl w:val="0"/>
        </w:rPr>
        <w:t xml:space="preserve">:</w:t>
      </w:r>
    </w:p>
    <w:p w:rsidR="00000000" w:rsidDel="00000000" w:rsidP="00000000" w:rsidRDefault="00000000" w:rsidRPr="00000000" w14:paraId="00000018">
      <w:pPr>
        <w:rPr/>
      </w:pPr>
      <w:hyperlink r:id="rId15">
        <w:r w:rsidDel="00000000" w:rsidR="00000000" w:rsidRPr="00000000">
          <w:rPr>
            <w:color w:val="1155cc"/>
            <w:u w:val="single"/>
            <w:rtl w:val="0"/>
          </w:rPr>
          <w:t xml:space="preserve">https://github.com/Evilport2/Sign-Language</w:t>
        </w:r>
      </w:hyperlink>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Better AI (confidence, 17:02):</w:t>
      </w:r>
    </w:p>
    <w:p w:rsidR="00000000" w:rsidDel="00000000" w:rsidP="00000000" w:rsidRDefault="00000000" w:rsidRPr="00000000" w14:paraId="0000001B">
      <w:pPr>
        <w:rPr/>
      </w:pPr>
      <w:hyperlink r:id="rId16">
        <w:r w:rsidDel="00000000" w:rsidR="00000000" w:rsidRPr="00000000">
          <w:rPr>
            <w:color w:val="1155cc"/>
            <w:u w:val="single"/>
            <w:rtl w:val="0"/>
          </w:rPr>
          <w:t xml:space="preserve">https://www.youtube.com/watch?v=9MTiQMxTXPE</w:t>
        </w:r>
      </w:hyperlink>
      <w:r w:rsidDel="00000000" w:rsidR="00000000" w:rsidRPr="00000000">
        <w:rPr>
          <w:rtl w:val="0"/>
        </w:rPr>
        <w:t xml:space="preserve"> </w:t>
      </w:r>
    </w:p>
    <w:p w:rsidR="00000000" w:rsidDel="00000000" w:rsidP="00000000" w:rsidRDefault="00000000" w:rsidRPr="00000000" w14:paraId="0000001C">
      <w:pPr>
        <w:rPr/>
      </w:pPr>
      <w:hyperlink r:id="rId17">
        <w:r w:rsidDel="00000000" w:rsidR="00000000" w:rsidRPr="00000000">
          <w:rPr>
            <w:color w:val="1155cc"/>
            <w:u w:val="single"/>
            <w:rtl w:val="0"/>
          </w:rPr>
          <w:t xml:space="preserve">https://www.youtube.com/watch?v=ZTSRZt04JkY</w:t>
        </w:r>
      </w:hyperlink>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Sign to speech:</w:t>
      </w:r>
    </w:p>
    <w:p w:rsidR="00000000" w:rsidDel="00000000" w:rsidP="00000000" w:rsidRDefault="00000000" w:rsidRPr="00000000" w14:paraId="0000001F">
      <w:pPr>
        <w:rPr/>
      </w:pPr>
      <w:hyperlink r:id="rId18">
        <w:r w:rsidDel="00000000" w:rsidR="00000000" w:rsidRPr="00000000">
          <w:rPr>
            <w:color w:val="1155cc"/>
            <w:u w:val="single"/>
            <w:rtl w:val="0"/>
          </w:rPr>
          <w:t xml:space="preserve">https://github.com/DasariJayanth/Sign-to-Speech</w:t>
        </w:r>
      </w:hyperlink>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Display text that you are saying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Maybe include microphone on the other side to caption other side of conversation.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Maybe also use thermal camera instead of regular camera.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hyperlink r:id="rId19">
        <w:r w:rsidDel="00000000" w:rsidR="00000000" w:rsidRPr="00000000">
          <w:rPr>
            <w:color w:val="1155cc"/>
            <w:u w:val="single"/>
            <w:rtl w:val="0"/>
          </w:rPr>
          <w:t xml:space="preserve">https://www.kaggle.com/competitions/asl-fingerspelling/discussion/421761</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RNN (Recurrent Neural Network) vs CNN (Convolutional Neural Network):</w:t>
      </w:r>
    </w:p>
    <w:p w:rsidR="00000000" w:rsidDel="00000000" w:rsidP="00000000" w:rsidRDefault="00000000" w:rsidRPr="00000000" w14:paraId="0000002B">
      <w:pPr>
        <w:rPr/>
      </w:pPr>
      <w:hyperlink r:id="rId20">
        <w:r w:rsidDel="00000000" w:rsidR="00000000" w:rsidRPr="00000000">
          <w:rPr>
            <w:color w:val="1155cc"/>
            <w:u w:val="single"/>
            <w:rtl w:val="0"/>
          </w:rPr>
          <w:t xml:space="preserve">https://medium.com/analytics-vidhya/a-simple-word-predictor-using-rnn-460884c97e6c</w:t>
        </w:r>
      </w:hyperlink>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UCLA’s interesting design and a review of it:</w:t>
      </w:r>
    </w:p>
    <w:p w:rsidR="00000000" w:rsidDel="00000000" w:rsidP="00000000" w:rsidRDefault="00000000" w:rsidRPr="00000000" w14:paraId="0000002F">
      <w:pPr>
        <w:rPr/>
      </w:pPr>
      <w:hyperlink r:id="rId21">
        <w:r w:rsidDel="00000000" w:rsidR="00000000" w:rsidRPr="00000000">
          <w:rPr>
            <w:color w:val="1155cc"/>
            <w:u w:val="single"/>
            <w:rtl w:val="0"/>
          </w:rPr>
          <w:t xml:space="preserve">https://sci-hub.se/https://www.nature.com/articles/s41928-020-0428-6</w:t>
        </w:r>
      </w:hyperlink>
      <w:r w:rsidDel="00000000" w:rsidR="00000000" w:rsidRPr="00000000">
        <w:rPr>
          <w:rtl w:val="0"/>
        </w:rPr>
      </w:r>
    </w:p>
    <w:p w:rsidR="00000000" w:rsidDel="00000000" w:rsidP="00000000" w:rsidRDefault="00000000" w:rsidRPr="00000000" w14:paraId="00000030">
      <w:pPr>
        <w:rPr/>
      </w:pPr>
      <w:hyperlink r:id="rId22">
        <w:r w:rsidDel="00000000" w:rsidR="00000000" w:rsidRPr="00000000">
          <w:rPr>
            <w:color w:val="1155cc"/>
            <w:u w:val="single"/>
            <w:rtl w:val="0"/>
          </w:rPr>
          <w:t xml:space="preserve">https://sci-hub.se/https://www.nature.com/articles/s41928-020-0451-7</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Engage with the deaf population.</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Organizations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Make sure your goal actually… helps someone??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FIRST PRIORITY:</w:t>
      </w:r>
    </w:p>
    <w:p w:rsidR="00000000" w:rsidDel="00000000" w:rsidP="00000000" w:rsidRDefault="00000000" w:rsidRPr="00000000" w14:paraId="0000003A">
      <w:pPr>
        <w:rPr>
          <w:b w:val="1"/>
          <w:highlight w:val="cyan"/>
        </w:rPr>
      </w:pPr>
      <w:r w:rsidDel="00000000" w:rsidR="00000000" w:rsidRPr="00000000">
        <w:rPr>
          <w:rtl w:val="0"/>
        </w:rPr>
        <w:t xml:space="preserve">ISEF Category: </w:t>
      </w:r>
      <w:r w:rsidDel="00000000" w:rsidR="00000000" w:rsidRPr="00000000">
        <w:rPr>
          <w:b w:val="1"/>
          <w:highlight w:val="cyan"/>
          <w:rtl w:val="0"/>
        </w:rPr>
        <w:t xml:space="preserve">ROBOTICS AND INTELLIGENT MACHINES (ROBO)</w:t>
      </w:r>
    </w:p>
    <w:p w:rsidR="00000000" w:rsidDel="00000000" w:rsidP="00000000" w:rsidRDefault="00000000" w:rsidRPr="00000000" w14:paraId="0000003B">
      <w:pPr>
        <w:rPr/>
      </w:pPr>
      <w:r w:rsidDel="00000000" w:rsidR="00000000" w:rsidRPr="00000000">
        <w:rPr>
          <w:rtl w:val="0"/>
        </w:rPr>
        <w:t xml:space="preserve">Subcategory: </w:t>
      </w:r>
      <w:r w:rsidDel="00000000" w:rsidR="00000000" w:rsidRPr="00000000">
        <w:rPr>
          <w:b w:val="1"/>
          <w:rtl w:val="0"/>
        </w:rPr>
        <w:t xml:space="preserve">Cognitive Systems (COG)</w:t>
      </w:r>
      <w:r w:rsidDel="00000000" w:rsidR="00000000" w:rsidRPr="00000000">
        <w:rPr>
          <w:rtl w:val="0"/>
        </w:rPr>
        <w:t xml:space="preserve">; Studies/apparatus that operate similarly to the ways humans think and process information. Systems that provide for increased interaction of people and machines to more naturally extend and magnify human expertise, activity, and cognition.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SECOND PRIORITY:</w:t>
      </w:r>
    </w:p>
    <w:p w:rsidR="00000000" w:rsidDel="00000000" w:rsidP="00000000" w:rsidRDefault="00000000" w:rsidRPr="00000000" w14:paraId="0000003E">
      <w:pPr>
        <w:rPr>
          <w:b w:val="1"/>
          <w:highlight w:val="green"/>
        </w:rPr>
      </w:pPr>
      <w:r w:rsidDel="00000000" w:rsidR="00000000" w:rsidRPr="00000000">
        <w:rPr>
          <w:rtl w:val="0"/>
        </w:rPr>
        <w:t xml:space="preserve">ISEF Category: </w:t>
      </w:r>
      <w:r w:rsidDel="00000000" w:rsidR="00000000" w:rsidRPr="00000000">
        <w:rPr>
          <w:b w:val="1"/>
          <w:highlight w:val="green"/>
          <w:rtl w:val="0"/>
        </w:rPr>
        <w:t xml:space="preserve">BIOMEDICAL ENGINEERING (ENBM)</w:t>
      </w:r>
    </w:p>
    <w:p w:rsidR="00000000" w:rsidDel="00000000" w:rsidP="00000000" w:rsidRDefault="00000000" w:rsidRPr="00000000" w14:paraId="0000003F">
      <w:pPr>
        <w:rPr/>
      </w:pPr>
      <w:r w:rsidDel="00000000" w:rsidR="00000000" w:rsidRPr="00000000">
        <w:rPr>
          <w:rtl w:val="0"/>
        </w:rPr>
        <w:t xml:space="preserve">Subcategory: </w:t>
      </w:r>
      <w:r w:rsidDel="00000000" w:rsidR="00000000" w:rsidRPr="00000000">
        <w:rPr>
          <w:b w:val="1"/>
          <w:rtl w:val="0"/>
        </w:rPr>
        <w:t xml:space="preserve">Biomedical Devices (BDV)</w:t>
      </w:r>
      <w:r w:rsidDel="00000000" w:rsidR="00000000" w:rsidRPr="00000000">
        <w:rPr>
          <w:rtl w:val="0"/>
        </w:rPr>
        <w:t xml:space="preserve">: The study and/or construction of an apparatus that use electronics and other measurement techniques to prevent and/or treat diseases or other conditions within or on the body.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j0z9pze194x1" w:id="1"/>
      <w:bookmarkEnd w:id="1"/>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rPr/>
      </w:pPr>
      <w:bookmarkStart w:colFirst="0" w:colLast="0" w:name="_b9zrjpswmaka" w:id="2"/>
      <w:bookmarkEnd w:id="2"/>
      <w:r w:rsidDel="00000000" w:rsidR="00000000" w:rsidRPr="00000000">
        <w:rPr>
          <w:rtl w:val="0"/>
        </w:rPr>
        <w:t xml:space="preserve">Design: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FORM: </w:t>
      </w:r>
    </w:p>
    <w:p w:rsidR="00000000" w:rsidDel="00000000" w:rsidP="00000000" w:rsidRDefault="00000000" w:rsidRPr="00000000" w14:paraId="00000047">
      <w:pPr>
        <w:rPr/>
      </w:pPr>
      <w:r w:rsidDel="00000000" w:rsidR="00000000" w:rsidRPr="00000000">
        <w:rPr>
          <w:rtl w:val="0"/>
        </w:rPr>
        <w:t xml:space="preserve">Either necklace or clip-on.</w:t>
      </w:r>
    </w:p>
    <w:p w:rsidR="00000000" w:rsidDel="00000000" w:rsidP="00000000" w:rsidRDefault="00000000" w:rsidRPr="00000000" w14:paraId="00000048">
      <w:pPr>
        <w:ind w:left="0" w:firstLine="0"/>
        <w:rPr/>
      </w:pPr>
      <w:hyperlink r:id="rId23">
        <w:r w:rsidDel="00000000" w:rsidR="00000000" w:rsidRPr="00000000">
          <w:rPr>
            <w:color w:val="1155cc"/>
            <w:u w:val="single"/>
            <w:rtl w:val="0"/>
          </w:rPr>
          <w:t xml:space="preserve">https://www.pishop.ca/product/raspberry-pi-noir-camera-module-v2-8mp/</w:t>
        </w:r>
      </w:hyperlink>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Features:</w:t>
        <w:br w:type="textWrapping"/>
      </w:r>
      <w:hyperlink r:id="rId24">
        <w:r w:rsidDel="00000000" w:rsidR="00000000" w:rsidRPr="00000000">
          <w:rPr>
            <w:color w:val="1155cc"/>
            <w:u w:val="single"/>
            <w:rtl w:val="0"/>
          </w:rPr>
          <w:t xml:space="preserve">Raspberry Pi 4 Model B</w:t>
        </w:r>
      </w:hyperlink>
      <w:r w:rsidDel="00000000" w:rsidR="00000000" w:rsidRPr="00000000">
        <w:rPr>
          <w:rtl w:val="0"/>
        </w:rPr>
        <w:t xml:space="preserve">, </w:t>
      </w:r>
      <w:hyperlink r:id="rId25">
        <w:r w:rsidDel="00000000" w:rsidR="00000000" w:rsidRPr="00000000">
          <w:rPr>
            <w:color w:val="1155cc"/>
            <w:u w:val="single"/>
            <w:rtl w:val="0"/>
          </w:rPr>
          <w:t xml:space="preserve">NoIR V2 Camera</w:t>
        </w:r>
      </w:hyperlink>
      <w:r w:rsidDel="00000000" w:rsidR="00000000" w:rsidRPr="00000000">
        <w:rPr>
          <w:rtl w:val="0"/>
        </w:rPr>
        <w:t xml:space="preserve">/</w:t>
      </w:r>
      <w:hyperlink r:id="rId26">
        <w:r w:rsidDel="00000000" w:rsidR="00000000" w:rsidRPr="00000000">
          <w:rPr>
            <w:color w:val="1155cc"/>
            <w:u w:val="single"/>
            <w:rtl w:val="0"/>
          </w:rPr>
          <w:t xml:space="preserve">OV6547 Camera</w:t>
        </w:r>
      </w:hyperlink>
      <w:r w:rsidDel="00000000" w:rsidR="00000000" w:rsidRPr="00000000">
        <w:rPr>
          <w:rtl w:val="0"/>
        </w:rPr>
        <w:t xml:space="preserve">, </w:t>
      </w:r>
      <w:hyperlink r:id="rId27">
        <w:r w:rsidDel="00000000" w:rsidR="00000000" w:rsidRPr="00000000">
          <w:rPr>
            <w:color w:val="1155cc"/>
            <w:u w:val="single"/>
            <w:rtl w:val="0"/>
          </w:rPr>
          <w:t xml:space="preserve">K28 WP Speaker</w:t>
        </w:r>
      </w:hyperlink>
      <w:r w:rsidDel="00000000" w:rsidR="00000000" w:rsidRPr="00000000">
        <w:rPr>
          <w:rtl w:val="0"/>
        </w:rPr>
        <w:t xml:space="preserve">, </w:t>
      </w:r>
      <w:commentRangeStart w:id="0"/>
      <w:r w:rsidDel="00000000" w:rsidR="00000000" w:rsidRPr="00000000">
        <w:rPr>
          <w:rtl w:val="0"/>
        </w:rPr>
        <w:t xml:space="preserve">on/off button</w:t>
      </w:r>
      <w:commentRangeEnd w:id="0"/>
      <w:r w:rsidDel="00000000" w:rsidR="00000000" w:rsidRPr="00000000">
        <w:commentReference w:id="0"/>
      </w:r>
      <w:r w:rsidDel="00000000" w:rsidR="00000000" w:rsidRPr="00000000">
        <w:rPr>
          <w:rtl w:val="0"/>
        </w:rPr>
        <w:t xml:space="preserve">, volume dial, </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Software:</w:t>
      </w:r>
    </w:p>
    <w:p w:rsidR="00000000" w:rsidDel="00000000" w:rsidP="00000000" w:rsidRDefault="00000000" w:rsidRPr="00000000" w14:paraId="0000004F">
      <w:pPr>
        <w:ind w:left="0" w:firstLine="0"/>
        <w:rPr/>
      </w:pPr>
      <w:r w:rsidDel="00000000" w:rsidR="00000000" w:rsidRPr="00000000">
        <w:rPr>
          <w:rtl w:val="0"/>
        </w:rPr>
        <w:t xml:space="preserve">MediaPipe</w:t>
      </w:r>
      <w:r w:rsidDel="00000000" w:rsidR="00000000" w:rsidRPr="00000000">
        <w:rPr>
          <w:rtl w:val="0"/>
        </w:rPr>
        <w:t xml:space="preserve"> = Camera output -&gt; hand tracking</w:t>
      </w:r>
    </w:p>
    <w:p w:rsidR="00000000" w:rsidDel="00000000" w:rsidP="00000000" w:rsidRDefault="00000000" w:rsidRPr="00000000" w14:paraId="00000050">
      <w:pPr>
        <w:ind w:left="0" w:firstLine="0"/>
        <w:rPr/>
      </w:pPr>
      <w:hyperlink r:id="rId28">
        <w:r w:rsidDel="00000000" w:rsidR="00000000" w:rsidRPr="00000000">
          <w:rPr>
            <w:color w:val="1155cc"/>
            <w:u w:val="single"/>
            <w:rtl w:val="0"/>
          </w:rPr>
          <w:t xml:space="preserve">Machine Learning</w:t>
        </w:r>
      </w:hyperlink>
      <w:r w:rsidDel="00000000" w:rsidR="00000000" w:rsidRPr="00000000">
        <w:rPr>
          <w:rtl w:val="0"/>
        </w:rPr>
        <w:t xml:space="preserve"> = Hand tracking -&gt; ASL letter detection</w:t>
      </w:r>
    </w:p>
    <w:p w:rsidR="00000000" w:rsidDel="00000000" w:rsidP="00000000" w:rsidRDefault="00000000" w:rsidRPr="00000000" w14:paraId="00000051">
      <w:pPr>
        <w:ind w:left="0" w:firstLine="0"/>
        <w:rPr/>
      </w:pPr>
      <w:hyperlink r:id="rId29">
        <w:r w:rsidDel="00000000" w:rsidR="00000000" w:rsidRPr="00000000">
          <w:rPr>
            <w:color w:val="1155cc"/>
            <w:u w:val="single"/>
            <w:rtl w:val="0"/>
          </w:rPr>
          <w:t xml:space="preserve">Word Prediction </w:t>
        </w:r>
      </w:hyperlink>
      <w:r w:rsidDel="00000000" w:rsidR="00000000" w:rsidRPr="00000000">
        <w:rPr>
          <w:rtl w:val="0"/>
        </w:rPr>
        <w:t xml:space="preserve">= ASL letters -&gt; text</w:t>
      </w:r>
    </w:p>
    <w:p w:rsidR="00000000" w:rsidDel="00000000" w:rsidP="00000000" w:rsidRDefault="00000000" w:rsidRPr="00000000" w14:paraId="00000052">
      <w:pPr>
        <w:ind w:left="0" w:firstLine="0"/>
        <w:rPr/>
      </w:pPr>
      <w:r w:rsidDel="00000000" w:rsidR="00000000" w:rsidRPr="00000000">
        <w:rPr>
          <w:rtl w:val="0"/>
        </w:rPr>
        <w:t xml:space="preserve">TTS = text -&gt; speech</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rPr/>
      </w:pPr>
      <w:bookmarkStart w:colFirst="0" w:colLast="0" w:name="_o1k47d4gc0em" w:id="3"/>
      <w:bookmarkEnd w:id="3"/>
      <w:r w:rsidDel="00000000" w:rsidR="00000000" w:rsidRPr="00000000">
        <w:rPr>
          <w:rtl w:val="0"/>
        </w:rPr>
        <w:t xml:space="preserve">Need to Learn:</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Refresh Python knowledge</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How to use the Mediapipe library (commands, etc.)</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Understand CNN (Convolutional neural network)</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rPr/>
      </w:pPr>
      <w:bookmarkStart w:colFirst="0" w:colLast="0" w:name="_sr11ljxv0u6i" w:id="4"/>
      <w:bookmarkEnd w:id="4"/>
      <w:r w:rsidDel="00000000" w:rsidR="00000000" w:rsidRPr="00000000">
        <w:rPr>
          <w:rtl w:val="0"/>
        </w:rPr>
        <w:t xml:space="preserve">Introduction: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son :D" w:id="0" w:date="2023-07-22T21:00:34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52"/>
      <w:szCs w:val="52"/>
      <w:u w:val="single"/>
    </w:rPr>
  </w:style>
  <w:style w:type="paragraph" w:styleId="Heading2">
    <w:name w:val="heading 2"/>
    <w:basedOn w:val="Normal"/>
    <w:next w:val="Normal"/>
    <w:pPr>
      <w:keepNext w:val="1"/>
      <w:keepLines w:val="1"/>
    </w:pPr>
    <w:rPr>
      <w:b w:val="1"/>
      <w:sz w:val="40"/>
      <w:szCs w:val="40"/>
    </w:rPr>
  </w:style>
  <w:style w:type="paragraph" w:styleId="Heading3">
    <w:name w:val="heading 3"/>
    <w:basedOn w:val="Normal"/>
    <w:next w:val="Normal"/>
    <w:pPr>
      <w:keepNext w:val="1"/>
      <w:keepLines w:val="1"/>
    </w:pPr>
    <w:rPr>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analytics-vidhya/a-simple-word-predictor-using-rnn-460884c97e6c" TargetMode="External"/><Relationship Id="rId22" Type="http://schemas.openxmlformats.org/officeDocument/2006/relationships/hyperlink" Target="https://sci-hub.se/https://www.nature.com/articles/s41928-020-0451-7" TargetMode="External"/><Relationship Id="rId21" Type="http://schemas.openxmlformats.org/officeDocument/2006/relationships/hyperlink" Target="https://sci-hub.se/https://www.nature.com/articles/s41928-020-0428-6" TargetMode="External"/><Relationship Id="rId24" Type="http://schemas.openxmlformats.org/officeDocument/2006/relationships/hyperlink" Target="https://www.amazon.ca/CanaKit-Raspberry-Starter-Kit-4GB/dp/B07WRMR2CX/ref=sr_1_8?keywords=raspberry%2Bpi%2B4&amp;qid=1693503566&amp;sr=8-8&amp;th=1" TargetMode="External"/><Relationship Id="rId23" Type="http://schemas.openxmlformats.org/officeDocument/2006/relationships/hyperlink" Target="https://www.pishop.ca/product/raspberry-pi-noir-camera-module-v2-8mp/"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evelopers.google.com/mediapipe/solutions/vision/hand_landmarker" TargetMode="External"/><Relationship Id="rId26" Type="http://schemas.openxmlformats.org/officeDocument/2006/relationships/hyperlink" Target="https://www.aliexpress.com/item/1005004647231020.html?spm=a2g0o.detail.1000014.4.2267jSQFjSQFFY&amp;gps-id=pcDetailBottomMoreOtherSeller&amp;scm=1007.40000.326746.0&amp;scm_id=1007.40000.326746.0&amp;scm-url=1007.40000.326746.0&amp;pvid=95d19773-95f6-4a21-82da-718e3be1acba&amp;_t=gps-id:pcDetailBottomMoreOtherSeller,scm-url:1007.40000.326746.0,pvid:95d19773-95f6-4a21-82da-718e3be1acba,tpp_buckets:668%232846%238111%23422&amp;pdp_npi=4%40dis%21CAD%2120.44%2111.24%21%21%2114.77%21%21%402103201916935046769978039e21a7%2112000029968885161%21rec%21CA%21%21A" TargetMode="External"/><Relationship Id="rId25" Type="http://schemas.openxmlformats.org/officeDocument/2006/relationships/hyperlink" Target="https://www.pishop.ca/product/raspberry-pi-noir-camera-module-v2-8mp/" TargetMode="External"/><Relationship Id="rId28" Type="http://schemas.openxmlformats.org/officeDocument/2006/relationships/hyperlink" Target="https://github.com/computervisioneng/sign-language-detector-python" TargetMode="External"/><Relationship Id="rId27" Type="http://schemas.openxmlformats.org/officeDocument/2006/relationships/hyperlink" Target="https://www.digikey.ca/en/products/detail/visaton-gmbh-co-kg/K-28-WP-8-OHM/9842371"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youtube.com/watch?v=9MTiQMxTXPE" TargetMode="External"/><Relationship Id="rId7" Type="http://schemas.openxmlformats.org/officeDocument/2006/relationships/hyperlink" Target="https://linguistics.ubc.ca/profile/nigel-howard/" TargetMode="External"/><Relationship Id="rId8" Type="http://schemas.openxmlformats.org/officeDocument/2006/relationships/hyperlink" Target="http://jeffclune.com/" TargetMode="External"/><Relationship Id="rId11" Type="http://schemas.openxmlformats.org/officeDocument/2006/relationships/hyperlink" Target="https://www.youtube.com/watch?v=doDUihpj6ro" TargetMode="External"/><Relationship Id="rId10" Type="http://schemas.openxmlformats.org/officeDocument/2006/relationships/hyperlink" Target="https://codepen.io/mediapipe-preview/pen/gOKBGPN" TargetMode="External"/><Relationship Id="rId13" Type="http://schemas.openxmlformats.org/officeDocument/2006/relationships/hyperlink" Target="https://github.com/sovit-123/American-Sign-Language-Detection-using-Deep-Learning/tree/master" TargetMode="External"/><Relationship Id="rId12" Type="http://schemas.openxmlformats.org/officeDocument/2006/relationships/hyperlink" Target="https://www.youtube.com/watch?v=MJCSjXepaAM" TargetMode="External"/><Relationship Id="rId15" Type="http://schemas.openxmlformats.org/officeDocument/2006/relationships/hyperlink" Target="https://github.com/Evilport2/Sign-Language" TargetMode="External"/><Relationship Id="rId14" Type="http://schemas.openxmlformats.org/officeDocument/2006/relationships/hyperlink" Target="https://www.youtube.com/watch?v=JNZ7oFaH1fg" TargetMode="External"/><Relationship Id="rId17" Type="http://schemas.openxmlformats.org/officeDocument/2006/relationships/hyperlink" Target="https://www.youtube.com/watch?v=ZTSRZt04JkY" TargetMode="External"/><Relationship Id="rId16" Type="http://schemas.openxmlformats.org/officeDocument/2006/relationships/hyperlink" Target="https://www.youtube.com/watch?v=9MTiQMxTXPE" TargetMode="External"/><Relationship Id="rId19" Type="http://schemas.openxmlformats.org/officeDocument/2006/relationships/hyperlink" Target="https://www.kaggle.com/competitions/asl-fingerspelling/discussion/421761" TargetMode="External"/><Relationship Id="rId18" Type="http://schemas.openxmlformats.org/officeDocument/2006/relationships/hyperlink" Target="https://github.com/DasariJayanth/Sign-to-Spe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