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AF75B0" w:rsidRDefault="00873D89" w:rsidP="00A71F7A">
      <w:pPr>
        <w:ind w:firstLine="567"/>
      </w:pPr>
      <w:r>
        <w:t>Morgane a rejeté son humanité. La jeune femme souriante était maintenant un monstre. Sa mâchoire n’était plus, laissant sa langue pendre à l’air libre,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Chapitre 2 : rencontre</w:t>
      </w:r>
    </w:p>
    <w:p w:rsidR="00A53BC4" w:rsidRDefault="00A53BC4" w:rsidP="00A71F7A">
      <w:pPr>
        <w:ind w:firstLine="567"/>
      </w:pPr>
    </w:p>
    <w:p w:rsidR="003D617D" w:rsidRDefault="003D617D" w:rsidP="00A71F7A">
      <w:pPr>
        <w:ind w:firstLine="567"/>
      </w:pPr>
      <w:bookmarkStart w:id="0" w:name="_GoBack"/>
      <w:bookmarkEnd w:id="0"/>
    </w:p>
    <w:sectPr w:rsidR="003D617D"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169F8"/>
    <w:rsid w:val="000930FD"/>
    <w:rsid w:val="001266ED"/>
    <w:rsid w:val="001A3A0F"/>
    <w:rsid w:val="001C1BFA"/>
    <w:rsid w:val="002A10B5"/>
    <w:rsid w:val="003D617D"/>
    <w:rsid w:val="00406807"/>
    <w:rsid w:val="00432564"/>
    <w:rsid w:val="00480E41"/>
    <w:rsid w:val="00496796"/>
    <w:rsid w:val="004A7B38"/>
    <w:rsid w:val="004D0A1D"/>
    <w:rsid w:val="004F2895"/>
    <w:rsid w:val="004F3000"/>
    <w:rsid w:val="00515B39"/>
    <w:rsid w:val="00545AFE"/>
    <w:rsid w:val="005B689A"/>
    <w:rsid w:val="005E0EEF"/>
    <w:rsid w:val="00623680"/>
    <w:rsid w:val="00692CD9"/>
    <w:rsid w:val="006A4E88"/>
    <w:rsid w:val="007253EC"/>
    <w:rsid w:val="007429BD"/>
    <w:rsid w:val="007E0E24"/>
    <w:rsid w:val="007E1EFC"/>
    <w:rsid w:val="0081266D"/>
    <w:rsid w:val="00835ED0"/>
    <w:rsid w:val="00873D89"/>
    <w:rsid w:val="00A53BC4"/>
    <w:rsid w:val="00A71F7A"/>
    <w:rsid w:val="00AC08B3"/>
    <w:rsid w:val="00AD594D"/>
    <w:rsid w:val="00AF75B0"/>
    <w:rsid w:val="00B36D70"/>
    <w:rsid w:val="00C22C23"/>
    <w:rsid w:val="00C63A7E"/>
    <w:rsid w:val="00C772EA"/>
    <w:rsid w:val="00D62D29"/>
    <w:rsid w:val="00D9045D"/>
    <w:rsid w:val="00D95AB8"/>
    <w:rsid w:val="00EA11B8"/>
    <w:rsid w:val="00F877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1804-3391-46F7-909D-F8F1424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29</cp:revision>
  <dcterms:created xsi:type="dcterms:W3CDTF">2024-02-14T16:41:00Z</dcterms:created>
  <dcterms:modified xsi:type="dcterms:W3CDTF">2024-02-24T13:26:00Z</dcterms:modified>
</cp:coreProperties>
</file>