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Administración de Bases de Datos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Actividad 2. Consultas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Etapa 2 - Consultas </w:t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Contextualización: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tienda de ropa “Akira's Boutique” lleva un control de la información en su base de datos. Este control se representa en el siguiente diagrama: 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100536</wp:posOffset>
                  </wp:positionH>
                  <wp:positionV relativeFrom="paragraph">
                    <wp:posOffset>82269</wp:posOffset>
                  </wp:positionV>
                  <wp:extent cx="5688280" cy="2901011"/>
                  <wp:effectExtent b="0" l="0" r="0" t="0"/>
                  <wp:wrapNone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280" cy="29010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la actividad anterior se realizó una expansión (mejora) de la base de datos de la tienda.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 embargo, se desea conocer la siguiente información para la creación de consultas: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cantidad de clientes en el año 2021.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cantidad de clientes en lo que va del año 2022.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clientes que tuvieron en diciembre de 2021.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compras han realizado algunos clientes en específico?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producto es el que más ventas ha tenido?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producto tiene más cantidad en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stock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Ordenar por fecha las compras que ha habido en la tienda.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Ordenar alfabéticamente los nombres de los clientes de la tienda.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cuántos productos hay en cada categoría: falda, pantalón, chamarra, zapatos y accesorios.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¿Cuáles son los encargados en cada sucursal de Akira's Boutique?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¿Cuáles son los empleados que trabajan en la sucursal de Akira's Boutique sucursal Constitución?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¿Cuáles clientes son mayores de 30 años?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Actividad: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Utilizando la misma base de datos importada en la actividad pasada, y en base a lo que ahora requiere la boutique, realizar consultas de acuerdo a los puntos establecidos en el gestor de base de datos SQL que se ha elegido utilizando el mismo gestor de base de datos.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Recursos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Gestor de Base de Datos a utilizar: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Microsoft SQL Server: (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u w:val="single"/>
                  <w:rtl w:val="0"/>
                </w:rPr>
                <w:t xml:space="preserve">Descargar aquí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0">
            <w:pP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Archivos a utilizar: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Archivo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AkirasBoutique.sql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utilizado en actividad 1.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Descargar la portada desde la plataforma de estudios. 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Visualizar el Manual APA en la sección de "Manuales de Inducción" de la plataforma de estudios.</w:t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 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Descargar la portada para la actividad.</w:t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 2.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Utilizar la siguiente estructura, alineada al formato APA: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Portada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Desarrollo: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4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Consultas</w:t>
            </w:r>
          </w:p>
          <w:p w:rsidR="00000000" w:rsidDel="00000000" w:rsidP="00000000" w:rsidRDefault="00000000" w:rsidRPr="00000000" w14:paraId="0000003F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 3.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Abrir la base de datos utilizada en la actividad pasada y dar clic derecho sobre el nombre de la BD y generar un nuevo script.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 4.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consultas con la siguiente información: </w:t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los clientes del año 2021 en base a la fecha de la factura.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los clientes de 2022 (hasta el momento) en base a la fecha de la factura.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los clientes de diciembre de 2021.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compras han realizado los siguientes clientes?: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Valentina Anastasia Huerta Corral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Zayra Manuela Gómez López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Dante Eduardo Dolores Meza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 Maribel Cedillo Núñez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Ismael Silva Ugarte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el producto que más ventas ha tenido.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producto tienen más cantidad en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stock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Ordenar, de la más antigua a la más reciente, las compras que ha habido en la tienda.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Ordenar alfabéticamente los nombres de todos los clientes de la tienda.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cuáles productos pertenecen a cada categoría: 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Falda 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Pantalón 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Chamarra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Zapatos 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Accesorios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los encargados de las sucursales de la tienda Akira’s Boutique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los empleados que trabajan en la sucursal de Akira’s Boutique: Constitución 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clientes son mayores de 30 años? 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documento Word donde se trabajará, agregar la consulta que se utilizó para cada punto que se solicita, además, añadir una captura de pantalla de cada resultado obtenido en las consultas.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(Consultas)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 . 5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Guardar el archivo en formato PDF como: NombreApellido_A2.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Formato de entrega: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entrega: Plataforma de estudio</w:t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Formato de entrega: PDF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entrega del código: GitHub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Elementos de entrega: 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PDF: NombreApellido_A2</w:t>
            </w:r>
          </w:p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el link del código en GitHub en su documento PDF.</w:t>
            </w:r>
          </w:p>
        </w:tc>
      </w:tr>
    </w:tbl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10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1140B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ennegrita">
    <w:name w:val="Strong"/>
    <w:basedOn w:val="Fuentedeprrafopredeter"/>
    <w:uiPriority w:val="22"/>
    <w:qFormat w:val="1"/>
    <w:rsid w:val="002765E6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2765E6"/>
    <w:rPr>
      <w:i w:val="1"/>
      <w:iCs w:val="1"/>
    </w:rPr>
  </w:style>
  <w:style w:type="character" w:styleId="Hipervnculo">
    <w:name w:val="Hyperlink"/>
    <w:basedOn w:val="Fuentedeprrafopredeter"/>
    <w:uiPriority w:val="99"/>
    <w:unhideWhenUsed w:val="1"/>
    <w:rsid w:val="004A59C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A59CD"/>
    <w:rPr>
      <w:color w:val="605e5c"/>
      <w:shd w:color="auto" w:fill="e1dfdd" w:val="clear"/>
    </w:rPr>
  </w:style>
  <w:style w:type="table" w:styleId="a" w:customStyle="1">
    <w:basedOn w:val="Tablanormal"/>
    <w:tblPr>
      <w:tblStyleRowBandSize w:val="1"/>
      <w:tblStyleColBandSize w:val="1"/>
    </w:tblPr>
  </w:style>
  <w:style w:type="table" w:styleId="a0" w:customStyle="1">
    <w:basedOn w:val="Tablanormal"/>
    <w:tblPr>
      <w:tblStyleRowBandSize w:val="1"/>
      <w:tblStyleColBandSize w:val="1"/>
    </w:tblPr>
  </w:style>
  <w:style w:type="table" w:styleId="a1" w:customStyle="1">
    <w:basedOn w:val="Tablanormal"/>
    <w:tblPr>
      <w:tblStyleRowBandSize w:val="1"/>
      <w:tblStyleColBandSize w:val="1"/>
    </w:tblPr>
  </w:style>
  <w:style w:type="table" w:styleId="a2" w:customStyle="1">
    <w:basedOn w:val="Tablanormal"/>
    <w:tblPr>
      <w:tblStyleRowBandSize w:val="1"/>
      <w:tblStyleColBandSize w:val="1"/>
    </w:tblPr>
  </w:style>
  <w:style w:type="table" w:styleId="a3" w:customStyle="1">
    <w:basedOn w:val="Tablanormal"/>
    <w:tblPr>
      <w:tblStyleRowBandSize w:val="1"/>
      <w:tblStyleColBandSize w:val="1"/>
    </w:tblPr>
  </w:style>
  <w:style w:type="table" w:styleId="a4" w:customStyle="1">
    <w:basedOn w:val="Tablanormal"/>
    <w:tblPr>
      <w:tblStyleRowBandSize w:val="1"/>
      <w:tblStyleColBandSize w:val="1"/>
    </w:tblPr>
  </w:style>
  <w:style w:type="table" w:styleId="a5" w:customStyle="1">
    <w:basedOn w:val="Tablanormal"/>
    <w:tblPr>
      <w:tblStyleRowBandSize w:val="1"/>
      <w:tblStyleColBandSize w:val="1"/>
    </w:tblPr>
  </w:style>
  <w:style w:type="table" w:styleId="a6" w:customStyle="1">
    <w:basedOn w:val="Tablanormal"/>
    <w:tblPr>
      <w:tblStyleRowBandSize w:val="1"/>
      <w:tblStyleColBandSize w:val="1"/>
    </w:tblPr>
  </w:style>
  <w:style w:type="table" w:styleId="a7" w:customStyle="1">
    <w:basedOn w:val="Tablanormal"/>
    <w:tblPr>
      <w:tblStyleRowBandSize w:val="1"/>
      <w:tblStyleColBandSize w:val="1"/>
    </w:tblPr>
  </w:style>
  <w:style w:type="table" w:styleId="a8" w:customStyle="1">
    <w:basedOn w:val="Tablanormal"/>
    <w:tblPr>
      <w:tblStyleRowBandSize w:val="1"/>
      <w:tblStyleColBandSize w:val="1"/>
    </w:tblPr>
  </w:style>
  <w:style w:type="table" w:styleId="a9" w:customStyle="1">
    <w:basedOn w:val="Tablanormal"/>
    <w:tblPr>
      <w:tblStyleRowBandSize w:val="1"/>
      <w:tblStyleColBandSize w:val="1"/>
    </w:tblPr>
  </w:style>
  <w:style w:type="table" w:styleId="aa" w:customStyle="1">
    <w:basedOn w:val="Tablanormal"/>
    <w:tblPr>
      <w:tblStyleRowBandSize w:val="1"/>
      <w:tblStyleColBandSize w:val="1"/>
    </w:tblPr>
  </w:style>
  <w:style w:type="table" w:styleId="ab" w:customStyle="1">
    <w:basedOn w:val="Tablanormal"/>
    <w:tblPr>
      <w:tblStyleRowBandSize w:val="1"/>
      <w:tblStyleColBandSize w:val="1"/>
    </w:tblPr>
  </w:style>
  <w:style w:type="table" w:styleId="ac" w:customStyle="1">
    <w:basedOn w:val="Tablanormal"/>
    <w:tblPr>
      <w:tblStyleRowBandSize w:val="1"/>
      <w:tblStyleColBandSize w:val="1"/>
    </w:tblPr>
  </w:style>
  <w:style w:type="table" w:styleId="ad" w:customStyle="1">
    <w:basedOn w:val="Tabla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093264"/>
    <w:pPr>
      <w:ind w:left="720"/>
      <w:contextualSpacing w:val="1"/>
    </w:pPr>
  </w:style>
  <w:style w:type="table" w:styleId="ae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6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7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8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9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b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c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d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e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5C161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5C161E"/>
  </w:style>
  <w:style w:type="paragraph" w:styleId="Piedepgina">
    <w:name w:val="footer"/>
    <w:basedOn w:val="Normal"/>
    <w:link w:val="PiedepginaCar"/>
    <w:uiPriority w:val="99"/>
    <w:unhideWhenUsed w:val="1"/>
    <w:rsid w:val="005C161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5C161E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microsoft.com/es-mx/sql-server/sql-server-downloa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W87nL2ggGFbnSgY+gQRuA2N0EQ==">CgMxLjAyCGguZ2pkZ3hzOAByITFIdkxMeUxfakdWQmxxOC05MHdsUHp0VW9QaVRxbkFxTA==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2022-02-01T18:08:00Z</dcterms:created>
  <dc:creator>Lucía Andrade Medina</dc:creator>
</cp:coreProperties>
</file>