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sz w:val="36"/>
          <w:szCs w:val="36"/>
        </w:rPr>
        <w:t xml:space="preserve">PROTOCOLE 13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32"/>
          <w:szCs w:val="32"/>
        </w:rPr>
        <w:t xml:space="preserve">AU-DELÀ DES SALLES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Alternatives Neurogénomiques à la Récupération Basée sur les Réunions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5F5D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🔧 JOURNAL DE L'ARCHITECTE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La récupération basée sur les réunions fonctionne pour certains.</w:t>
            </w:r>
          </w:p>
          <w:p>
            <w:r>
              <w:rPr>
                <w:sz w:val="22"/>
                <w:szCs w:val="22"/>
              </w:rPr>
              <w:t xml:space="preserve">Mais ce n'est pas le seul chemin, et ce n'est pas pour tout le monde.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protocole explore ce dont votre système nerveux a RÉELLEMENT besoin</w:t>
            </w:r>
          </w:p>
          <w:p>
            <w:r>
              <w:rPr>
                <w:sz w:val="22"/>
                <w:szCs w:val="22"/>
              </w:rPr>
              <w:t xml:space="preserve">vs ce qu'on vous dit de faire.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modèle des 12 étapes a été développé dans les années 1930.</w:t>
            </w:r>
          </w:p>
          <w:p>
            <w:r>
              <w:rPr>
                <w:sz w:val="22"/>
                <w:szCs w:val="22"/>
              </w:rPr>
              <w:t xml:space="preserve">Il était révolutionnaire pour son époque.</w:t>
            </w:r>
          </w:p>
          <w:p>
            <w:r>
              <w:rPr>
                <w:sz w:val="22"/>
                <w:szCs w:val="22"/>
              </w:rPr>
              <w:t xml:space="preserve">Mais nous comprenons maintenant la neurobiologie de l'addiction</w:t>
            </w:r>
          </w:p>
          <w:p>
            <w:r>
              <w:rPr>
                <w:sz w:val="22"/>
                <w:szCs w:val="22"/>
              </w:rPr>
              <w:t xml:space="preserve">d'une manière que les fondateurs ne pouvaient pas.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 n'est pas une critique des réunions.</w:t>
            </w:r>
          </w:p>
          <w:p>
            <w:r>
              <w:rPr>
                <w:sz w:val="22"/>
                <w:szCs w:val="22"/>
              </w:rPr>
              <w:t xml:space="preserve">C'est une expansion des OPTIONS.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Certaines personnes prospèrent dans les salles.</w:t>
            </w:r>
          </w:p>
          <w:p>
            <w:r>
              <w:rPr>
                <w:sz w:val="22"/>
                <w:szCs w:val="22"/>
              </w:rPr>
              <w:t xml:space="preserve">D'autres ont besoin d'approches différentes.</w:t>
            </w:r>
          </w:p>
          <w:p>
            <w:r>
              <w:rPr>
                <w:sz w:val="22"/>
                <w:szCs w:val="22"/>
              </w:rPr>
              <w:t xml:space="preserve">Connaissez votre neurologie. Choisissez vos outils.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FFEB9C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⚠️ PRÉCAUTION SYSTÈME — LES LIMITES DU MODÈLE DES RÉUNIONS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Le modèle des réunions suppose :</w:t>
            </w:r>
          </w:p>
          <w:p>
            <w:r>
              <w:rPr>
                <w:sz w:val="22"/>
                <w:szCs w:val="22"/>
              </w:rPr>
              <w:t xml:space="preserve">— La confession de groupe est thérapeutique (vrai pour certains, traumatisant pour d'autres)</w:t>
            </w:r>
          </w:p>
          <w:p>
            <w:r>
              <w:rPr>
                <w:sz w:val="22"/>
                <w:szCs w:val="22"/>
              </w:rPr>
              <w:t xml:space="preserve">— 'L'impuissance' est le point de départ (peut renforcer l'impuissance chez certains)</w:t>
            </w:r>
          </w:p>
          <w:p>
            <w:r>
              <w:rPr>
                <w:sz w:val="22"/>
                <w:szCs w:val="22"/>
              </w:rPr>
              <w:t xml:space="preserve">— Le soutien par les pairs suffit (ignore souvent la neurobiologie)</w:t>
            </w:r>
          </w:p>
          <w:p>
            <w:r>
              <w:rPr>
                <w:sz w:val="22"/>
                <w:szCs w:val="22"/>
              </w:rPr>
              <w:t xml:space="preserve">— La même approche fonctionne pour tous (ignore les différences individuelles)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PROBLÈMES POTENTIELS :</w:t>
            </w:r>
          </w:p>
          <w:p>
            <w:r>
              <w:rPr>
                <w:sz w:val="22"/>
                <w:szCs w:val="22"/>
              </w:rPr>
              <w:t xml:space="preserve">— La répétition du récit traumatique peut re-traumatiser</w:t>
            </w:r>
          </w:p>
          <w:p>
            <w:r>
              <w:rPr>
                <w:sz w:val="22"/>
                <w:szCs w:val="22"/>
              </w:rPr>
              <w:t xml:space="preserve">— L'identité de 'dépendant' peut devenir limitante</w:t>
            </w:r>
          </w:p>
          <w:p>
            <w:r>
              <w:rPr>
                <w:sz w:val="22"/>
                <w:szCs w:val="22"/>
              </w:rPr>
              <w:t xml:space="preserve">— Le focus sur la substance peut ignorer les causes profondes</w:t>
            </w:r>
          </w:p>
          <w:p>
            <w:r>
              <w:rPr>
                <w:sz w:val="22"/>
                <w:szCs w:val="22"/>
              </w:rPr>
              <w:t xml:space="preserve">— Le conformisme social peut remplacer le travail intérieur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Ces critiques ne signifient pas que les réunions sont mauvaises.</w:t>
            </w:r>
          </w:p>
          <w:p>
            <w:r>
              <w:rPr>
                <w:sz w:val="22"/>
                <w:szCs w:val="22"/>
              </w:rPr>
              <w:t xml:space="preserve">Elles signifient que les réunions ne sont pas UNIVERSELLES.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ALTERNATIVES BASÉES SUR LA NEUROBIOLOGIE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THÉRAPIE SOMATIQUE : Travail sur le système nerveux autonome, pas juste les pensées</w:t>
            </w:r>
          </w:p>
          <w:p>
            <w:r>
              <w:rPr>
                <w:sz w:val="22"/>
                <w:szCs w:val="22"/>
              </w:rPr>
              <w:t xml:space="preserve">2. NEUROFEEDBACK : Entraînement direct des ondes cérébrales</w:t>
            </w:r>
          </w:p>
          <w:p>
            <w:r>
              <w:rPr>
                <w:sz w:val="22"/>
                <w:szCs w:val="22"/>
              </w:rPr>
              <w:t xml:space="preserve">3. EXERCICE DE HAUTE INTENSITÉ : Production naturelle d'endorphines et dopamine</w:t>
            </w:r>
          </w:p>
          <w:p>
            <w:r>
              <w:rPr>
                <w:sz w:val="22"/>
                <w:szCs w:val="22"/>
              </w:rPr>
              <w:t xml:space="preserve">4. THÉRAPIE PAR EXPOSITION : Retraitement des déclencheurs dans un environnement contrôlé</w:t>
            </w:r>
          </w:p>
          <w:p>
            <w:r>
              <w:rPr>
                <w:sz w:val="22"/>
                <w:szCs w:val="22"/>
              </w:rPr>
              <w:t xml:space="preserve">5. MÉDITATION/PLEINE CONSCIENCE : Régulation du système nerveux autonome</w:t>
            </w:r>
          </w:p>
          <w:p>
            <w:r>
              <w:rPr>
                <w:sz w:val="22"/>
                <w:szCs w:val="22"/>
              </w:rPr>
              <w:t xml:space="preserve">6. CONNEXION SOCIALE CIBLÉE : Qualité sur quantité, pas de récit répétitif</w:t>
            </w:r>
          </w:p>
          <w:p>
            <w:r>
              <w:rPr>
                <w:sz w:val="22"/>
                <w:szCs w:val="22"/>
              </w:rPr>
              <w:t xml:space="preserve">7. OPTIMISATION NUTRITIONNELLE : Matériaux de construction pour neurotransmetteurs</w:t>
            </w:r>
          </w:p>
          <w:p>
            <w:r>
              <w:rPr>
                <w:sz w:val="22"/>
                <w:szCs w:val="22"/>
              </w:rPr>
              <w:t xml:space="preserve">8. PROTOCOLES DE SOMMEIL : Base de toute récupération neurologique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PRINCIPE : Choisissez les outils qui correspondent à VOTRE neurologie,</w:t>
            </w:r>
          </w:p>
          <w:p>
            <w:r>
              <w:rPr>
                <w:sz w:val="22"/>
                <w:szCs w:val="22"/>
              </w:rPr>
              <w:t xml:space="preserve">pas ceux que la culture de récupération prescrit par défaut.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C6EFC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4"/>
                <w:szCs w:val="24"/>
              </w:rPr>
              <w:t xml:space="preserve">✅ SYSTÈME STABLE — PROTOCOLE 13 — CONCLUSIONS CLÉS</w:t>
            </w:r>
          </w:p>
          <w:p>
            <w:r>
              <w:rPr>
                <w:sz w:val="22"/>
                <w:szCs w:val="22"/>
              </w:rPr>
              <w:t xml:space="preserve"/>
            </w:r>
          </w:p>
          <w:p>
            <w:r>
              <w:rPr>
                <w:sz w:val="22"/>
                <w:szCs w:val="22"/>
              </w:rPr>
              <w:t xml:space="preserve">1. Les réunions sont UN outil, pas LE seul outil</w:t>
            </w:r>
          </w:p>
          <w:p>
            <w:r>
              <w:rPr>
                <w:sz w:val="22"/>
                <w:szCs w:val="22"/>
              </w:rPr>
              <w:t xml:space="preserve">2. Le modèle des 12 étapes a des limites — il a été créé avant la neurobiologie moderne</w:t>
            </w:r>
          </w:p>
          <w:p>
            <w:r>
              <w:rPr>
                <w:sz w:val="22"/>
                <w:szCs w:val="22"/>
              </w:rPr>
              <w:t xml:space="preserve">3. Certaines personnes ont besoin d'approches différentes — c'est de la biologie, pas de l'échec</w:t>
            </w:r>
          </w:p>
          <w:p>
            <w:r>
              <w:rPr>
                <w:sz w:val="22"/>
                <w:szCs w:val="22"/>
              </w:rPr>
              <w:t xml:space="preserve">4. Alternatives : thérapie somatique, neurofeedback, exercice, méditation, nutrition, sommeil</w:t>
            </w:r>
          </w:p>
          <w:p>
            <w:r>
              <w:rPr>
                <w:sz w:val="22"/>
                <w:szCs w:val="22"/>
              </w:rPr>
              <w:t xml:space="preserve">5. Connaissez VOTRE neurologie, choisissez VOS outils</w:t>
            </w:r>
          </w:p>
          <w:p>
            <w:r>
              <w:rPr>
                <w:sz w:val="22"/>
                <w:szCs w:val="22"/>
              </w:rPr>
              <w:t xml:space="preserve">6. La récupération n'est pas 'une taille unique'</w:t>
            </w:r>
          </w:p>
        </w:tc>
      </w:tr>
    </w:tbl>
    <w:p>
      <w:pPr>
        <w:spacing w:before="400"/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b/>
          <w:bCs/>
          <w:sz w:val="24"/>
          <w:szCs w:val="24"/>
        </w:rPr>
        <w:t xml:space="preserve">FIN DU PROTOCOLE 13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2026-01-31T14:31:55.950Z</dcterms:created>
  <dcterms:modified xsi:type="dcterms:W3CDTF">2026-01-31T14:31:55.950Z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