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26b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PROTOCOLO DE RESTAURACIÓN</w:t>
      </w:r>
    </w:p>
    <w:p>
      <w:pPr>
        <w:jc w:val="center"/>
      </w:pPr>
      <w:r>
        <w:rPr>
          <w:i/>
          <w:iCs/>
          <w:sz w:val="24"/>
          <w:szCs w:val="24"/>
        </w:rPr>
        <w:t xml:space="preserve">Rehabilitación Cognitiva Después de Supresión Farmacéutica Institucional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Por Qué la Justicia Debe Esperar a Que el Acusado Regrese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una atrocidad silenciosa ocurriendo en la intersección de la psiquiatría y la justicia penal.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acusado es arrestado. Puede estar angustiado, agitado, confundido—como cualquiera lo estaría.</w:t>
            </w:r>
          </w:p>
          <w:p>
            <w:r>
              <w:rPr>
                <w:sz w:val="22"/>
                <w:szCs w:val="22"/>
              </w:rPr>
              <w:t xml:space="preserve">La institución administra medicamentos. El objetivo declarado: 'Estabilización.'</w:t>
            </w:r>
          </w:p>
          <w:p>
            <w:r>
              <w:rPr>
                <w:sz w:val="22"/>
                <w:szCs w:val="22"/>
              </w:rPr>
              <w:t xml:space="preserve">El efecto real: SUPRESIÓN COGNITIVA.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Dentro de 24-72 horas, el acusado experimenta:</w:t>
            </w:r>
          </w:p>
          <w:p>
            <w:r>
              <w:rPr>
                <w:sz w:val="22"/>
                <w:szCs w:val="22"/>
              </w:rPr>
              <w:t xml:space="preserve">— Afecto plano (se lee como 'falta de remordimiento' para el jurado)</w:t>
            </w:r>
          </w:p>
          <w:p>
            <w:r>
              <w:rPr>
                <w:sz w:val="22"/>
                <w:szCs w:val="22"/>
              </w:rPr>
              <w:t xml:space="preserve">— Deterioro de la memoria (no puede recordar eventos claramente)</w:t>
            </w:r>
          </w:p>
          <w:p>
            <w:r>
              <w:rPr>
                <w:sz w:val="22"/>
                <w:szCs w:val="22"/>
              </w:rPr>
              <w:t xml:space="preserve">— Procesamiento lento (no puede seguir argumentos legales)</w:t>
            </w:r>
          </w:p>
          <w:p>
            <w:r>
              <w:rPr>
                <w:sz w:val="22"/>
                <w:szCs w:val="22"/>
              </w:rPr>
              <w:t xml:space="preserve">— Embotamiento emocional (no puede demostrar miedo, preocupación, inocencia apropiados)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entonces invoca 'juicio rápido' y avanza.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tratamiento. Es INTERFERENCIA QUÍMICA con el derecho a un juicio justo.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Sexta Enmienda garantiza el derecho a asistir en la propia defensa.</w:t>
            </w:r>
          </w:p>
          <w:p>
            <w:r>
              <w:rPr>
                <w:sz w:val="22"/>
                <w:szCs w:val="22"/>
              </w:rPr>
              <w:t xml:space="preserve">No puedes asistir en tu defensa si tu MEMORIA ha sido borrada.</w:t>
            </w:r>
          </w:p>
          <w:p>
            <w:r>
              <w:rPr>
                <w:sz w:val="22"/>
                <w:szCs w:val="22"/>
              </w:rPr>
              <w:t xml:space="preserve">No puedes asistir en tu defensa si tu COGNICIÓN ha sido ralentizada.</w:t>
            </w:r>
          </w:p>
          <w:p>
            <w:r>
              <w:rPr>
                <w:sz w:val="22"/>
                <w:szCs w:val="22"/>
              </w:rPr>
              <w:t xml:space="preserve">No puedes asistir en tu defensa si tu AFECTO ha sido aplanado.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condena obtenida mientras el acusado estaba químicamente incapacitado</w:t>
            </w:r>
          </w:p>
          <w:p>
            <w:r>
              <w:rPr>
                <w:sz w:val="22"/>
                <w:szCs w:val="22"/>
              </w:rPr>
              <w:t xml:space="preserve">no es justicia. Es procesamiento.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26.1: LAS CINCO CLASES DE SUPRESIÓN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CLASE I: LOS APLANADORES (Antipsicóticos)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 INSTITUCIONAL: 'Detener agitación; lograr cumplimiento; restricción química.'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AGENTES: Haldol, Thorazine, Zyprexa, Seroquel, Risperdal, Invega, Clozaril, Abilify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MECANISMO: Bloqueo del Receptor D2 de Dopamina</w:t>
            </w:r>
          </w:p>
          <w:p>
            <w:r>
              <w:rPr>
                <w:sz w:val="22"/>
                <w:szCs w:val="22"/>
              </w:rPr>
              <w:t xml:space="preserve">— Bloquea dopamina en vía mesolímbica (motivación, recompensa)</w:t>
            </w:r>
          </w:p>
          <w:p>
            <w:r>
              <w:rPr>
                <w:sz w:val="22"/>
                <w:szCs w:val="22"/>
              </w:rPr>
              <w:t xml:space="preserve">— Bloquea dopamina en vía nigroestriatal (movimiento, expresión facial)</w:t>
            </w:r>
          </w:p>
          <w:p>
            <w:r>
              <w:rPr>
                <w:sz w:val="22"/>
                <w:szCs w:val="22"/>
              </w:rPr>
              <w:t xml:space="preserve">— Resulta en: Afecto plano, 'facies enmascarada,' sin rango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IMPACTO EN DEFENSA:</w:t>
            </w:r>
          </w:p>
          <w:p>
            <w:r>
              <w:rPr>
                <w:sz w:val="22"/>
                <w:szCs w:val="22"/>
              </w:rPr>
              <w:t xml:space="preserve">— 'La Mirada Culpable': Músculos faciales congelados imitan falta de remordimiento</w:t>
            </w:r>
          </w:p>
          <w:p>
            <w:r>
              <w:rPr>
                <w:sz w:val="22"/>
                <w:szCs w:val="22"/>
              </w:rPr>
              <w:t xml:space="preserve">— No puede mostrar respuesta emocional apropiada a los cargos</w:t>
            </w:r>
          </w:p>
          <w:p>
            <w:r>
              <w:rPr>
                <w:sz w:val="22"/>
                <w:szCs w:val="22"/>
              </w:rPr>
              <w:t xml:space="preserve">— El jurado interpreta la planitud como frialdad, culpa o psicopatía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CRUELDAD: El medicamento CREA la apariencia de culpa.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CLASE II: LOS BORRADORES (Benzodiazepinas)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 INSTITUCIONAL: 'Quietud de la unidad; cumplimiento; prevenir disrupción.'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AGENTES: Ativan, Xanax, Klonopin, Valium, Librium, Vistaril, Restoril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MECANISMO: Potenciación del Receptor GABA-A</w:t>
            </w:r>
          </w:p>
          <w:p>
            <w:r>
              <w:rPr>
                <w:sz w:val="22"/>
                <w:szCs w:val="22"/>
              </w:rPr>
              <w:t xml:space="preserve">— Inunda el sistema de neurotransmisores inhibitorios</w:t>
            </w:r>
          </w:p>
          <w:p>
            <w:r>
              <w:rPr>
                <w:sz w:val="22"/>
                <w:szCs w:val="22"/>
              </w:rPr>
              <w:t xml:space="preserve">— Suprime función del hipocampo (consolidación de memoria)</w:t>
            </w:r>
          </w:p>
          <w:p>
            <w:r>
              <w:rPr>
                <w:sz w:val="22"/>
                <w:szCs w:val="22"/>
              </w:rPr>
              <w:t xml:space="preserve">— Deteriora función prefrontal (juicio, toma de decisiones)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IMPACTO EN DEFENSA:</w:t>
            </w:r>
          </w:p>
          <w:p>
            <w:r>
              <w:rPr>
                <w:sz w:val="22"/>
                <w:szCs w:val="22"/>
              </w:rPr>
              <w:t xml:space="preserve">— AMNESIA ANTERÓGRADA: No puede formar nuevas memorias de procedimientos legales</w:t>
            </w:r>
          </w:p>
          <w:p>
            <w:r>
              <w:rPr>
                <w:sz w:val="22"/>
                <w:szCs w:val="22"/>
              </w:rPr>
              <w:t xml:space="preserve">— INTERFERENCIA RETRÓGRADA: El recuerdo de eventos se vuelve borroso, no confiable</w:t>
            </w:r>
          </w:p>
          <w:p>
            <w:r>
              <w:rPr>
                <w:sz w:val="22"/>
                <w:szCs w:val="22"/>
              </w:rPr>
              <w:t xml:space="preserve">— Puede aceptar acuerdos de culpabilidad que no entiende o recuerda</w:t>
            </w:r>
          </w:p>
          <w:p>
            <w:r>
              <w:rPr>
                <w:sz w:val="22"/>
                <w:szCs w:val="22"/>
              </w:rPr>
              <w:t xml:space="preserve">— Vulnerable a sugestión y manipulación durante interrogatorio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CRUELDAD: La propia memoria del acusado se convierte en EVIDENCIA EN SU CONTRA.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CLASE III: LAS ANCLAS (Estabilizadores del Ánimo)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 INSTITUCIONAL: 'Control conductual; reducir agresión; manejar ánimo.'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AGENTES: Depakote, Litio, Tegretol, Trileptal, Topamax, Lamictal, Neurontin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MECANISMO: Múltiple (mejora de GABA, bloqueo de canal de sodio, reducción de glutamato)</w:t>
            </w:r>
          </w:p>
          <w:p>
            <w:r>
              <w:rPr>
                <w:sz w:val="22"/>
                <w:szCs w:val="22"/>
              </w:rPr>
              <w:t xml:space="preserve">— Reduce la excitabilidad neuronal general</w:t>
            </w:r>
          </w:p>
          <w:p>
            <w:r>
              <w:rPr>
                <w:sz w:val="22"/>
                <w:szCs w:val="22"/>
              </w:rPr>
              <w:t xml:space="preserve">— Ralentiza la velocidad de procesamiento cognitivo</w:t>
            </w:r>
          </w:p>
          <w:p>
            <w:r>
              <w:rPr>
                <w:sz w:val="22"/>
                <w:szCs w:val="22"/>
              </w:rPr>
              <w:t xml:space="preserve">— Deteriora la fluidez verbal y recuperación de palabras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IMPACTO EN DEFENSA:</w:t>
            </w:r>
          </w:p>
          <w:p>
            <w:r>
              <w:rPr>
                <w:sz w:val="22"/>
                <w:szCs w:val="22"/>
              </w:rPr>
              <w:t xml:space="preserve">— COLAPSO DE VELOCIDAD DE PROCESAMIENTO: No puede seguir intercambios rápidos</w:t>
            </w:r>
          </w:p>
          <w:p>
            <w:r>
              <w:rPr>
                <w:sz w:val="22"/>
                <w:szCs w:val="22"/>
              </w:rPr>
              <w:t xml:space="preserve">— DIFICULTAD PARA ENCONTRAR PALABRAS: Parece evasivo cuando busca palabras</w:t>
            </w:r>
          </w:p>
          <w:p>
            <w:r>
              <w:rPr>
                <w:sz w:val="22"/>
                <w:szCs w:val="22"/>
              </w:rPr>
              <w:t xml:space="preserve">— TEMBLORES: Manos temblorosas interpretadas como culpa o miedo</w:t>
            </w:r>
          </w:p>
          <w:p>
            <w:r>
              <w:rPr>
                <w:sz w:val="22"/>
                <w:szCs w:val="22"/>
              </w:rPr>
              <w:t xml:space="preserve">— EFECTO 'DOPA-MAX': Reducción medible del CI con Topamax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CRUELDAD: El medicamento los hace PARECER y SONAR culpables.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CLASE IV: LOS DORMIDORES (Antidepresivos Sedantes)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 INSTITUCIONAL: 'Inducción de sueño; estimulación de apetito; calma.'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AGENTES: Remeron, Trazodona, Elavil, Sinequan, Paxil, Effexor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MECANISMO: Bloqueo de histamina + Modulación de serotonina</w:t>
            </w:r>
          </w:p>
          <w:p>
            <w:r>
              <w:rPr>
                <w:sz w:val="22"/>
                <w:szCs w:val="22"/>
              </w:rPr>
              <w:t xml:space="preserve">— Efectos antihistamínicos pesados causan sedación profunda</w:t>
            </w:r>
          </w:p>
          <w:p>
            <w:r>
              <w:rPr>
                <w:sz w:val="22"/>
                <w:szCs w:val="22"/>
              </w:rPr>
              <w:t xml:space="preserve">— La inundación de serotonina puede causar desconexión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IMPACTO EN DEFENSA:</w:t>
            </w:r>
          </w:p>
          <w:p>
            <w:r>
              <w:rPr>
                <w:sz w:val="22"/>
                <w:szCs w:val="22"/>
              </w:rPr>
              <w:t xml:space="preserve">— QUEDARSE DORMIDO EN LA CORTE: No puede mantenerse despierto</w:t>
            </w:r>
          </w:p>
          <w:p>
            <w:r>
              <w:rPr>
                <w:sz w:val="22"/>
                <w:szCs w:val="22"/>
              </w:rPr>
              <w:t xml:space="preserve">— EMBOTAMIENTO EMOCIONAL: 'No me importa lo que me pase'</w:t>
            </w:r>
          </w:p>
          <w:p>
            <w:r>
              <w:rPr>
                <w:sz w:val="22"/>
                <w:szCs w:val="22"/>
              </w:rPr>
              <w:t xml:space="preserve">— CAMBIOS DE APARIENCIA: Aumento dramático de peso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CRUELDAD: El acusado parece no importarle su propio destino.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CLASE V: LOS CORRECTORES (Anticolinérgicos)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 INSTITUCIONAL: 'Arreglar los efectos secundarios de los otros medicamentos.'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AGENTES: Cogentin, Artane, Inderal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DEVASTACIÓN OCULTA:</w:t>
            </w:r>
          </w:p>
          <w:p>
            <w:r>
              <w:rPr>
                <w:sz w:val="22"/>
                <w:szCs w:val="22"/>
              </w:rPr>
              <w:t xml:space="preserve">Estos se presentan como 'ayuda' con efectos secundarios.</w:t>
            </w:r>
          </w:p>
          <w:p>
            <w:r>
              <w:rPr>
                <w:sz w:val="22"/>
                <w:szCs w:val="22"/>
              </w:rPr>
              <w:t xml:space="preserve">En realidad, AGREGAN UNA SEGUNDA CAPA DE SUPRESIÓN COGNITIVA.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MECANISMO: Bloqueo de Acetilcolina</w:t>
            </w:r>
          </w:p>
          <w:p>
            <w:r>
              <w:rPr>
                <w:sz w:val="22"/>
                <w:szCs w:val="22"/>
              </w:rPr>
              <w:t xml:space="preserve">— La acetilcolina es EL neurotransmisor de la memoria</w:t>
            </w:r>
          </w:p>
          <w:p>
            <w:r>
              <w:rPr>
                <w:sz w:val="22"/>
                <w:szCs w:val="22"/>
              </w:rPr>
              <w:t xml:space="preserve">— Bloquearlo deteriora directamente la FORMACIÓN y RECUPERACIÓN de memoria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COGENTIN ESPECÍFICAMENTE:</w:t>
            </w:r>
          </w:p>
          <w:p>
            <w:r>
              <w:rPr>
                <w:sz w:val="22"/>
                <w:szCs w:val="22"/>
              </w:rPr>
              <w:t xml:space="preserve">— Dado para 'ayudar' con efectos secundarios de antipsicóticos</w:t>
            </w:r>
          </w:p>
          <w:p>
            <w:r>
              <w:rPr>
                <w:sz w:val="22"/>
                <w:szCs w:val="22"/>
              </w:rPr>
              <w:t xml:space="preserve">— Realmente BLOQUEA LA FORMACIÓN DE MEMORIA</w:t>
            </w:r>
          </w:p>
          <w:p>
            <w:r>
              <w:rPr>
                <w:sz w:val="22"/>
                <w:szCs w:val="22"/>
              </w:rPr>
              <w:t xml:space="preserve">— El acusado no puede recordar lo que pasó AYER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CRUELDAD: El 'tratamiento para efectos secundarios' es PEOR que el medicamento original.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26.2: EL PERRO GUARDIÁN DE TRES CABEZAS — EL MODELO CERBERO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MODELO CERBERO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la mitología griega, Cerbero era el perro de tres cabezas que guardaba el inframundo.</w:t>
            </w:r>
          </w:p>
          <w:p>
            <w:r>
              <w:rPr>
                <w:sz w:val="22"/>
                <w:szCs w:val="22"/>
              </w:rPr>
              <w:t xml:space="preserve">En términos neurocognitivos, hay TRES CAPACIDADES que guardan el yo: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CABEZA 1: MEMORIA (El Testigo)</w:t>
            </w:r>
          </w:p>
          <w:p>
            <w:r>
              <w:rPr>
                <w:sz w:val="22"/>
                <w:szCs w:val="22"/>
              </w:rPr>
              <w:t xml:space="preserve">— La capacidad de recordar lo que pasó</w:t>
            </w:r>
          </w:p>
          <w:p>
            <w:r>
              <w:rPr>
                <w:sz w:val="22"/>
                <w:szCs w:val="22"/>
              </w:rPr>
              <w:t xml:space="preserve">— La capacidad de formar nuevas memorias de procedimientos legales</w:t>
            </w:r>
          </w:p>
          <w:p>
            <w:r>
              <w:rPr>
                <w:sz w:val="22"/>
                <w:szCs w:val="22"/>
              </w:rPr>
              <w:t xml:space="preserve">— ATACADA POR: Borradores (benzos), Correctores (anticolinérgicos)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CABEZA 2: VOLICIÓN (El Defensor)</w:t>
            </w:r>
          </w:p>
          <w:p>
            <w:r>
              <w:rPr>
                <w:sz w:val="22"/>
                <w:szCs w:val="22"/>
              </w:rPr>
              <w:t xml:space="preserve">— La capacidad de tomar decisiones</w:t>
            </w:r>
          </w:p>
          <w:p>
            <w:r>
              <w:rPr>
                <w:sz w:val="22"/>
                <w:szCs w:val="22"/>
              </w:rPr>
              <w:t xml:space="preserve">— La capacidad de resistir la coerción</w:t>
            </w:r>
          </w:p>
          <w:p>
            <w:r>
              <w:rPr>
                <w:sz w:val="22"/>
                <w:szCs w:val="22"/>
              </w:rPr>
              <w:t xml:space="preserve">— ATACADA POR: Aplanadores (antipsicóticos), Anclas (estabilizadores del ánimo)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CABEZA 3: AFECTO (El Presentador)</w:t>
            </w:r>
          </w:p>
          <w:p>
            <w:r>
              <w:rPr>
                <w:sz w:val="22"/>
                <w:szCs w:val="22"/>
              </w:rPr>
              <w:t xml:space="preserve">— La capacidad de mostrar emoción apropiada</w:t>
            </w:r>
          </w:p>
          <w:p>
            <w:r>
              <w:rPr>
                <w:sz w:val="22"/>
                <w:szCs w:val="22"/>
              </w:rPr>
              <w:t xml:space="preserve">— La capacidad de demostrar preocupación, miedo, inocencia</w:t>
            </w:r>
          </w:p>
          <w:p>
            <w:r>
              <w:rPr>
                <w:sz w:val="22"/>
                <w:szCs w:val="22"/>
              </w:rPr>
              <w:t xml:space="preserve">— ATACADA POR: Aplanadores (antipsicóticos), Dormidores (antidepresivos sedantes)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MEDICAMENTOS INSTITUCIONALES SEDAN LAS TRES CABEZAS.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acusado cuyo Cerbero está químicamente sedado:</w:t>
            </w:r>
          </w:p>
          <w:p>
            <w:r>
              <w:rPr>
                <w:sz w:val="22"/>
                <w:szCs w:val="22"/>
              </w:rPr>
              <w:t xml:space="preserve">— No puede RECORDAR claramente (Cabeza 1 caída)</w:t>
            </w:r>
          </w:p>
          <w:p>
            <w:r>
              <w:rPr>
                <w:sz w:val="22"/>
                <w:szCs w:val="22"/>
              </w:rPr>
              <w:t xml:space="preserve">— No puede DECIDIR o RESISTIR (Cabeza 2 caída)</w:t>
            </w:r>
          </w:p>
          <w:p>
            <w:r>
              <w:rPr>
                <w:sz w:val="22"/>
                <w:szCs w:val="22"/>
              </w:rPr>
              <w:t xml:space="preserve">— No puede PRESENTARSE como inocente (Cabeza 3 caída)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acusado. Es un cuerpo en una silla.</w:t>
            </w:r>
          </w:p>
          <w:p>
            <w:r>
              <w:rPr>
                <w:sz w:val="22"/>
                <w:szCs w:val="22"/>
              </w:rPr>
              <w:t xml:space="preserve">La justicia no puede hacerse a un Cerbero sedado.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CABEZA DEL CERBERO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SUPRESORES QUÍMICOS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MANIFESTACIÓN EN TRIBUNAL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CABEZA 1: MEMORIA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Recordar eventos, formar nuevas memorias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Benzos, Anticolinérgicos (Cogentin)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puede recordar coartada, olvida discusiones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CABEZA 2: VOLICIÓN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Tomar decisiones, resistir coerción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Antipsicóticos, Estabilizadores del Ánimo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Pasivo, cumplidor, acepta cualquier cosa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CABEZA 3: AFECTO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Mostrar emoción, conectar humanamente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Antipsicóticos, ADs Sedantes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'Mirada culpable,' afecto plano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26.3: LÍNEAS DE TIEMPO DE RESTAURACIÓN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VERDAD INCÓMODA SOBRE LAS LÍNEAS DE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quiere 'juicio rápido.'</w:t>
            </w:r>
          </w:p>
          <w:p>
            <w:r>
              <w:rPr>
                <w:sz w:val="22"/>
                <w:szCs w:val="22"/>
              </w:rPr>
              <w:t xml:space="preserve">El cerebro no opera en el horario de la corte.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DE RECEPTORES ES BIOLÓGICA, NO ADMINISTRATIVA.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los medicamentos se reducen o se detienen (bajo supervisión médica):</w:t>
            </w:r>
          </w:p>
          <w:p>
            <w:r>
              <w:rPr>
                <w:sz w:val="22"/>
                <w:szCs w:val="22"/>
              </w:rPr>
              <w:t xml:space="preserve">— Los receptores que fueron bloqueados deben REGULARSE HACIA ARRIBA</w:t>
            </w:r>
          </w:p>
          <w:p>
            <w:r>
              <w:rPr>
                <w:sz w:val="22"/>
                <w:szCs w:val="22"/>
              </w:rPr>
              <w:t xml:space="preserve">— Los sistemas de neurotransmisores que fueron inundados deben RECALIBRARSE</w:t>
            </w:r>
          </w:p>
          <w:p>
            <w:r>
              <w:rPr>
                <w:sz w:val="22"/>
                <w:szCs w:val="22"/>
              </w:rPr>
              <w:t xml:space="preserve">— Las vías neurales que fueron suprimidas deben REACTIVARSE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TOMA TIEMPO. Semanas a meses, no días.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'evaluación de competencia' hecha 72 horas después del cambio de medicación</w:t>
            </w:r>
          </w:p>
          <w:p>
            <w:r>
              <w:rPr>
                <w:sz w:val="22"/>
                <w:szCs w:val="22"/>
              </w:rPr>
              <w:t xml:space="preserve">está evaluando un cerebro todavía en transición química—NO un cerebro restaurado.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es: '¿Pueden sentarse en la corte hoy?'</w:t>
            </w:r>
          </w:p>
          <w:p>
            <w:r>
              <w:rPr>
                <w:sz w:val="22"/>
                <w:szCs w:val="22"/>
              </w:rPr>
              <w:t xml:space="preserve">La pregunta es: '¿Ha regresado genuinamente su capacidad cognitiva?'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 respuesta es no, la justicia no ha sido servida. Ha sido PROGRAMADA.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CLASE DE MEDICAMENTO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ELIMINACIÓN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RECUPERACIÓN DE RECEPTORES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RESTAURACIÓN COGNITIVA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ESPERA MÍNIMA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Antipsicóticos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días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semanas mínimo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Inyectables de Acción Larga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 a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3-6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6+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Benzodiazepinas (corta)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días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semanas mínimo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Benzodiazepinas (larga)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5-14 días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4-8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semanas mínimo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Estabilizadores del Ánimo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1-5 días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2-6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6-8 semanas mínimo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Anticolinérgicos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días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semanas mínimo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CÓCTEL COMBINADO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4-8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8-16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12-16 semanas MÍNIMO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26.4: EL PROTOCOLO DE RESTAURACIÓN DE CUATRO FASES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1: LA AUDITORÍA DE MEDICACIÓN (Semana 1)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OBJETIVO: Documentar exactamente qué fue administrado y cuándo.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ACCIONES PARA EL ABOGADO DEFENSOR:</w:t>
            </w:r>
          </w:p>
          <w:p>
            <w:r>
              <w:rPr>
                <w:sz w:val="22"/>
                <w:szCs w:val="22"/>
              </w:rPr>
              <w:t xml:space="preserve">□ Obtener registros COMPLETOS de administración de medicamentos (MAR)</w:t>
            </w:r>
          </w:p>
          <w:p>
            <w:r>
              <w:rPr>
                <w:sz w:val="22"/>
                <w:szCs w:val="22"/>
              </w:rPr>
              <w:t xml:space="preserve">□ Documentar cada medicamento, dosis, vía y hora</w:t>
            </w:r>
          </w:p>
          <w:p>
            <w:r>
              <w:rPr>
                <w:sz w:val="22"/>
                <w:szCs w:val="22"/>
              </w:rPr>
              <w:t xml:space="preserve">□ Identificar qué clases están presentes</w:t>
            </w:r>
          </w:p>
          <w:p>
            <w:r>
              <w:rPr>
                <w:sz w:val="22"/>
                <w:szCs w:val="22"/>
              </w:rPr>
              <w:t xml:space="preserve">□ Calcular carga anticolinérgica total</w:t>
            </w:r>
          </w:p>
          <w:p>
            <w:r>
              <w:rPr>
                <w:sz w:val="22"/>
                <w:szCs w:val="22"/>
              </w:rPr>
              <w:t xml:space="preserve">□ Notar cualquier medicamento PRN dado antes de interrogatorios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BANDERAS ROJAS A DOCUMENTAR:</w:t>
            </w:r>
          </w:p>
          <w:p>
            <w:r>
              <w:rPr>
                <w:sz w:val="22"/>
                <w:szCs w:val="22"/>
              </w:rPr>
              <w:t xml:space="preserve">□ Medicamentos dados inmediatamente antes o después del interrogatorio</w:t>
            </w:r>
          </w:p>
          <w:p>
            <w:r>
              <w:rPr>
                <w:sz w:val="22"/>
                <w:szCs w:val="22"/>
              </w:rPr>
              <w:t xml:space="preserve">□ Aumentos de dosis antes de comparecencias en corte</w:t>
            </w:r>
          </w:p>
          <w:p>
            <w:r>
              <w:rPr>
                <w:sz w:val="22"/>
                <w:szCs w:val="22"/>
              </w:rPr>
              <w:t xml:space="preserve">□ Cogentin agregado (supresión de memoria)</w:t>
            </w:r>
          </w:p>
          <w:p>
            <w:r>
              <w:rPr>
                <w:sz w:val="22"/>
                <w:szCs w:val="22"/>
              </w:rPr>
              <w:t xml:space="preserve">□ Múltiples benzodiazepinas (amnesia compuesta)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 es establecer: 'Mi cliente no estaba cognitivamente presente durante [X].'</w:t>
            </w:r>
          </w:p>
          <w:p>
            <w:r>
              <w:rPr>
                <w:sz w:val="22"/>
                <w:szCs w:val="22"/>
              </w:rPr>
              <w:t xml:space="preserve">Esto no es una excusa. Es un HECHO BIOLÓGICO que puede ser documentado.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2: EL PROTOCOLO DE REDUCCIÓN (Semanas 2-8+)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OBJETIVO: Reducir medicamentos supresores de forma segura bajo supervisión médica.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CRÍTICO: Esto requiere un médico. El cese abrupto es peligroso.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PRINCIPIOS DE REDUCCIÓN:</w:t>
            </w:r>
          </w:p>
          <w:p>
            <w:r>
              <w:rPr>
                <w:sz w:val="22"/>
                <w:szCs w:val="22"/>
              </w:rPr>
              <w:t xml:space="preserve">□ Antipsicóticos: Reducción del 10% cada 2-4 semanas</w:t>
            </w:r>
          </w:p>
          <w:p>
            <w:r>
              <w:rPr>
                <w:sz w:val="22"/>
                <w:szCs w:val="22"/>
              </w:rPr>
              <w:t xml:space="preserve">□ Benzodiazepinas: Reducción del 5-10% cada 2-4 semanas (riesgo de convulsiones)</w:t>
            </w:r>
          </w:p>
          <w:p>
            <w:r>
              <w:rPr>
                <w:sz w:val="22"/>
                <w:szCs w:val="22"/>
              </w:rPr>
              <w:t xml:space="preserve">□ Estabilizadores del Ánimo: Reducción del 10-20% cada 2-4 semanas</w:t>
            </w:r>
          </w:p>
          <w:p>
            <w:r>
              <w:rPr>
                <w:sz w:val="22"/>
                <w:szCs w:val="22"/>
              </w:rPr>
              <w:t xml:space="preserve">□ Antidepresivos Sedantes: Reducción del 10% cada 2-4 semanas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SUPERVISIÓN MÉDICA ES NO NEGOCIABLE:</w:t>
            </w:r>
          </w:p>
          <w:p>
            <w:r>
              <w:rPr>
                <w:sz w:val="22"/>
                <w:szCs w:val="22"/>
              </w:rPr>
              <w:t xml:space="preserve">— La abstinencia de benzodiazepinas puede causar CONVULSIONES (potencialmente fatal)</w:t>
            </w:r>
          </w:p>
          <w:p>
            <w:r>
              <w:rPr>
                <w:sz w:val="22"/>
                <w:szCs w:val="22"/>
              </w:rPr>
              <w:t xml:space="preserve">— La abstinencia de antipsicóticos puede causar psicosis de rebote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 NO ES 'FUERA DE TODOS LOS MEDICAMENTOS.'</w:t>
            </w:r>
          </w:p>
          <w:p>
            <w:r>
              <w:rPr>
                <w:sz w:val="22"/>
                <w:szCs w:val="22"/>
              </w:rPr>
              <w:t xml:space="preserve">El objetivo es: 'EN EL MÍNIMO NECESARIO PARA ESTABILIDAD</w:t>
            </w:r>
          </w:p>
          <w:p>
            <w:r>
              <w:rPr>
                <w:sz w:val="22"/>
                <w:szCs w:val="22"/>
              </w:rPr>
              <w:t xml:space="preserve">MIENTRAS SE RESTAURA LA FUNCIÓN COGNITIVA.'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3: SOPORTE DE RESTAURACIÓN DE RECEPTORES (Semanas 2-12)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OBJETIVO: Apoyar la recuperación biológica de sistemas de neurotransmisores.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RECUPERACIÓN DE DOPAMINA (Después de Aplanadores):</w:t>
            </w:r>
          </w:p>
          <w:p>
            <w:r>
              <w:rPr>
                <w:sz w:val="22"/>
                <w:szCs w:val="22"/>
              </w:rPr>
              <w:t xml:space="preserve">□ Tirosina: 500-1000mg mañana (NO mientras está en antipsicóticos)</w:t>
            </w:r>
          </w:p>
          <w:p>
            <w:r>
              <w:rPr>
                <w:sz w:val="22"/>
                <w:szCs w:val="22"/>
              </w:rPr>
              <w:t xml:space="preserve">□ Ejercicio: 30-45 min diarios</w:t>
            </w:r>
          </w:p>
          <w:p>
            <w:r>
              <w:rPr>
                <w:sz w:val="22"/>
                <w:szCs w:val="22"/>
              </w:rPr>
              <w:t xml:space="preserve">□ Luz solar: 20+ min mañana</w:t>
            </w:r>
          </w:p>
          <w:p>
            <w:r>
              <w:rPr>
                <w:sz w:val="22"/>
                <w:szCs w:val="22"/>
              </w:rPr>
              <w:t xml:space="preserve">□ Sueño: 7-9 horas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RECALIBRACIÓN DE GABA (Después de Borradores):</w:t>
            </w:r>
          </w:p>
          <w:p>
            <w:r>
              <w:rPr>
                <w:sz w:val="22"/>
                <w:szCs w:val="22"/>
              </w:rPr>
              <w:t xml:space="preserve">□ Glicinato de Magnesio: 300-400mg noche</w:t>
            </w:r>
          </w:p>
          <w:p>
            <w:r>
              <w:rPr>
                <w:sz w:val="22"/>
                <w:szCs w:val="22"/>
              </w:rPr>
              <w:t xml:space="preserve">□ L-Teanina: 200mg según necesidad</w:t>
            </w:r>
          </w:p>
          <w:p>
            <w:r>
              <w:rPr>
                <w:sz w:val="22"/>
                <w:szCs w:val="22"/>
              </w:rPr>
              <w:t xml:space="preserve">□ Taurina: 500-1000mg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RECUPERACIÓN DE ACETILCOLINA (Después de Correctores):</w:t>
            </w:r>
          </w:p>
          <w:p>
            <w:r>
              <w:rPr>
                <w:sz w:val="22"/>
                <w:szCs w:val="22"/>
              </w:rPr>
              <w:t xml:space="preserve">□ Alpha-GPC: 300-600mg</w:t>
            </w:r>
          </w:p>
          <w:p>
            <w:r>
              <w:rPr>
                <w:sz w:val="22"/>
                <w:szCs w:val="22"/>
              </w:rPr>
              <w:t xml:space="preserve">□ CDP-Colina: 250-500mg</w:t>
            </w:r>
          </w:p>
          <w:p>
            <w:r>
              <w:rPr>
                <w:sz w:val="22"/>
                <w:szCs w:val="22"/>
              </w:rPr>
              <w:t xml:space="preserve">□ Huevos, pescado, hígado (colina dietética)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SOPORTE GENERAL:</w:t>
            </w:r>
          </w:p>
          <w:p>
            <w:r>
              <w:rPr>
                <w:sz w:val="22"/>
                <w:szCs w:val="22"/>
              </w:rPr>
              <w:t xml:space="preserve">□ L-Metilfolato, B12, B6 | Omega-3, Curcumina | Optimización del sueño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4: VERIFICACIÓN COGNITIVA (Semanas 8-16+)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OBJETIVO: Documentar que la función cognitiva ha regresado genuinamente.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CABEZA 1 — VERIFICACIÓN DE MEMORIA:</w:t>
            </w:r>
          </w:p>
          <w:p>
            <w:r>
              <w:rPr>
                <w:sz w:val="22"/>
                <w:szCs w:val="22"/>
              </w:rPr>
              <w:t xml:space="preserve">□ Puede recordar eventos del período de tiempo en cuestión</w:t>
            </w:r>
          </w:p>
          <w:p>
            <w:r>
              <w:rPr>
                <w:sz w:val="22"/>
                <w:szCs w:val="22"/>
              </w:rPr>
              <w:t xml:space="preserve">□ Puede formar nuevas memorias confiablemente</w:t>
            </w:r>
          </w:p>
          <w:p>
            <w:r>
              <w:rPr>
                <w:sz w:val="22"/>
                <w:szCs w:val="22"/>
              </w:rPr>
              <w:t xml:space="preserve">□ Pruebas neuropsicológicas muestran memoria en rango normal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CABEZA 2 — VERIFICACIÓN DE VOLICIÓN:</w:t>
            </w:r>
          </w:p>
          <w:p>
            <w:r>
              <w:rPr>
                <w:sz w:val="22"/>
                <w:szCs w:val="22"/>
              </w:rPr>
              <w:t xml:space="preserve">□ Puede tomar decisiones y articular razonamiento</w:t>
            </w:r>
          </w:p>
          <w:p>
            <w:r>
              <w:rPr>
                <w:sz w:val="22"/>
                <w:szCs w:val="22"/>
              </w:rPr>
              <w:t xml:space="preserve">□ Puede estar en desacuerdo con el abogado y explicar por qué</w:t>
            </w:r>
          </w:p>
          <w:p>
            <w:r>
              <w:rPr>
                <w:sz w:val="22"/>
                <w:szCs w:val="22"/>
              </w:rPr>
              <w:t xml:space="preserve">□ Puede resistir preguntas sugestivas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CABEZA 3 — VERIFICACIÓN DE AFECTO:</w:t>
            </w:r>
          </w:p>
          <w:p>
            <w:r>
              <w:rPr>
                <w:sz w:val="22"/>
                <w:szCs w:val="22"/>
              </w:rPr>
              <w:t xml:space="preserve">□ Muestra rango emocional apropiado</w:t>
            </w:r>
          </w:p>
          <w:p>
            <w:r>
              <w:rPr>
                <w:sz w:val="22"/>
                <w:szCs w:val="22"/>
              </w:rPr>
              <w:t xml:space="preserve">□ Puede expresar preocupación sobre los cargos</w:t>
            </w:r>
          </w:p>
          <w:p>
            <w:r>
              <w:rPr>
                <w:sz w:val="22"/>
                <w:szCs w:val="22"/>
              </w:rPr>
              <w:t xml:space="preserve">□ Las expresiones faciales coinciden con las emociones declaradas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ALGUNA CABEZA TODAVÍA ESTÁ CAÍDA, EL JUICIO DEBE SER CONTINUADO.</w:t>
            </w:r>
          </w:p>
          <w:p>
            <w:r>
              <w:rPr>
                <w:sz w:val="22"/>
                <w:szCs w:val="22"/>
              </w:rPr>
              <w:t xml:space="preserve">Un Cerbero sedado no puede guardar el yo.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26.5: MARCO DE DEFENSA 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LO QUE EL ABOGADO DEFENSOR DEBE EXIGIR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ARGUMENTO DE LA SEXTA ENMIENDA:</w:t>
            </w:r>
          </w:p>
          <w:p>
            <w:r>
              <w:rPr>
                <w:sz w:val="22"/>
                <w:szCs w:val="22"/>
              </w:rPr>
              <w:t xml:space="preserve">La Sexta Enmienda garantiza el derecho a 'la Asistencia de un Abogado.'</w:t>
            </w:r>
          </w:p>
          <w:p>
            <w:r>
              <w:rPr>
                <w:sz w:val="22"/>
                <w:szCs w:val="22"/>
              </w:rPr>
              <w:t xml:space="preserve">Esto requiere que el acusado pueda ASISTIR a su abogado.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acusado que no puede recordar, no puede decidir y no puede presentarse</w:t>
            </w:r>
          </w:p>
          <w:p>
            <w:r>
              <w:rPr>
                <w:sz w:val="22"/>
                <w:szCs w:val="22"/>
              </w:rPr>
              <w:t xml:space="preserve">no está recibiendo 'asistencia de abogado' — está recibiendo 'procesamiento.'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MOCIONES A PRESENTAR:</w:t>
            </w:r>
          </w:p>
          <w:p>
            <w:r>
              <w:rPr>
                <w:sz w:val="22"/>
                <w:szCs w:val="22"/>
              </w:rPr>
              <w:t xml:space="preserve">□ Moción para Registros Completos de Medicación</w:t>
            </w:r>
          </w:p>
          <w:p>
            <w:r>
              <w:rPr>
                <w:sz w:val="22"/>
                <w:szCs w:val="22"/>
              </w:rPr>
              <w:t xml:space="preserve">□ Moción para Obligar Evaluación Neuropsicológica Independiente</w:t>
            </w:r>
          </w:p>
          <w:p>
            <w:r>
              <w:rPr>
                <w:sz w:val="22"/>
                <w:szCs w:val="22"/>
              </w:rPr>
              <w:t xml:space="preserve">□ Moción para Continuar Juicio Pendiente de Restauración Cognitiva</w:t>
            </w:r>
          </w:p>
          <w:p>
            <w:r>
              <w:rPr>
                <w:sz w:val="22"/>
                <w:szCs w:val="22"/>
              </w:rPr>
              <w:t xml:space="preserve">□ Moción para Suprimir Declaraciones Hechas Bajo Influencia Química</w:t>
            </w:r>
          </w:p>
          <w:p>
            <w:r>
              <w:rPr>
                <w:sz w:val="22"/>
                <w:szCs w:val="22"/>
              </w:rPr>
              <w:t xml:space="preserve">□ Moción para Testigo Experto sobre Efectos de Medicación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EL JURADO DEBE SABER:</w:t>
            </w:r>
          </w:p>
          <w:p>
            <w:r>
              <w:rPr>
                <w:sz w:val="22"/>
                <w:szCs w:val="22"/>
              </w:rPr>
              <w:t xml:space="preserve">□ Si el acusado parece 'plano' o 'sin emociones' — los medicamentos CAUSAN afecto plano</w:t>
            </w:r>
          </w:p>
          <w:p>
            <w:r>
              <w:rPr>
                <w:sz w:val="22"/>
                <w:szCs w:val="22"/>
              </w:rPr>
              <w:t xml:space="preserve">□ 'La Mirada Culpable' es un efecto secundario documentado, no evidencia de culpa</w:t>
            </w:r>
          </w:p>
          <w:p>
            <w:r>
              <w:rPr>
                <w:sz w:val="22"/>
                <w:szCs w:val="22"/>
              </w:rPr>
              <w:t xml:space="preserve">□ LA APARIENCIA DE CULPA PUEDE SER QUÍMICAMENTE FABRICADA.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26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LOS MEDICAMENTOS INSTITUCIONALES DETERIORAN SISTEMÁTICAMENTE LA CAPACIDAD DE DEFENSA</w:t>
            </w:r>
          </w:p>
          <w:p>
            <w:r>
              <w:rPr>
                <w:sz w:val="22"/>
                <w:szCs w:val="22"/>
              </w:rPr>
              <w:t xml:space="preserve">— Los Aplanadores crean 'La Mirada Culpable'</w:t>
            </w:r>
          </w:p>
          <w:p>
            <w:r>
              <w:rPr>
                <w:sz w:val="22"/>
                <w:szCs w:val="22"/>
              </w:rPr>
              <w:t xml:space="preserve">— Los Borradores crean amnesia</w:t>
            </w:r>
          </w:p>
          <w:p>
            <w:r>
              <w:rPr>
                <w:sz w:val="22"/>
                <w:szCs w:val="22"/>
              </w:rPr>
              <w:t xml:space="preserve">— Las Anclas ralentizan el procesamiento</w:t>
            </w:r>
          </w:p>
          <w:p>
            <w:r>
              <w:rPr>
                <w:sz w:val="22"/>
                <w:szCs w:val="22"/>
              </w:rPr>
              <w:t xml:space="preserve">— Los Dormidores causan embotamiento emocional</w:t>
            </w:r>
          </w:p>
          <w:p>
            <w:r>
              <w:rPr>
                <w:sz w:val="22"/>
                <w:szCs w:val="22"/>
              </w:rPr>
              <w:t xml:space="preserve">— Los Correctores componen la pérdida de memoria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MODELO CERBERO: TRES CAPACIDADES DEBEN ESTAR INTACTAS</w:t>
            </w:r>
          </w:p>
          <w:p>
            <w:r>
              <w:rPr>
                <w:sz w:val="22"/>
                <w:szCs w:val="22"/>
              </w:rPr>
              <w:t xml:space="preserve">— CABEZA 1 (Memoria) | CABEZA 2 (Volición) | CABEZA 3 (Afecto)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RESTAURACIÓN TOMA TIEMPO — LA JUSTICIA DEBE ESPERAR</w:t>
            </w:r>
          </w:p>
          <w:p>
            <w:r>
              <w:rPr>
                <w:sz w:val="22"/>
                <w:szCs w:val="22"/>
              </w:rPr>
              <w:t xml:space="preserve">— Cócteles combinados: 12-16 semanas MÍNIMO para restauración genuina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PROTOCOLO DE RESTAURACIÓN DE CUATRO FASES</w:t>
            </w:r>
          </w:p>
          <w:p>
            <w:r>
              <w:rPr>
                <w:sz w:val="22"/>
                <w:szCs w:val="22"/>
              </w:rPr>
              <w:t xml:space="preserve">— Fase 1: Auditoría | Fase 2: Reducción Segura | Fase 3: Soporte | Fase 4: Verificación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UNA CONDENA DE UN ACUSADO SEDADO NO ES JUSTICIA</w:t>
            </w:r>
          </w:p>
          <w:p>
            <w:r>
              <w:rPr>
                <w:sz w:val="22"/>
                <w:szCs w:val="22"/>
              </w:rPr>
              <w:t xml:space="preserve">— 'Juicio rápido' no anula 'juicio justo'</w:t>
            </w:r>
          </w:p>
          <w:p>
            <w:r>
              <w:rPr>
                <w:sz w:val="22"/>
                <w:szCs w:val="22"/>
              </w:rPr>
              <w:t xml:space="preserve">— La justicia debe esperar a que el acusado regrese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lo llama 'tratamiento.' El sistema lo llama 'estabilización.'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cuando los mismos medicamentos que crean 'cumplimiento' también crean:</w:t>
            </w:r>
          </w:p>
          <w:p>
            <w:r>
              <w:rPr>
                <w:sz w:val="22"/>
                <w:szCs w:val="22"/>
              </w:rPr>
              <w:t xml:space="preserve">— Incapacidad de recordar | Incapacidad de decidir | Incapacidad de presentarse como humano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...no es tratamiento. Es PREPARACIÓN PARA CONDENA.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medicamentos CREAN la apariencia de culpa.</w:t>
            </w:r>
          </w:p>
          <w:p>
            <w:r>
              <w:rPr>
                <w:sz w:val="22"/>
                <w:szCs w:val="22"/>
              </w:rPr>
              <w:t xml:space="preserve">Luego el sistema condena basándose en esa apariencia.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una herramienta para el abogado defensor.</w:t>
            </w:r>
          </w:p>
          <w:p>
            <w:r>
              <w:rPr>
                <w:sz w:val="22"/>
                <w:szCs w:val="22"/>
              </w:rPr>
              <w:t xml:space="preserve">Documenta la supresión. Exige el tiempo. Restaura a la persona.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Cerbero puede ser despertado.</w:t>
            </w:r>
          </w:p>
          <w:p>
            <w:r>
              <w:rPr>
                <w:sz w:val="22"/>
                <w:szCs w:val="22"/>
              </w:rPr>
              <w:t xml:space="preserve">Pero toma tiempo que el sistema no quiere dar.</w:t>
            </w:r>
          </w:p>
          <w:p>
            <w:r>
              <w:rPr>
                <w:sz w:val="22"/>
                <w:szCs w:val="22"/>
              </w:rPr>
              <w:t xml:space="preserve">Lucha por ese tiempo.</w:t>
            </w:r>
          </w:p>
          <w:p>
            <w:r>
              <w:rPr>
                <w:sz w:val="22"/>
                <w:szCs w:val="22"/>
              </w:rPr>
              <w:t xml:space="preserve">Es la diferencia entre procesamiento y justicia.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26 — EL PROTOCOLO DE RESTAURACIÓN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2026-01-31T12:37:41.427Z</dcterms:created>
  <dcterms:modified xsi:type="dcterms:W3CDTF">2026-01-31T12:37:41.428Z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