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22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PHARMA-TRAP PROTOCOL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A Systems Approach to Informed Deprescribing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Redefining Medication as a Boot Disk, Not a Life Sentence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current psychiatric paradigm has a fundamental design flaw: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SUCCESS is measured by COMPLIANCE, not FUNCTIONALITY.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who stays on medication indefinitely is considered "stable."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who asks "when can I stop?" is considered "non-compliant."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who tapers successfully is considered "lucky" or "never really needed it."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backwards.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systems architecture, you don't leave the boot disk in after the OS loads.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keep the scaffolding after the building is complete.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don't run on emergency backup power after the main system is restored.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Yet psychiatric medicine routinely: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Prescribes medications based on 6-12 week trials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Continues them for years or decades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establishes exit criteria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Labels attempts to discontinue as "relapse risk"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Measures success by prescription refill, not life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reframes the entire paradigm: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MEDICATION = SYSTEM BOOT DISK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Used to stabilize during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Allows the real operating system to 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be ejected once the system can run independently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Leaving it in causes hardware conflicts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 "Are you compliant?"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"Is the underlying system repaired?"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22.1: Defining the Pharma-Trap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How Success Got Redefined as Permanent Dependency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PHARMA-TRAP DEFINED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Pharma-Trap is a systems failure in psychiatric care characterized by: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COMPLIANCE AS SUCCESS METRIC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"Good patient" = Takes medication as prescribed indefinitely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"Stable" = Continues refilling prescriptions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Success measured by adherence, not functionality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ABSENT EXIT CRITERIA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biological markers for "treatment complete"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defined endpoint for medication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"Indefinite maintenance" as default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STUDY-TO-PRACTICE MISMATCH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FDA approval based on 6-12 week trials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Clinical practice extends to years/decades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long-term efficacy data supporting indefinite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Side effect profiles worsen over time (tardive dyskinesia, metabolic syndrome)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WITHDRAWAL FRAMED AS RELAPSE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Discontinuation symptoms labeled as "return of illness"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Reinforces belief that medication was "working"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fear of ever attempting taper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Physician and patient both trapped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RESULT: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Millions of patients on medications longer than any study has validated,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 no exit strategy, declining function, and increasing side effects,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labeled "stable" because they keep filling prescriptions.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22.1.1 — The Study Duration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CLASS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TYPICAL APPROVAL STUDY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TYPICAL PRESCRIPTION DURATION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LONG-TERM DATA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SSRIs/SNRIs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6-12 weeks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Years to decades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 beyond 2 years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Stimulants (ADHD)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4-12 weeks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Years (often childhood → adulthood)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Minimal adult long-term data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Antipsychotics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6-8 weeks acute, 6-12 months maintenance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indefinite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Increasing harm data over time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Benzodiazepines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 weeks (labeled for short-term)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years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Harm data clear beyond 4 weeks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Mood Stabilizers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3-6 months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indefinite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Better long-term data, still gaps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math doesn't add up.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an SSRI is approved based on a 12-week trial,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prescribing insert recommends "at least 6-12 months" for acute episode,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the patient is still on it 8 years later...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is the evidence basis for year 8?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isn't one. The assumption is "it's still working."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 patient's biology at year 8 is not the same as at week 12.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Receptors have adapted (tolerance/tachyphylaxis)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Side effects have accumulated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original crisis is long resolved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underlying biology was never addressed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medication isn't treating the disease anymore.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medication is treating the withdrawal from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trap.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22.2: The Hardware Mismatch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Why Pharmacogenomics Proves 'One Size Fits All' Is Scientifically Bankrupt</w:t>
      </w:r>
    </w:p>
    <w:p>
      <w:pPr>
        <w:spacing w:before="200" w:after="200"/>
      </w:pPr>
      <w:r>
        <w:t xml:space="preserve">The 'compliance model' assumes medications work the same way in all brains. Pharmacogenomics proves this is false. Your genetic variants determine whether a medication is appropriate hardware — or a system conflict waiting to happen.</w:t>
      </w:r>
    </w:p>
    <w:p>
      <w:pPr>
        <w:pStyle w:val="Heading2"/>
      </w:pPr>
      <w:r>
        <w:t xml:space="preserve">22.2.1 — ADHD &amp; Stimulants: The COMT Conflict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CASE: COMT Met/Met + Stimulant = Hardware Conflict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GENETIC CONTEXT: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COMT (Catechol-O-Methyltransferase) clears dopamine from the prefrontal cortex.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Val/Val ("Warrior"): FAST dopamine clearance → Lower baseline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Met/Met ("Worrier"): SLOW dopamine clearance → Higher baseline dopamine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STANDARD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 presents with focus issues, restlessness, "can't get things done"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Diagnosed ADHD → Prescribed amphetamine (Adderall) or methylphenidate (Ritalin)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CONFLICT: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 Met/Met brain (already HIGH dopamine):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Stimulant adds MORE dopamine to an already saturated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Initial effect: "It's working!" (hyperfocus, euphoria)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2-4: Anxiety, irritability, racing thoughts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 2-3: Burnout, worsening focus, can't function WITHOUT stimulant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Year 1+: Tolerance, dose escalation, addiction risk, personality changes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medication wasn't treating dopamine DEFICIT.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flooding an already ADEQUATE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"ADHD" symptoms were actually dopamine OVERLOAD + anxiety.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ACTUAL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stimulation, not add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Stress management (cortisol affects COMT function)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Adequate sleep (clears dopamine overnight)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 (regulates dopamine without exogenous input)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 true focus issues: Consider alpha-2 agonists or non-stimulant options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EXIT QUESTION: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year 1 on stimulants: "What is my COMT status?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Am I adding fuel to a fire or filling an empty tank?"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22.2.2 — Depression &amp; SSRIs: The MTHFR Ceiling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CASE: MTHFR C677T + SSRI = Empty Tank Problem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GENETIC CONTEXT: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MTHFR converts folic acid → L-methylfolate (active form)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L-methylfolate is required to SYNTHESIZE serotonin, dopamine, norepinephrine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Normal MTHFR: Adequate neurotransmitter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C677T Heterozygous: ~35% reduced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C677T Homozygous: ~70% reduced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STANDARD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 presents with depression → Prescribed SSRI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SSRI (Selective Serotonin Reuptake Inhibitor) RECYCLES existing serotonin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CONFLICT: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an MTHFR-compromised brain (LOW neurotransmitter production):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SSRI recycles what's there (initial improvement)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no new serotonin is being made (methylation bottleneck)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Tank gradually empties despite recycling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6-12: "It stopped working" (tachyphylaxis)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Response: Increase dose or add second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Cycle repeats until patient is on multiple meds, still depressed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SSRIs are CIRCULATION pumps, not PRODUCTION facilities.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 PRODUCTION is broken (MTHFR), recycling faster doesn't help.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can't recirculate what you're not making.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ACTUAL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L-Methylfolate (Deplin, or OTC methylfolate 15mg)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Methylcobalamin B12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 the PRODUCTION bottleneck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Once methylation is supported, SSRI often becomes unnecessary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tank is full; recycling becomes redundant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EXIT QUESTION: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starting SSRI: "Is my serotonin production intact?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Or am I installing a pump in an empty well?"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22.2.3 — Psychosis &amp; Antipsychotics: The Emergency Brake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CASE: Acute Crisis + Indefinite Antipsychotic = Zombie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CLINICAL CONTEXT: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Antipsychotics (especially D2 antagonists) block dopamine receptors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Highly effective for acute psychosis (dopamine flood → delusions, hallucinations)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STANDARD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 presents with psychotic episode → Antipsychotic prescribed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Episode resolves → Medication continued "for maintenance"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Indefinite use becomes default → "You need this forever"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CONFLICT: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Antipsychotics are an EMERGENCY BRAKE on the dopamine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acute crisis: Absolutely necessary. Stops the flood. Saves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crisis resolves: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brake is still engaged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dopamine signaling in reward/motivation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Result: Anhedonia, apathy, emotional flatness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"Negative symptoms" that look like the disease but are caused by treatment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Metabolic syndrome, weight gain, diabetes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Tardive dyskinesia (often irreversible after years)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ZOMBIE PROCESS: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isn't running properly.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not crashed. It's not functional. It's undead.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patient exists but doesn't 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Labeled "stable" because not actively psychotic.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Actually: Chemically restrained, not recovered.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ACTUAL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 antipsychotics for acute stabilization (the boot disk)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Identify the CAUSE of the dopamine dysregulation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Support: Sleep, stress reduction, substance cessation, methylation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Taper SLOWLY under supervision once stability established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patients need long-term; many do not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Exit criteria should be established from day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EXIT QUESTION: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acute stabilization: "What is the taper timeline?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biological markers indicate I can reduce?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is the plan beyond 'stay on this forever'?"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22.2.4 — Benzodiazepines: The Most Dangerous Trap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CASE: Benzodiazepine Dependence — The Tightest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CLINICAL CONTEXT: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Benzodiazepines (Xanax, Klonopin, Valium, Ativan) enhance GABA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Highly effective for acute anxiety/panic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STANDARD PROTOCOL: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 presents with anxiety → Benzodiazepine prescribed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"Short-term use only" (per every guideline)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Prescription continues because stopping causes rebound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Patient is now dependent, labeled "needs it for anxiety"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CONFLICT: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fastest, tightest trap in psychiatry.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1-2: Works beautifully (GABA enhanced)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Week 3-4: Tolerance begins (receptors downregulate)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 2-3: Original dose less effective, interdose withdrawal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Month 6+: Full physiological dependence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Stopping: Severe rebound anxiety, insomnia, seizure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CONTINUING: Cognitive impairment, falls risk, early dementia association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trap: Stopping feels like the disease is worse.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 Stopping reveals the withdrawal, not the disease.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ERROR: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Benzos were approved for SHORT-TERM use (2-4 weeks).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Average prescription duration: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medication creates the anxiety it's treating.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GABA receptors downregulated; brain can't calm itself without drug.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ACTUAL FIX: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currently dependent: SLOW taper (months to years, not weeks)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Ashton Protocol or equivalent (gradual, 5-10% reductions)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GABA support: Magnesium, L-theanine, taurine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Nervous system regulation: Breathwork, exercise, sleep hygiene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Address underlying anxiety causes (methylation, COMT, trauma)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cold-turkey benzos (seizure risk is real and potentially fatal)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EXIT QUESTION: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first prescription: "What is the 2-week exit plan?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I'm still on this at week 4, what's the taper protocol?"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already dependent: "What is the supervised taper timeline?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Who will manage this with me?"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22.3: The Boot Disk Model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Redefining Medication's Role in the Recovery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PARADIGM SHIFT: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OLD MODEL: Medication as Foundation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 have a chemical imbalance"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"You'll need this for life"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"Like insulin for diabetes"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Success = Continued prescription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NEW MODEL: Medication as Boot Disk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"Your system is in crisis"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"We'll stabilize while we identify the real problem"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"Like a boot disk while the OS loads"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Success = System runs independently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BOOT DISK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EMERGENCY STABILIZATION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Stops the acute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Prevents further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window for assessment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BUYS TIME FOR DIAGNOSIS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Can't assess biology during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Medication creates stable state for evaluation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Genetic testing, nutrient status, lifestyle audit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BRIDGE TO BIOLOGICAL FIX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Holds position while real interventions implemented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Nutrition, methylation support, exercise, sleep, therapy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System gradually takes over its own regulation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PLANNED EJECTION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Exit criteria defined from the start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Taper timeline established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Biological markers tracked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Successful removal = Treatment success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CLASS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BOOT DISK FUNCTION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EXIT CRITERIA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SUPPORT STACK DURING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Stimulants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Provide dopamine while system recalibrates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Focus sustained without, COMT status known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Sleep, exercise, stress management, protein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SSRIs/SNRIs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Recirculate serotonin during crisis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Mood stable, methylation supported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Methylfolate, B12, omega-3, exercise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Antipsychotics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Emergency brake on dopamine flood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psychotic symptoms 6-12mo, stable sleep/stress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hygiene, substance cessation, methylation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Benzodiazepines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Acute GABA support (2-4 weeks MAX)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long-term; taper immediately if &gt;4 weeks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Magnesium, theanine, breathwork, CBT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Mood Stabilizers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Stabilize cycling during assessment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Mood cycles manageable, triggers identified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Sleep, circadian rhythm, omega-3, exercise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Medications don't fix the underlying 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MASK or COMPENSATE for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Stimulants don't fix dopamine production — they force release/block reuptake.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SSRIs don't fix serotonin production — they slow its breakdown.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Antipsychotics don't fix dopamine regulation — they block receptors.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Benzos don't fix GABA function — they artificially enhance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While the medication is "working":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underlying system isn't being repaired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underlying system may be further dysregulating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Receptors adapt to the drug (tolerance)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biology becomes dependent on exogenous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boot disk paradox: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longer you leave it in, the harder it is to remove.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system stops trying to run on its 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exit criteria must be established BEFORE starting.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exit plan IS the treatment plan.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22.4: The Four-Phase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New Standard of Care</w:t>
      </w:r>
    </w:p>
    <w:p>
      <w:pPr>
        <w:pStyle w:val="Heading2"/>
      </w:pPr>
      <w:r>
        <w:t xml:space="preserve">PHASE 1: Crisis Stabilization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OBJECTIVE: Stop the bleeding. Stabilize the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DURATION: Days to weeks (acute), up to 3 months (stabilization)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Use medication to resolve immediate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Prevent self-harm, psychosis, severe depression, panic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This is appropriate, necessary, and not the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trap is what happens AFTER this phase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CRITICAL AT THIS PHASE: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Document baseline symptoms (before medication)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Establish exit criteria from day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Order pharmacogenomic testing (GeneSight,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Begin basic support: Sleep, nutrition, safety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Set follow-up timeline for Phase 2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TO ASK YOUR PROVIDER: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"I understand this medication is for the current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are the criteria for knowing when I can taper off?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biological tests will help us know if I still need it?"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PHASE 2: The Biological Audit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OBJECTIVE: Find the actual bottleneck.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DURATION: Month 1-3 (while medication provides stability)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Pharmacogenomic Testing: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GeneSight, Genomind, or equivalent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MTHFR, COMT, CYP450 status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Identifies hardware compatibility with current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Nutrient Status Testing: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Vitamin D, B12, folate, ferritin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Homocysteine (methylation marker)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Omega-3 index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Metabolic Markers: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Thyroid panel (full: TSH, T3, T4, antibodies)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Fasting glucose, HbA1c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Inflammatory markers (CRP, ESR)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Lifestyle Audit: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Sleep quality and duration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Exercise frequency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Substance use (including caffeine, cannabis)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Diet quality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Stress load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TO ASK YOUR PROVIDER: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"Now that I'm stable, can we test my genetics and nutrient status?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 want to know if there's a biological cause we can address,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I'm not on medication longer than necessary."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PHASE 3: Support Stack Implementation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OBJECTIVE: Install the real operating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DURATION: Months 2-6 (while tapering medication)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Address Genetic Findings: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MTHFR positive → Methylfolate + Methylcobalamin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COMT Met/Met → Stress management, reduce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CYP450 variants → Adjust medication metabolism understanding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Correct Nutrient Deficiencies: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Vitamin D to optimal (50-70 ng/mL)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Omega-3 supplementation (2-4g EPA/DHA)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Magnesium (most people deficient)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B-complex (methylated forms)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Implement Lifestyle "Patches":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Sleep optimization (7-9 hrs, consistent schedule)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Exercise (30-45 min, 5x/week minimum)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Circadian entrainment (morning light, evening dark)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Stress management (breathwork, nature, boundaries)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Gut-Brain Support: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Probiotic (see Protocol 18)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Reduce inflammatory foods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Support serotonin production at source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TO ASK YOUR PROVIDER: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"Based on my test results, what supplements and lifestyle changes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should I implement? I want to build the biological foundation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 my system can eventually run without medication support."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PHASE 4: The Verified Exit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OBJECTIVE: Eject the boot disk. System runs independently.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DURATION: Months 4-12+ (slow taper, verification)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Verify Stability Markers: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Symptom-free or manageable for 3-6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Sleep normalized without medication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Mood stable across stressors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Functioning at work/relationships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Support stack fully implemented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Begin Slow Taper: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10% reduction every 2-4 weeks (medication dependent)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Slower for benzos (5-10% every 2-4 weeks or slower)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Monitor for withdrawal vs. relapse (different timelines)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Pause taper if destabilizing, don't abort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Track Biological Markers: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Mood tracking (daily)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Sleep quality (objective if possible)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Cognitive function (subjective and objective)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Physical symptoms (withdrawal signatures)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Have Rescue Plan: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Know the difference: Withdrawal (temporary) vs. Relapse (condition returning)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Withdrawal: Peaks and improves over days/weeks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Relapse: Persists and worsens over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Option to pause taper, reinstate temporarily if needed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— This is not failure — it's iteration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TO ASK YOUR PROVIDER: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"My symptoms have been stable for [X months], I've implemented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stack, my labs are optimized. Can we begin a slow taper?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What's the timeline, and how do we distinguish withdrawal from relapse?"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22.5: Class-Specific Taper Protocols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Safe Exit Paths by Medication Type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UNIVERSAL TAPER PRINCIPLES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NEVER COLD-TURKEY psychiatric medications (except under specific medical guidance)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SLOWER IS BETTER — The brain needs time to recalibrate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PERCENTAGE-BASED CUTS — 10% of current dose, not original dose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HOLD IF DESTABILIZED — Pause at current dose until stable, then continue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WITHDRAWAL ≠ RELAPSE — Different timeline, different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MEDICAL SUPERVISION — Always taper with provider awareness/support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SUPPORT STACK FIRST — Don't taper until biological support is in place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MEDICATION CLASS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TAPER RATE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SPECIFIC RISKS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SUPPORT DURING TAPER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SSRIs/SNRIs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 every 2-4 weeks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3-12 months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Brain zaps, emotional lability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Omega-3, methylation support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Stimulants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10-25% every 1-2 weeks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1-3 months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Fatigue, depression, focus issues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Sleep, tyrosine, protein, exercise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Antipsychotics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 every 4 weeks minimum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6-18 months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Rebound psychosis, supersensitivity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Sleep, stress reduction, slow pace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Benzodiazepines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5-10% every 2-4 weeks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months-2+ years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Seizures, severe anxiety, insomnia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Ashton Protocol, magnesium, medical supervision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Mood Stabilizers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 every 2-4 weeks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3-9 months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Mood cycling, rebound symptoms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Sleep, circadian support, omega-3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BENZODIAZEPINE TAPER — HIGHEST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Benzodiazepines require SPECIAL ATTENTION: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IT'S DIFFERENT: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Abrupt cessation can cause SEIZURES (potentially fatal)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Dependence develops in weeks, not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can last months to 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"Protracted withdrawal syndrome" is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ASHTON PROTOCOL (Gold Standard):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Switch to long-acting benzo (diazepam) if on short-acting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by 5-10% every 2-4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Hold if withdrawal symptoms too severe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Total duration: Often 6 months to 2+ 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Medical supervision essential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DURING BENZO TAPER: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Magnesium glycinate (400-800mg) — GABA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L-Theanine (200-400mg) — Calming without sedation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Taurine (1-2g) — GABA agonist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Valerian, passionflower (cautiously)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Breathwork, cold exposure — Natural GABA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alcohol (cross-tolerance, dangerous)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Consider gabapentin bridge (discuss with provider)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ARE ON BENZOS LONG-TERM: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tightest trap. Getting out takes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get out. Slowly. With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attempt unsupervised.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22.6: The Questions to Ask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Patient Empowerment Language for Every Phase</w:t>
      </w:r>
    </w:p>
    <w:p>
      <w:pPr>
        <w:pStyle w:val="Heading2"/>
      </w:pPr>
      <w:r>
        <w:t xml:space="preserve">22.6.1 — Before Starting Any Psychiatric Medication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QUESTIONS TO ASK BEFORE FIRST PRESCRIPTION: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"What is the expected duration of this treatment?"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"What are the criteria for knowing I can stop?"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"What biological tests could identify the underlying cause?"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"What happens if I want to stop in 6 months — what's the taper protocol?"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"What are the risks of long-term use beyond the study duration?"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"Is there genetic testing that could tell us if this medication is right for my biology?"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"What lifestyle interventions should I implement alongside this?"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"How will we know if this is treating the disease vs. creating dependence?"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asking "Can I avoid taking this?"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asking "What is the complete treatment plan, including exit?"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INFORMED CONSENT.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provider who cannot answer these questions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may not have thought beyond "prescribe and renew."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22.6.2 — If Already on Long-Term Medication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QUESTIONS TO ASK IF ALREADY ON MEDICATION: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"I've been on this for [X years]. What's the evidence basis for continuing?"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"Can we run genetic testing to see if this medication matches my biology?"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"What would need to be true for me to taper off successfully?"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"Can we check my nutrient status to see if there are deficiencies contributing?"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"I'd like to establish exit criteria. What biological markers would indicate stability?"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"If I wanted to try a slow taper, what's the protocol and timeline?"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"How do we distinguish withdrawal symptoms from relapse?"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FRAME: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saying "I want to stop against medical advice."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saying "I want a treatment plan, not a maintenance plan."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asking for RECOVERY, not COMPLIANCE.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Any provider who responds with "you'll need this forever" without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reviewing your specific biology is operating on assumption, not evidence.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22.6.3 — Responses to Common Provider Objections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PROVIDER SAYS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TRANSLATION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YOUR RESPONSE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"You'll need this for life"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haven't evaluated your specific biology or exit criteria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testing would help us know for sure? Can we run GeneSight?"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"It's like insulin for diabetes"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I'm using a simplified analogy that may not apply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"Has my biology been tested to confirm a permanent deficiency?"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"Stopping is risky"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I'm concerned about destabilization (valid) but may not have taper expertise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"What would a safe, slow taper look like, and what support would I need?"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"You tried to stop before and relapsed"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Previous attempts may have been too fast or unsupported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"Was that withdrawal or relapse? Can we try slower with more support?"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"Let's not rock the boat"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I'm risk-averse and comfortable with status quo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"I understand. Can we at least test my biology and optimize my support stack?"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22.7: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PROTOCOL 22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MEDICATION = BOOT DISK, NOT FOUNDATION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Used to stabilize during crisis, not live on indefinitely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goal is system independence, not permanent dependency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PHARMA-TRAP IS COMPLIANCE AS SUCCESS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Measuring prescription adherence, not life function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Indefinite use beyond study validation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Labeling discontinuation attempts as "non-compliance"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PHARMACOGENOMICS PROVES "ONE SIZE FITS ALL" IS FALSE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COMT status determines stimulant appropriateness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MTHFR status determines antidepressant effectiveness ceiling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CYP450 status determines metabolism and dosing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Testing should precede long-term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EXIT CRITERIA MUST BE ESTABLISHED FROM DAY ONE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biological markers indicate stability?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support stack must be in place?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What is the taper timeline?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do we distinguish withdrawal from relapse?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THE FOUR-PHASE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1: Crisis Stabilization (use the boot disk)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2: Biological Audit (find the actual problem)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3: Support Stack (install the real OS)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Phase 4: Verified Exit (eject the boot disk)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TAPER SLOWLY, WITH SUPPORT, UNDER SUPERVISION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cold-turkey psychiatric medications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Slower is better (10% every 2-4 weeks typical)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Support stack must be in place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Withdrawal ≠ Relapse (different timelines)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BENZODIAZEPINES ARE THE TIGHTEST TRAP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Dependence in weeks, recovery takes months/years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Ashton Protocol for safe taper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Never unsupervised discontinuation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Seizure risk is real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ASK THE EXIT QUESTIONS BEFORE STARTING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are the exit criteria?"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 biological tests would help?"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"What's the taper protocol if I want to stop?"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Informed consent includes knowing how treatment 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YOU ARE NOT "NON-COMPLIANT" FOR ASKING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Wanting a treatment plan (not just maintenance) is rational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Questioning indefinite use is scientifically valid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Advocating for your biology is patient empowerment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SOME PEOPLE NEED LONG-TERM MEDICATION — AND THAT'S OKAY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goal isn't ideology; it's individualized care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conditions genuinely require ongoing support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point is: EVALUATE, don't ASSUME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Long-term use should be a verified decision, not a default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not anti-medication.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is anti-DEFAULT.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Medications save lives. They stop crises.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buy time for real repair to happen.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 not that medications exist.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problem is that EXIT PLANNING doesn't exist.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current paradigm: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Prescribe based on symptoms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Continue until... forever?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Success = still taking the medication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Recovery Kernel paradigm: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Prescribe based on crisis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Test biology, support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Taper when system can run independently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Success = system runs on its 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isn't "Should I take medication?"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"What is the plan?"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you fill the first prescription, ask: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"What is my exit strategy?"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there isn't one, you're not being treated.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being maintained.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 deserve better.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22 — THE PHARMA-TRAP PROTOCOL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2026-01-01T14:33:23.798Z</dcterms:created>
  <dcterms:modified xsi:type="dcterms:W3CDTF">2026-01-01T14:33:23.799Z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