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40C6D" w14:textId="77777777" w:rsidR="004F7FEE" w:rsidRPr="004F7FEE" w:rsidRDefault="004F7FEE" w:rsidP="004F7F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F7FEE">
        <w:rPr>
          <w:rFonts w:ascii="Times New Roman" w:eastAsia="Times New Roman" w:hAnsi="Times New Roman" w:cs="Times New Roman"/>
          <w:b/>
          <w:bCs/>
          <w:kern w:val="36"/>
          <w:sz w:val="48"/>
          <w:szCs w:val="48"/>
          <w14:ligatures w14:val="none"/>
        </w:rPr>
        <w:t>THE RECOVERY KERNEL</w:t>
      </w:r>
    </w:p>
    <w:p w14:paraId="5E8DB04D"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MS Mincho" w:eastAsia="MS Mincho" w:hAnsi="MS Mincho" w:cs="MS Mincho" w:hint="eastAsia"/>
          <w:kern w:val="0"/>
          <w14:ligatures w14:val="none"/>
        </w:rPr>
        <w:t>━━━━━━━━━━━━━━━━━━━━━━━━━━</w:t>
      </w:r>
      <w:r w:rsidRPr="004F7FEE">
        <w:rPr>
          <w:rFonts w:ascii="MS Mincho" w:eastAsia="MS Mincho" w:hAnsi="MS Mincho" w:cs="MS Mincho"/>
          <w:kern w:val="0"/>
          <w14:ligatures w14:val="none"/>
        </w:rPr>
        <w:t>━</w:t>
      </w:r>
    </w:p>
    <w:p w14:paraId="7CB159BA"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i/>
          <w:iCs/>
          <w:kern w:val="0"/>
          <w14:ligatures w14:val="none"/>
        </w:rPr>
        <w:t>The System Architect's Guide to Overcoming Addiction</w:t>
      </w:r>
    </w:p>
    <w:p w14:paraId="3ACC3A05"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t>Pharmacogenomic Recovery Protocols for the Treatment-Resistant</w:t>
      </w:r>
    </w:p>
    <w:p w14:paraId="47DA98A0"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b/>
          <w:bCs/>
          <w:kern w:val="0"/>
          <w14:ligatures w14:val="none"/>
        </w:rPr>
        <w:t>J.R. TOKEN</w:t>
      </w:r>
    </w:p>
    <w:p w14:paraId="281DFE8E"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t>Senior Systems Architect</w:t>
      </w:r>
    </w:p>
    <w:p w14:paraId="21BB4B8E" w14:textId="77777777" w:rsidR="004F7FEE" w:rsidRPr="004F7FEE" w:rsidRDefault="007E1921" w:rsidP="004F7FEE">
      <w:pPr>
        <w:spacing w:after="0" w:line="240" w:lineRule="auto"/>
        <w:rPr>
          <w:rFonts w:ascii="Times New Roman" w:eastAsia="Times New Roman" w:hAnsi="Times New Roman" w:cs="Times New Roman"/>
          <w:kern w:val="0"/>
          <w14:ligatures w14:val="none"/>
        </w:rPr>
      </w:pPr>
      <w:r w:rsidRPr="007E1921">
        <w:rPr>
          <w:rFonts w:ascii="Times New Roman" w:eastAsia="Times New Roman" w:hAnsi="Times New Roman" w:cs="Times New Roman"/>
          <w:noProof/>
          <w:kern w:val="0"/>
        </w:rPr>
        <w:pict w14:anchorId="39464BA8">
          <v:rect id="_x0000_i1084" alt="" style="width:468pt;height:.05pt;mso-width-percent:0;mso-height-percent:0;mso-width-percent:0;mso-height-percent:0" o:hralign="center" o:hrstd="t" o:hr="t" fillcolor="#a0a0a0" stroked="f"/>
        </w:pict>
      </w:r>
    </w:p>
    <w:p w14:paraId="294E4261"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b/>
          <w:bCs/>
          <w:kern w:val="0"/>
          <w14:ligatures w14:val="none"/>
        </w:rPr>
        <w:t>⚠️</w:t>
      </w:r>
      <w:r w:rsidRPr="004F7FEE">
        <w:rPr>
          <w:rFonts w:ascii="Times New Roman" w:eastAsia="Times New Roman" w:hAnsi="Times New Roman" w:cs="Times New Roman"/>
          <w:b/>
          <w:bCs/>
          <w:kern w:val="0"/>
          <w14:ligatures w14:val="none"/>
        </w:rPr>
        <w:t xml:space="preserve"> THIS IS A HARM REDUCTION MANUAL — NOT MEDICAL ADVICE </w:t>
      </w:r>
      <w:r w:rsidRPr="004F7FEE">
        <w:rPr>
          <w:rFonts w:ascii="Apple Color Emoji" w:eastAsia="Times New Roman" w:hAnsi="Apple Color Emoji" w:cs="Apple Color Emoji"/>
          <w:b/>
          <w:bCs/>
          <w:kern w:val="0"/>
          <w14:ligatures w14:val="none"/>
        </w:rPr>
        <w:t>⚠️</w:t>
      </w:r>
    </w:p>
    <w:p w14:paraId="3A555B21" w14:textId="77777777" w:rsidR="004F7FEE" w:rsidRPr="004F7FEE" w:rsidRDefault="007E1921" w:rsidP="004F7FEE">
      <w:pPr>
        <w:spacing w:after="0" w:line="240" w:lineRule="auto"/>
        <w:rPr>
          <w:rFonts w:ascii="Times New Roman" w:eastAsia="Times New Roman" w:hAnsi="Times New Roman" w:cs="Times New Roman"/>
          <w:kern w:val="0"/>
          <w14:ligatures w14:val="none"/>
        </w:rPr>
      </w:pPr>
      <w:r w:rsidRPr="007E1921">
        <w:rPr>
          <w:rFonts w:ascii="Times New Roman" w:eastAsia="Times New Roman" w:hAnsi="Times New Roman" w:cs="Times New Roman"/>
          <w:noProof/>
          <w:kern w:val="0"/>
        </w:rPr>
        <w:pict w14:anchorId="18E170AD">
          <v:rect id="_x0000_i1083" alt="" style="width:468pt;height:.05pt;mso-width-percent:0;mso-height-percent:0;mso-width-percent:0;mso-height-percent:0" o:hralign="center" o:hrstd="t" o:hr="t" fillcolor="#a0a0a0" stroked="f"/>
        </w:pict>
      </w:r>
    </w:p>
    <w:p w14:paraId="7795DD4C" w14:textId="77777777" w:rsidR="004F7FEE" w:rsidRPr="004F7FEE" w:rsidRDefault="004F7FEE" w:rsidP="004F7F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7FEE">
        <w:rPr>
          <w:rFonts w:ascii="Times New Roman" w:eastAsia="Times New Roman" w:hAnsi="Times New Roman" w:cs="Times New Roman"/>
          <w:b/>
          <w:bCs/>
          <w:kern w:val="0"/>
          <w:sz w:val="36"/>
          <w:szCs w:val="36"/>
          <w14:ligatures w14:val="none"/>
        </w:rPr>
        <w:t>DEDICATION: LEGACY OF THE SYSTEM</w:t>
      </w:r>
    </w:p>
    <w:p w14:paraId="4B57A46B"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i/>
          <w:iCs/>
          <w:kern w:val="0"/>
          <w14:ligatures w14:val="none"/>
        </w:rPr>
        <w:t>To the systems we couldn't reboot.</w:t>
      </w:r>
    </w:p>
    <w:p w14:paraId="7C4B87CA" w14:textId="77777777" w:rsidR="004F7FEE" w:rsidRPr="004F7FEE" w:rsidRDefault="007E1921" w:rsidP="004F7FEE">
      <w:pPr>
        <w:spacing w:after="0" w:line="240" w:lineRule="auto"/>
        <w:rPr>
          <w:rFonts w:ascii="Times New Roman" w:eastAsia="Times New Roman" w:hAnsi="Times New Roman" w:cs="Times New Roman"/>
          <w:kern w:val="0"/>
          <w14:ligatures w14:val="none"/>
        </w:rPr>
      </w:pPr>
      <w:r w:rsidRPr="007E1921">
        <w:rPr>
          <w:rFonts w:ascii="Times New Roman" w:eastAsia="Times New Roman" w:hAnsi="Times New Roman" w:cs="Times New Roman"/>
          <w:noProof/>
          <w:kern w:val="0"/>
        </w:rPr>
        <w:pict w14:anchorId="0532F464">
          <v:rect id="_x0000_i1082" alt="" style="width:468pt;height:.05pt;mso-width-percent:0;mso-height-percent:0;mso-width-percent:0;mso-height-percent:0" o:hralign="center" o:hrstd="t" o:hr="t" fillcolor="#a0a0a0" stroked="f"/>
        </w:pict>
      </w:r>
    </w:p>
    <w:p w14:paraId="78A5584D"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t xml:space="preserve">To my cousin, </w:t>
      </w:r>
      <w:r w:rsidRPr="004F7FEE">
        <w:rPr>
          <w:rFonts w:ascii="Times New Roman" w:eastAsia="Times New Roman" w:hAnsi="Times New Roman" w:cs="Times New Roman"/>
          <w:b/>
          <w:bCs/>
          <w:kern w:val="0"/>
          <w14:ligatures w14:val="none"/>
        </w:rPr>
        <w:t>J.P.</w:t>
      </w:r>
    </w:p>
    <w:p w14:paraId="7A396ED7"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i/>
          <w:iCs/>
          <w:kern w:val="0"/>
          <w14:ligatures w14:val="none"/>
        </w:rPr>
        <w:t>Lost beneath the combined weight of opiates, methadone, and cancer.</w:t>
      </w:r>
    </w:p>
    <w:p w14:paraId="085E2B77"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i/>
          <w:iCs/>
          <w:kern w:val="0"/>
          <w14:ligatures w14:val="none"/>
        </w:rPr>
        <w:t>You were offline long before your time.</w:t>
      </w:r>
    </w:p>
    <w:p w14:paraId="1FB6235D"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t xml:space="preserve">To my second cousin, </w:t>
      </w:r>
      <w:r w:rsidRPr="004F7FEE">
        <w:rPr>
          <w:rFonts w:ascii="Times New Roman" w:eastAsia="Times New Roman" w:hAnsi="Times New Roman" w:cs="Times New Roman"/>
          <w:b/>
          <w:bCs/>
          <w:kern w:val="0"/>
          <w14:ligatures w14:val="none"/>
        </w:rPr>
        <w:t>A.C.</w:t>
      </w:r>
    </w:p>
    <w:p w14:paraId="297763EE"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i/>
          <w:iCs/>
          <w:kern w:val="0"/>
          <w14:ligatures w14:val="none"/>
        </w:rPr>
        <w:t>To the silence of the hospital room and the charcoal remnants of a rescue that came too late.</w:t>
      </w:r>
    </w:p>
    <w:p w14:paraId="64415D54"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i/>
          <w:iCs/>
          <w:kern w:val="0"/>
          <w14:ligatures w14:val="none"/>
        </w:rPr>
        <w:t>I saw the aftermath of the overdose, and I saw a system that knew how to pump a stomach</w:t>
      </w:r>
    </w:p>
    <w:p w14:paraId="3AA63E60"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i/>
          <w:iCs/>
          <w:kern w:val="0"/>
          <w14:ligatures w14:val="none"/>
        </w:rPr>
        <w:t>but didn't know how to heal a soul.</w:t>
      </w:r>
    </w:p>
    <w:p w14:paraId="16B3C112" w14:textId="77777777" w:rsidR="004F7FEE" w:rsidRPr="004F7FEE" w:rsidRDefault="007E1921" w:rsidP="004F7FEE">
      <w:pPr>
        <w:spacing w:after="0" w:line="240" w:lineRule="auto"/>
        <w:rPr>
          <w:rFonts w:ascii="Times New Roman" w:eastAsia="Times New Roman" w:hAnsi="Times New Roman" w:cs="Times New Roman"/>
          <w:kern w:val="0"/>
          <w14:ligatures w14:val="none"/>
        </w:rPr>
      </w:pPr>
      <w:r w:rsidRPr="007E1921">
        <w:rPr>
          <w:rFonts w:ascii="Times New Roman" w:eastAsia="Times New Roman" w:hAnsi="Times New Roman" w:cs="Times New Roman"/>
          <w:noProof/>
          <w:kern w:val="0"/>
        </w:rPr>
        <w:pict w14:anchorId="0988DD8B">
          <v:rect id="_x0000_i1081" alt="" style="width:468pt;height:.05pt;mso-width-percent:0;mso-height-percent:0;mso-width-percent:0;mso-height-percent:0" o:hralign="center" o:hrstd="t" o:hr="t" fillcolor="#a0a0a0" stroked="f"/>
        </w:pict>
      </w:r>
    </w:p>
    <w:p w14:paraId="09027B00"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b/>
          <w:bCs/>
          <w:kern w:val="0"/>
          <w14:ligatures w14:val="none"/>
        </w:rPr>
        <w:t>To the silent casualties.</w:t>
      </w:r>
    </w:p>
    <w:p w14:paraId="3F356FF7"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i/>
          <w:iCs/>
          <w:kern w:val="0"/>
          <w14:ligatures w14:val="none"/>
        </w:rPr>
        <w:t xml:space="preserve">To </w:t>
      </w:r>
      <w:r w:rsidRPr="004F7FEE">
        <w:rPr>
          <w:rFonts w:ascii="Times New Roman" w:eastAsia="Times New Roman" w:hAnsi="Times New Roman" w:cs="Times New Roman"/>
          <w:b/>
          <w:bCs/>
          <w:i/>
          <w:iCs/>
          <w:kern w:val="0"/>
          <w14:ligatures w14:val="none"/>
        </w:rPr>
        <w:t>J.S. of Crown Point</w:t>
      </w:r>
      <w:r w:rsidRPr="004F7FEE">
        <w:rPr>
          <w:rFonts w:ascii="Times New Roman" w:eastAsia="Times New Roman" w:hAnsi="Times New Roman" w:cs="Times New Roman"/>
          <w:i/>
          <w:iCs/>
          <w:kern w:val="0"/>
          <w14:ligatures w14:val="none"/>
        </w:rPr>
        <w:t xml:space="preserve"> and </w:t>
      </w:r>
      <w:r w:rsidRPr="004F7FEE">
        <w:rPr>
          <w:rFonts w:ascii="Times New Roman" w:eastAsia="Times New Roman" w:hAnsi="Times New Roman" w:cs="Times New Roman"/>
          <w:b/>
          <w:bCs/>
          <w:i/>
          <w:iCs/>
          <w:kern w:val="0"/>
          <w14:ligatures w14:val="none"/>
        </w:rPr>
        <w:t>G.F. of Phoenix, Arizona</w:t>
      </w:r>
      <w:r w:rsidRPr="004F7FEE">
        <w:rPr>
          <w:rFonts w:ascii="Times New Roman" w:eastAsia="Times New Roman" w:hAnsi="Times New Roman" w:cs="Times New Roman"/>
          <w:i/>
          <w:iCs/>
          <w:kern w:val="0"/>
          <w14:ligatures w14:val="none"/>
        </w:rPr>
        <w:t>.</w:t>
      </w:r>
    </w:p>
    <w:p w14:paraId="00151CB8"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i/>
          <w:iCs/>
          <w:kern w:val="0"/>
          <w14:ligatures w14:val="none"/>
        </w:rPr>
        <w:lastRenderedPageBreak/>
        <w:t>To those whose deaths I only learned of through the post-mortem reports.</w:t>
      </w:r>
    </w:p>
    <w:p w14:paraId="44FB64FB"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i/>
          <w:iCs/>
          <w:kern w:val="0"/>
          <w14:ligatures w14:val="none"/>
        </w:rPr>
        <w:t>To the friends who fought silently and terminated their own processes because the pain of continuing was too great.</w:t>
      </w:r>
    </w:p>
    <w:p w14:paraId="7B5DDC7B"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i/>
          <w:iCs/>
          <w:kern w:val="0"/>
          <w14:ligatures w14:val="none"/>
        </w:rPr>
        <w:t xml:space="preserve">To </w:t>
      </w:r>
      <w:r w:rsidRPr="004F7FEE">
        <w:rPr>
          <w:rFonts w:ascii="Times New Roman" w:eastAsia="Times New Roman" w:hAnsi="Times New Roman" w:cs="Times New Roman"/>
          <w:b/>
          <w:bCs/>
          <w:i/>
          <w:iCs/>
          <w:kern w:val="0"/>
          <w14:ligatures w14:val="none"/>
        </w:rPr>
        <w:t>C.O. of Hobart, Indiana</w:t>
      </w:r>
    </w:p>
    <w:p w14:paraId="5AE0465B"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i/>
          <w:iCs/>
          <w:kern w:val="0"/>
          <w14:ligatures w14:val="none"/>
        </w:rPr>
        <w:t>Who departed this world suddenly from chronic emphysema. You inspired me to follow my north star.</w:t>
      </w:r>
    </w:p>
    <w:p w14:paraId="68F7EBA5"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b/>
          <w:bCs/>
          <w:kern w:val="0"/>
          <w14:ligatures w14:val="none"/>
        </w:rPr>
        <w:t>To the Analogue Guardians.</w:t>
      </w:r>
    </w:p>
    <w:p w14:paraId="0A1809F0"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b/>
          <w:bCs/>
          <w:i/>
          <w:iCs/>
          <w:kern w:val="0"/>
          <w14:ligatures w14:val="none"/>
        </w:rPr>
        <w:t>Winston, Chloe, Gershwin, and Princess.</w:t>
      </w:r>
    </w:p>
    <w:p w14:paraId="5741EC5E"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i/>
          <w:iCs/>
          <w:kern w:val="0"/>
          <w14:ligatures w14:val="none"/>
        </w:rPr>
        <w:t>My cats, who stayed by my side through the madness while the doctors tested their "solutions" and "creative remedies."</w:t>
      </w:r>
    </w:p>
    <w:p w14:paraId="1715A41F"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i/>
          <w:iCs/>
          <w:kern w:val="0"/>
          <w14:ligatures w14:val="none"/>
        </w:rPr>
        <w:t>You were the only ones who saw that the medications weren't curing me —</w:t>
      </w:r>
    </w:p>
    <w:p w14:paraId="3446082A"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i/>
          <w:iCs/>
          <w:kern w:val="0"/>
          <w14:ligatures w14:val="none"/>
        </w:rPr>
        <w:t>They were only chemically pacifying a mad system.</w:t>
      </w:r>
    </w:p>
    <w:p w14:paraId="7DB3F0FF"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i/>
          <w:iCs/>
          <w:kern w:val="0"/>
          <w14:ligatures w14:val="none"/>
        </w:rPr>
        <w:t>You anchored me when the motherboard was overheating.</w:t>
      </w:r>
    </w:p>
    <w:p w14:paraId="7B315A3F"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b/>
          <w:bCs/>
          <w:i/>
          <w:iCs/>
          <w:kern w:val="0"/>
          <w14:ligatures w14:val="none"/>
        </w:rPr>
        <w:t>The Feline Felonz</w:t>
      </w:r>
    </w:p>
    <w:p w14:paraId="2F602D95"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i/>
          <w:iCs/>
          <w:kern w:val="0"/>
          <w14:ligatures w14:val="none"/>
        </w:rPr>
        <w:t>My furballs, may you live your days in joy, love, and peace.</w:t>
      </w:r>
    </w:p>
    <w:p w14:paraId="17C16900" w14:textId="77777777" w:rsidR="004F7FEE" w:rsidRPr="004F7FEE" w:rsidRDefault="007E1921" w:rsidP="004F7FEE">
      <w:pPr>
        <w:spacing w:after="0" w:line="240" w:lineRule="auto"/>
        <w:rPr>
          <w:rFonts w:ascii="Times New Roman" w:eastAsia="Times New Roman" w:hAnsi="Times New Roman" w:cs="Times New Roman"/>
          <w:kern w:val="0"/>
          <w14:ligatures w14:val="none"/>
        </w:rPr>
      </w:pPr>
      <w:r w:rsidRPr="007E1921">
        <w:rPr>
          <w:rFonts w:ascii="Times New Roman" w:eastAsia="Times New Roman" w:hAnsi="Times New Roman" w:cs="Times New Roman"/>
          <w:noProof/>
          <w:kern w:val="0"/>
        </w:rPr>
        <w:pict w14:anchorId="0E1AD6FF">
          <v:rect id="_x0000_i1080" alt="" style="width:468pt;height:.05pt;mso-width-percent:0;mso-height-percent:0;mso-width-percent:0;mso-height-percent:0" o:hralign="center" o:hrstd="t" o:hr="t" fillcolor="#a0a0a0" stroked="f"/>
        </w:pict>
      </w:r>
    </w:p>
    <w:p w14:paraId="71E5DD7E"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b/>
          <w:bCs/>
          <w:kern w:val="0"/>
          <w14:ligatures w14:val="none"/>
        </w:rPr>
        <w:t>And finally, to the Laboratory.</w:t>
      </w:r>
    </w:p>
    <w:p w14:paraId="1A6F2954"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i/>
          <w:iCs/>
          <w:kern w:val="0"/>
          <w14:ligatures w14:val="none"/>
        </w:rPr>
        <w:t>For years, the industry treated us as an experiment and a sideshow attraction.</w:t>
      </w:r>
    </w:p>
    <w:p w14:paraId="35914D6A"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i/>
          <w:iCs/>
          <w:kern w:val="0"/>
          <w14:ligatures w14:val="none"/>
        </w:rPr>
        <w:t xml:space="preserve">They told us: </w:t>
      </w:r>
      <w:r w:rsidRPr="004F7FEE">
        <w:rPr>
          <w:rFonts w:ascii="Times New Roman" w:eastAsia="Times New Roman" w:hAnsi="Times New Roman" w:cs="Times New Roman"/>
          <w:b/>
          <w:bCs/>
          <w:i/>
          <w:iCs/>
          <w:kern w:val="0"/>
          <w14:ligatures w14:val="none"/>
        </w:rPr>
        <w:t>"I will take away the cause... but not the symptom."</w:t>
      </w:r>
    </w:p>
    <w:p w14:paraId="2253A371"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t>This book is the opposite.</w:t>
      </w:r>
    </w:p>
    <w:p w14:paraId="7DB1E7E9"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i/>
          <w:iCs/>
          <w:kern w:val="0"/>
          <w14:ligatures w14:val="none"/>
        </w:rPr>
        <w:t>We're going to the lab to see what's on the table.</w:t>
      </w:r>
    </w:p>
    <w:p w14:paraId="2D1AC8E3"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i/>
          <w:iCs/>
          <w:kern w:val="0"/>
          <w14:ligatures w14:val="none"/>
        </w:rPr>
        <w:t>But this time, we're not building a monster called Rocky McBottom</w:t>
      </w:r>
    </w:p>
    <w:p w14:paraId="77996DE0"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b/>
          <w:bCs/>
          <w:kern w:val="0"/>
          <w14:ligatures w14:val="none"/>
        </w:rPr>
        <w:t>We're restoring the human.</w:t>
      </w:r>
    </w:p>
    <w:p w14:paraId="54191A2B" w14:textId="77777777" w:rsidR="004F7FEE" w:rsidRPr="004F7FEE" w:rsidRDefault="007E1921" w:rsidP="004F7FEE">
      <w:pPr>
        <w:spacing w:after="0" w:line="240" w:lineRule="auto"/>
        <w:rPr>
          <w:rFonts w:ascii="Times New Roman" w:eastAsia="Times New Roman" w:hAnsi="Times New Roman" w:cs="Times New Roman"/>
          <w:kern w:val="0"/>
          <w14:ligatures w14:val="none"/>
        </w:rPr>
      </w:pPr>
      <w:r w:rsidRPr="007E1921">
        <w:rPr>
          <w:rFonts w:ascii="Times New Roman" w:eastAsia="Times New Roman" w:hAnsi="Times New Roman" w:cs="Times New Roman"/>
          <w:noProof/>
          <w:kern w:val="0"/>
        </w:rPr>
        <w:pict w14:anchorId="0D059A78">
          <v:rect id="_x0000_i1079" alt="" style="width:468pt;height:.05pt;mso-width-percent:0;mso-height-percent:0;mso-width-percent:0;mso-height-percent:0" o:hralign="center" o:hrstd="t" o:hr="t" fillcolor="#a0a0a0" stroked="f"/>
        </w:pict>
      </w:r>
    </w:p>
    <w:p w14:paraId="620DBDC2" w14:textId="77777777" w:rsidR="004F7FEE" w:rsidRPr="004F7FEE" w:rsidRDefault="004F7FEE" w:rsidP="004F7F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7FEE">
        <w:rPr>
          <w:rFonts w:ascii="Times New Roman" w:eastAsia="Times New Roman" w:hAnsi="Times New Roman" w:cs="Times New Roman"/>
          <w:b/>
          <w:bCs/>
          <w:kern w:val="0"/>
          <w:sz w:val="36"/>
          <w:szCs w:val="36"/>
          <w14:ligatures w14:val="none"/>
        </w:rPr>
        <w:t>About the Architect</w:t>
      </w:r>
    </w:p>
    <w:p w14:paraId="4435A906"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b/>
          <w:bCs/>
          <w:kern w:val="0"/>
          <w14:ligatures w14:val="none"/>
        </w:rPr>
        <w:lastRenderedPageBreak/>
        <w:t>🔧</w:t>
      </w:r>
      <w:r w:rsidRPr="004F7FEE">
        <w:rPr>
          <w:rFonts w:ascii="Times New Roman" w:eastAsia="Times New Roman" w:hAnsi="Times New Roman" w:cs="Times New Roman"/>
          <w:b/>
          <w:bCs/>
          <w:kern w:val="0"/>
          <w14:ligatures w14:val="none"/>
        </w:rPr>
        <w:t xml:space="preserve"> ARCHITECT'S LOG</w:t>
      </w:r>
      <w:r w:rsidRPr="004F7FEE">
        <w:rPr>
          <w:rFonts w:ascii="Times New Roman" w:eastAsia="Times New Roman" w:hAnsi="Times New Roman" w:cs="Times New Roman"/>
          <w:kern w:val="0"/>
          <w14:ligatures w14:val="none"/>
        </w:rPr>
        <w:t xml:space="preserve"> </w:t>
      </w:r>
      <w:r w:rsidRPr="004F7FEE">
        <w:rPr>
          <w:rFonts w:ascii="Times New Roman" w:eastAsia="Times New Roman" w:hAnsi="Times New Roman" w:cs="Times New Roman"/>
          <w:i/>
          <w:iCs/>
          <w:kern w:val="0"/>
          <w14:ligatures w14:val="none"/>
        </w:rPr>
        <w:t>I'm not a doctor. I'm a Systems Architect. Doctors are trained to treat symptoms. Architects are trained to debug systems. When your car's engine warning light comes on, a mechanic doesn't tape over the light — he diagnoses the underlying fault. Yet for decades, psychiatry did exactly that to me: masking the warning lights without ever looking under the bonnet.</w:t>
      </w:r>
    </w:p>
    <w:p w14:paraId="59A21415"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b/>
          <w:bCs/>
          <w:kern w:val="0"/>
          <w14:ligatures w14:val="none"/>
        </w:rPr>
        <w:t>JR Token</w:t>
      </w:r>
      <w:r w:rsidRPr="004F7FEE">
        <w:rPr>
          <w:rFonts w:ascii="Times New Roman" w:eastAsia="Times New Roman" w:hAnsi="Times New Roman" w:cs="Times New Roman"/>
          <w:kern w:val="0"/>
          <w14:ligatures w14:val="none"/>
        </w:rPr>
        <w:t xml:space="preserve"> is a Computer Systems Architect for a major technology firm — and the architect of his own recovery.</w:t>
      </w:r>
    </w:p>
    <w:p w14:paraId="39E95FB7"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t>After 15 years of costly trial-and-error in the traditional mental health system — a journey that cost insurers over $1.5 million in hospitalisations and failed treatments — JR realised the "standard of care" was broken. He'd tried every modern medication available, with monthly treatment costs reaching $8,000, whilst remaining unstable.</w:t>
      </w:r>
    </w:p>
    <w:p w14:paraId="4909D382"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t xml:space="preserve">Refusing to accept this, JR applied his systems engineering expertise to his own biology. Through deep genetic analysis, he replaced the "shotgun" approach with precision: trading heavy sedative cocktails for a targeted protocol of specific supplements and the lowest doses of prescribable medication — interventions that took </w:t>
      </w:r>
      <w:r w:rsidRPr="004F7FEE">
        <w:rPr>
          <w:rFonts w:ascii="Times New Roman" w:eastAsia="Times New Roman" w:hAnsi="Times New Roman" w:cs="Times New Roman"/>
          <w:b/>
          <w:bCs/>
          <w:kern w:val="0"/>
          <w14:ligatures w14:val="none"/>
        </w:rPr>
        <w:t>fifteen years</w:t>
      </w:r>
      <w:r w:rsidRPr="004F7FEE">
        <w:rPr>
          <w:rFonts w:ascii="Times New Roman" w:eastAsia="Times New Roman" w:hAnsi="Times New Roman" w:cs="Times New Roman"/>
          <w:kern w:val="0"/>
          <w14:ligatures w14:val="none"/>
        </w:rPr>
        <w:t xml:space="preserve"> to find through trial-and-error but could have been identified in </w:t>
      </w:r>
      <w:r w:rsidRPr="004F7FEE">
        <w:rPr>
          <w:rFonts w:ascii="Times New Roman" w:eastAsia="Times New Roman" w:hAnsi="Times New Roman" w:cs="Times New Roman"/>
          <w:b/>
          <w:bCs/>
          <w:kern w:val="0"/>
          <w14:ligatures w14:val="none"/>
        </w:rPr>
        <w:t>weeks</w:t>
      </w:r>
      <w:r w:rsidRPr="004F7FEE">
        <w:rPr>
          <w:rFonts w:ascii="Times New Roman" w:eastAsia="Times New Roman" w:hAnsi="Times New Roman" w:cs="Times New Roman"/>
          <w:kern w:val="0"/>
          <w14:ligatures w14:val="none"/>
        </w:rPr>
        <w:t xml:space="preserve"> with proper genetic testing. He tested his protocol for 10 years to document its success.</w:t>
      </w:r>
    </w:p>
    <w:p w14:paraId="19040EE0"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b/>
          <w:bCs/>
          <w:kern w:val="0"/>
          <w14:ligatures w14:val="none"/>
        </w:rPr>
        <w:t>Author's Note:</w:t>
      </w:r>
      <w:r w:rsidRPr="004F7FEE">
        <w:rPr>
          <w:rFonts w:ascii="Times New Roman" w:eastAsia="Times New Roman" w:hAnsi="Times New Roman" w:cs="Times New Roman"/>
          <w:kern w:val="0"/>
          <w14:ligatures w14:val="none"/>
        </w:rPr>
        <w:t xml:space="preserve"> The Kernel model started as a metaphor drawn from my temporary life in Valparaiso — a blend of a halfway house, a popcorn festival, and how the kernel of a computer determines what boots up and what crashes. What follows is a personal framework inspired by those experiences, which I place within existing research where possible.</w:t>
      </w:r>
    </w:p>
    <w:p w14:paraId="4BBB6963"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b/>
          <w:bCs/>
          <w:kern w:val="0"/>
          <w14:ligatures w14:val="none"/>
        </w:rPr>
        <w:t>🛑</w:t>
      </w:r>
      <w:r w:rsidRPr="004F7FEE">
        <w:rPr>
          <w:rFonts w:ascii="Times New Roman" w:eastAsia="Times New Roman" w:hAnsi="Times New Roman" w:cs="Times New Roman"/>
          <w:b/>
          <w:bCs/>
          <w:kern w:val="0"/>
          <w14:ligatures w14:val="none"/>
        </w:rPr>
        <w:t xml:space="preserve"> CRITICAL SYSTEM FAILURE RISK — TREATMENT-RESISTANT</w:t>
      </w:r>
      <w:r w:rsidRPr="004F7FEE">
        <w:rPr>
          <w:rFonts w:ascii="Times New Roman" w:eastAsia="Times New Roman" w:hAnsi="Times New Roman" w:cs="Times New Roman"/>
          <w:kern w:val="0"/>
          <w14:ligatures w14:val="none"/>
        </w:rPr>
        <w:t xml:space="preserve"> If the traditional system had worked for you, you wouldn't be reading this. You're here because you — like me — are treatment-resistant. Not because you're broken, but because you were given the wrong repair manual.</w:t>
      </w:r>
    </w:p>
    <w:p w14:paraId="6FC6D5C6"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b/>
          <w:bCs/>
          <w:kern w:val="0"/>
          <w14:ligatures w14:val="none"/>
        </w:rPr>
        <w:t>✅</w:t>
      </w:r>
      <w:r w:rsidRPr="004F7FEE">
        <w:rPr>
          <w:rFonts w:ascii="Times New Roman" w:eastAsia="Times New Roman" w:hAnsi="Times New Roman" w:cs="Times New Roman"/>
          <w:b/>
          <w:bCs/>
          <w:kern w:val="0"/>
          <w14:ligatures w14:val="none"/>
        </w:rPr>
        <w:t xml:space="preserve"> GREEN SYSTEM — THE KERNEL</w:t>
      </w:r>
      <w:r w:rsidRPr="004F7FEE">
        <w:rPr>
          <w:rFonts w:ascii="Times New Roman" w:eastAsia="Times New Roman" w:hAnsi="Times New Roman" w:cs="Times New Roman"/>
          <w:kern w:val="0"/>
          <w14:ligatures w14:val="none"/>
        </w:rPr>
        <w:t xml:space="preserve"> This book is a debug manual for your unique neuro-metabolic machinery. It provides the technical specifications your doctor never received — because medical schools don't teach pharmacogenomics, and the NHS rarely funds genetic testing for mental health.</w:t>
      </w:r>
    </w:p>
    <w:p w14:paraId="3A0412D4" w14:textId="77777777" w:rsidR="004F7FEE" w:rsidRPr="004F7FEE" w:rsidRDefault="007E1921" w:rsidP="004F7FEE">
      <w:pPr>
        <w:spacing w:after="0" w:line="240" w:lineRule="auto"/>
        <w:rPr>
          <w:rFonts w:ascii="Times New Roman" w:eastAsia="Times New Roman" w:hAnsi="Times New Roman" w:cs="Times New Roman"/>
          <w:kern w:val="0"/>
          <w14:ligatures w14:val="none"/>
        </w:rPr>
      </w:pPr>
      <w:r w:rsidRPr="007E1921">
        <w:rPr>
          <w:rFonts w:ascii="Times New Roman" w:eastAsia="Times New Roman" w:hAnsi="Times New Roman" w:cs="Times New Roman"/>
          <w:noProof/>
          <w:kern w:val="0"/>
        </w:rPr>
        <w:pict w14:anchorId="217D91E3">
          <v:rect id="_x0000_i1078" alt="" style="width:468pt;height:.05pt;mso-width-percent:0;mso-height-percent:0;mso-width-percent:0;mso-height-percent:0" o:hralign="center" o:hrstd="t" o:hr="t" fillcolor="#a0a0a0" stroked="f"/>
        </w:pict>
      </w:r>
    </w:p>
    <w:p w14:paraId="49531945" w14:textId="77777777" w:rsidR="004F7FEE" w:rsidRPr="004F7FEE" w:rsidRDefault="004F7FEE" w:rsidP="004F7F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F7FEE">
        <w:rPr>
          <w:rFonts w:ascii="Times New Roman" w:eastAsia="Times New Roman" w:hAnsi="Times New Roman" w:cs="Times New Roman"/>
          <w:b/>
          <w:bCs/>
          <w:kern w:val="36"/>
          <w:sz w:val="48"/>
          <w:szCs w:val="48"/>
          <w14:ligatures w14:val="none"/>
        </w:rPr>
        <w:t>TABLE OF CONTENTS</w:t>
      </w:r>
    </w:p>
    <w:p w14:paraId="13FD4622" w14:textId="77777777" w:rsidR="004F7FEE" w:rsidRPr="004F7FEE" w:rsidRDefault="004F7FEE" w:rsidP="004F7FE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5" w:anchor="kernel-1" w:history="1">
        <w:r w:rsidRPr="004F7FEE">
          <w:rPr>
            <w:rFonts w:ascii="Times New Roman" w:eastAsia="Times New Roman" w:hAnsi="Times New Roman" w:cs="Times New Roman"/>
            <w:color w:val="0000FF"/>
            <w:kern w:val="0"/>
            <w:u w:val="single"/>
            <w14:ligatures w14:val="none"/>
          </w:rPr>
          <w:t>KERNEL 1</w:t>
        </w:r>
      </w:hyperlink>
    </w:p>
    <w:p w14:paraId="76784690" w14:textId="77777777" w:rsidR="004F7FEE" w:rsidRPr="004F7FEE" w:rsidRDefault="004F7FEE" w:rsidP="004F7FE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6" w:anchor="kernel-2" w:history="1">
        <w:r w:rsidRPr="004F7FEE">
          <w:rPr>
            <w:rFonts w:ascii="Times New Roman" w:eastAsia="Times New Roman" w:hAnsi="Times New Roman" w:cs="Times New Roman"/>
            <w:color w:val="0000FF"/>
            <w:kern w:val="0"/>
            <w:u w:val="single"/>
            <w14:ligatures w14:val="none"/>
          </w:rPr>
          <w:t>KERNEL 2</w:t>
        </w:r>
      </w:hyperlink>
    </w:p>
    <w:p w14:paraId="7F37F5B3" w14:textId="77777777" w:rsidR="004F7FEE" w:rsidRPr="004F7FEE" w:rsidRDefault="004F7FEE" w:rsidP="004F7FE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7" w:anchor="kernel-3" w:history="1">
        <w:r w:rsidRPr="004F7FEE">
          <w:rPr>
            <w:rFonts w:ascii="Times New Roman" w:eastAsia="Times New Roman" w:hAnsi="Times New Roman" w:cs="Times New Roman"/>
            <w:color w:val="0000FF"/>
            <w:kern w:val="0"/>
            <w:u w:val="single"/>
            <w14:ligatures w14:val="none"/>
          </w:rPr>
          <w:t>KERNEL 3</w:t>
        </w:r>
      </w:hyperlink>
    </w:p>
    <w:p w14:paraId="20D9C9BE" w14:textId="77777777" w:rsidR="004F7FEE" w:rsidRPr="004F7FEE" w:rsidRDefault="004F7FEE" w:rsidP="004F7FE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8" w:anchor="kernel-4" w:history="1">
        <w:r w:rsidRPr="004F7FEE">
          <w:rPr>
            <w:rFonts w:ascii="Times New Roman" w:eastAsia="Times New Roman" w:hAnsi="Times New Roman" w:cs="Times New Roman"/>
            <w:color w:val="0000FF"/>
            <w:kern w:val="0"/>
            <w:u w:val="single"/>
            <w14:ligatures w14:val="none"/>
          </w:rPr>
          <w:t>KERNEL 4</w:t>
        </w:r>
      </w:hyperlink>
    </w:p>
    <w:p w14:paraId="5E1D3F49" w14:textId="77777777" w:rsidR="004F7FEE" w:rsidRPr="004F7FEE" w:rsidRDefault="004F7FEE" w:rsidP="004F7FE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9" w:anchor="chapter-1-why-willpower-isnt-enough" w:history="1">
        <w:r w:rsidRPr="004F7FEE">
          <w:rPr>
            <w:rFonts w:ascii="Times New Roman" w:eastAsia="Times New Roman" w:hAnsi="Times New Roman" w:cs="Times New Roman"/>
            <w:color w:val="0000FF"/>
            <w:kern w:val="0"/>
            <w:u w:val="single"/>
            <w14:ligatures w14:val="none"/>
          </w:rPr>
          <w:t>Chapter 1: Why Willpower Isn't Enough</w:t>
        </w:r>
      </w:hyperlink>
    </w:p>
    <w:p w14:paraId="2311B561" w14:textId="77777777" w:rsidR="004F7FEE" w:rsidRPr="004F7FEE" w:rsidRDefault="004F7FEE" w:rsidP="004F7FE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0" w:anchor="chapter-2-the-delivery-system" w:history="1">
        <w:r w:rsidRPr="004F7FEE">
          <w:rPr>
            <w:rFonts w:ascii="Times New Roman" w:eastAsia="Times New Roman" w:hAnsi="Times New Roman" w:cs="Times New Roman"/>
            <w:color w:val="0000FF"/>
            <w:kern w:val="0"/>
            <w:u w:val="single"/>
            <w14:ligatures w14:val="none"/>
          </w:rPr>
          <w:t>Chapter 2: The Delivery System</w:t>
        </w:r>
      </w:hyperlink>
    </w:p>
    <w:p w14:paraId="79680641" w14:textId="77777777" w:rsidR="004F7FEE" w:rsidRPr="004F7FEE" w:rsidRDefault="004F7FEE" w:rsidP="004F7FE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1" w:anchor="chapter-3-the-elimination-system" w:history="1">
        <w:r w:rsidRPr="004F7FEE">
          <w:rPr>
            <w:rFonts w:ascii="Times New Roman" w:eastAsia="Times New Roman" w:hAnsi="Times New Roman" w:cs="Times New Roman"/>
            <w:color w:val="0000FF"/>
            <w:kern w:val="0"/>
            <w:u w:val="single"/>
            <w14:ligatures w14:val="none"/>
          </w:rPr>
          <w:t>Chapter 3: The Elimination System</w:t>
        </w:r>
      </w:hyperlink>
    </w:p>
    <w:p w14:paraId="26C4D869" w14:textId="77777777" w:rsidR="004F7FEE" w:rsidRPr="004F7FEE" w:rsidRDefault="004F7FEE" w:rsidP="004F7FE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2" w:anchor="chapter-4-the-processing-system" w:history="1">
        <w:r w:rsidRPr="004F7FEE">
          <w:rPr>
            <w:rFonts w:ascii="Times New Roman" w:eastAsia="Times New Roman" w:hAnsi="Times New Roman" w:cs="Times New Roman"/>
            <w:color w:val="0000FF"/>
            <w:kern w:val="0"/>
            <w:u w:val="single"/>
            <w14:ligatures w14:val="none"/>
          </w:rPr>
          <w:t>Chapter 4: The Processing System</w:t>
        </w:r>
      </w:hyperlink>
    </w:p>
    <w:p w14:paraId="68AF0417" w14:textId="77777777" w:rsidR="004F7FEE" w:rsidRPr="004F7FEE" w:rsidRDefault="004F7FEE" w:rsidP="004F7FE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3" w:anchor="chapter-5-the-combined-effect" w:history="1">
        <w:r w:rsidRPr="004F7FEE">
          <w:rPr>
            <w:rFonts w:ascii="Times New Roman" w:eastAsia="Times New Roman" w:hAnsi="Times New Roman" w:cs="Times New Roman"/>
            <w:color w:val="0000FF"/>
            <w:kern w:val="0"/>
            <w:u w:val="single"/>
            <w14:ligatures w14:val="none"/>
          </w:rPr>
          <w:t>Chapter 5: The Combined Effect</w:t>
        </w:r>
      </w:hyperlink>
    </w:p>
    <w:p w14:paraId="1D3CDF4B" w14:textId="77777777" w:rsidR="004F7FEE" w:rsidRPr="004F7FEE" w:rsidRDefault="004F7FEE" w:rsidP="004F7FE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4" w:anchor="chapter-6-the-epigenetic-playing-field" w:history="1">
        <w:r w:rsidRPr="004F7FEE">
          <w:rPr>
            <w:rFonts w:ascii="Times New Roman" w:eastAsia="Times New Roman" w:hAnsi="Times New Roman" w:cs="Times New Roman"/>
            <w:color w:val="0000FF"/>
            <w:kern w:val="0"/>
            <w:u w:val="single"/>
            <w14:ligatures w14:val="none"/>
          </w:rPr>
          <w:t>Chapter 6: The Epigenetic Playing Field</w:t>
        </w:r>
      </w:hyperlink>
    </w:p>
    <w:p w14:paraId="434EFA2A" w14:textId="77777777" w:rsidR="004F7FEE" w:rsidRPr="004F7FEE" w:rsidRDefault="004F7FEE" w:rsidP="004F7FE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5" w:anchor="appendix-a" w:history="1">
        <w:r w:rsidRPr="004F7FEE">
          <w:rPr>
            <w:rFonts w:ascii="Times New Roman" w:eastAsia="Times New Roman" w:hAnsi="Times New Roman" w:cs="Times New Roman"/>
            <w:color w:val="0000FF"/>
            <w:kern w:val="0"/>
            <w:u w:val="single"/>
            <w14:ligatures w14:val="none"/>
          </w:rPr>
          <w:t>APPENDIX A: Clinical Reference Tables</w:t>
        </w:r>
      </w:hyperlink>
    </w:p>
    <w:p w14:paraId="47E006C2" w14:textId="77777777" w:rsidR="004F7FEE" w:rsidRPr="004F7FEE" w:rsidRDefault="004F7FEE" w:rsidP="004F7FE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6" w:anchor="appendix-b" w:history="1">
        <w:r w:rsidRPr="004F7FEE">
          <w:rPr>
            <w:rFonts w:ascii="Times New Roman" w:eastAsia="Times New Roman" w:hAnsi="Times New Roman" w:cs="Times New Roman"/>
            <w:color w:val="0000FF"/>
            <w:kern w:val="0"/>
            <w:u w:val="single"/>
            <w14:ligatures w14:val="none"/>
          </w:rPr>
          <w:t>APPENDIX B: AI Integration Framework for Precision Recovery</w:t>
        </w:r>
      </w:hyperlink>
    </w:p>
    <w:p w14:paraId="787010B9" w14:textId="77777777" w:rsidR="004F7FEE" w:rsidRPr="004F7FEE" w:rsidRDefault="007E1921" w:rsidP="004F7FEE">
      <w:pPr>
        <w:spacing w:after="0" w:line="240" w:lineRule="auto"/>
        <w:rPr>
          <w:rFonts w:ascii="Times New Roman" w:eastAsia="Times New Roman" w:hAnsi="Times New Roman" w:cs="Times New Roman"/>
          <w:kern w:val="0"/>
          <w14:ligatures w14:val="none"/>
        </w:rPr>
      </w:pPr>
      <w:r w:rsidRPr="007E1921">
        <w:rPr>
          <w:rFonts w:ascii="Times New Roman" w:eastAsia="Times New Roman" w:hAnsi="Times New Roman" w:cs="Times New Roman"/>
          <w:noProof/>
          <w:kern w:val="0"/>
        </w:rPr>
        <w:pict w14:anchorId="3ADE03D1">
          <v:rect id="_x0000_i1077" alt="" style="width:468pt;height:.05pt;mso-width-percent:0;mso-height-percent:0;mso-width-percent:0;mso-height-percent:0" o:hralign="center" o:hrstd="t" o:hr="t" fillcolor="#a0a0a0" stroked="f"/>
        </w:pict>
      </w:r>
    </w:p>
    <w:p w14:paraId="7E3E77A6" w14:textId="77777777" w:rsidR="004F7FEE" w:rsidRPr="004F7FEE" w:rsidRDefault="004F7FEE" w:rsidP="004F7F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F7FEE">
        <w:rPr>
          <w:rFonts w:ascii="Times New Roman" w:eastAsia="Times New Roman" w:hAnsi="Times New Roman" w:cs="Times New Roman"/>
          <w:b/>
          <w:bCs/>
          <w:kern w:val="36"/>
          <w:sz w:val="48"/>
          <w:szCs w:val="48"/>
          <w14:ligatures w14:val="none"/>
        </w:rPr>
        <w:t>KERNEL 1</w:t>
      </w:r>
    </w:p>
    <w:p w14:paraId="3D811178"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b/>
          <w:bCs/>
          <w:kern w:val="0"/>
          <w14:ligatures w14:val="none"/>
        </w:rPr>
        <w:t>CORE ARCHITECTURE</w:t>
      </w:r>
    </w:p>
    <w:p w14:paraId="1B87ED4E"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i/>
          <w:iCs/>
          <w:kern w:val="0"/>
          <w14:ligatures w14:val="none"/>
        </w:rPr>
        <w:t>Understanding Your Neurogenomic Blueprint</w:t>
      </w:r>
    </w:p>
    <w:p w14:paraId="48A79277" w14:textId="77777777" w:rsidR="004F7FEE" w:rsidRPr="004F7FEE" w:rsidRDefault="004F7FEE" w:rsidP="004F7F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7FEE">
        <w:rPr>
          <w:rFonts w:ascii="Times New Roman" w:eastAsia="Times New Roman" w:hAnsi="Times New Roman" w:cs="Times New Roman"/>
          <w:b/>
          <w:bCs/>
          <w:kern w:val="0"/>
          <w:sz w:val="36"/>
          <w:szCs w:val="36"/>
          <w14:ligatures w14:val="none"/>
        </w:rPr>
        <w:t>Module 1.1: Why Willpower Isn't Enough</w:t>
      </w:r>
    </w:p>
    <w:p w14:paraId="5FAAC3DC"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b/>
          <w:bCs/>
          <w:kern w:val="0"/>
          <w14:ligatures w14:val="none"/>
        </w:rPr>
        <w:t>🔧</w:t>
      </w:r>
      <w:r w:rsidRPr="004F7FEE">
        <w:rPr>
          <w:rFonts w:ascii="Times New Roman" w:eastAsia="Times New Roman" w:hAnsi="Times New Roman" w:cs="Times New Roman"/>
          <w:b/>
          <w:bCs/>
          <w:kern w:val="0"/>
          <w14:ligatures w14:val="none"/>
        </w:rPr>
        <w:t xml:space="preserve"> ARCHITECT'S LOG</w:t>
      </w:r>
      <w:r w:rsidRPr="004F7FEE">
        <w:rPr>
          <w:rFonts w:ascii="Times New Roman" w:eastAsia="Times New Roman" w:hAnsi="Times New Roman" w:cs="Times New Roman"/>
          <w:kern w:val="0"/>
          <w14:ligatures w14:val="none"/>
        </w:rPr>
        <w:t xml:space="preserve"> </w:t>
      </w:r>
      <w:r w:rsidRPr="004F7FEE">
        <w:rPr>
          <w:rFonts w:ascii="Times New Roman" w:eastAsia="Times New Roman" w:hAnsi="Times New Roman" w:cs="Times New Roman"/>
          <w:i/>
          <w:iCs/>
          <w:kern w:val="0"/>
          <w14:ligatures w14:val="none"/>
        </w:rPr>
        <w:t>Imagine telling someone with diabetes they simply need more "willpower" to produce insulin. Ridiculous, isn't it? Yet that's precisely what we tell addicts — a condition equally rooted in biological variation.</w:t>
      </w:r>
    </w:p>
    <w:p w14:paraId="3528A697"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t>Addiction is not a moral failing. It's a systems engineering problem. Your brain has supply chains (neurotransmitter production), processing units (receptors), and elimination systems (metabolic enzymes). When any of these systems has a genetic bottleneck, the entire architecture becomes vulnerable.</w:t>
      </w:r>
    </w:p>
    <w:p w14:paraId="738BB642"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b/>
          <w:bCs/>
          <w:kern w:val="0"/>
          <w14:ligatures w14:val="none"/>
        </w:rPr>
        <w:t>✅</w:t>
      </w:r>
      <w:r w:rsidRPr="004F7FEE">
        <w:rPr>
          <w:rFonts w:ascii="Times New Roman" w:eastAsia="Times New Roman" w:hAnsi="Times New Roman" w:cs="Times New Roman"/>
          <w:b/>
          <w:bCs/>
          <w:kern w:val="0"/>
          <w14:ligatures w14:val="none"/>
        </w:rPr>
        <w:t xml:space="preserve"> GREEN SYSTEM — THE PARADIGM SHIFT</w:t>
      </w:r>
      <w:r w:rsidRPr="004F7FEE">
        <w:rPr>
          <w:rFonts w:ascii="Times New Roman" w:eastAsia="Times New Roman" w:hAnsi="Times New Roman" w:cs="Times New Roman"/>
          <w:kern w:val="0"/>
          <w14:ligatures w14:val="none"/>
        </w:rPr>
        <w:t xml:space="preserve"> Understanding your genetic variants transforms recovery from "fighting yourself" to "debugging yourself." You're not weak. You're running code that isn't optimised for your hardware.</w:t>
      </w:r>
    </w:p>
    <w:p w14:paraId="51DC0626" w14:textId="77777777" w:rsidR="004F7FEE" w:rsidRPr="004F7FEE" w:rsidRDefault="007E1921" w:rsidP="004F7FEE">
      <w:pPr>
        <w:spacing w:after="0" w:line="240" w:lineRule="auto"/>
        <w:rPr>
          <w:rFonts w:ascii="Times New Roman" w:eastAsia="Times New Roman" w:hAnsi="Times New Roman" w:cs="Times New Roman"/>
          <w:kern w:val="0"/>
          <w14:ligatures w14:val="none"/>
        </w:rPr>
      </w:pPr>
      <w:r w:rsidRPr="007E1921">
        <w:rPr>
          <w:rFonts w:ascii="Times New Roman" w:eastAsia="Times New Roman" w:hAnsi="Times New Roman" w:cs="Times New Roman"/>
          <w:noProof/>
          <w:kern w:val="0"/>
        </w:rPr>
        <w:pict w14:anchorId="1E0BFCE2">
          <v:rect id="_x0000_i1076" alt="" style="width:468pt;height:.05pt;mso-width-percent:0;mso-height-percent:0;mso-width-percent:0;mso-height-percent:0" o:hralign="center" o:hrstd="t" o:hr="t" fillcolor="#a0a0a0" stroked="f"/>
        </w:pict>
      </w:r>
    </w:p>
    <w:p w14:paraId="00E4C988" w14:textId="77777777" w:rsidR="004F7FEE" w:rsidRPr="004F7FEE" w:rsidRDefault="004F7FEE" w:rsidP="004F7F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7FEE">
        <w:rPr>
          <w:rFonts w:ascii="Times New Roman" w:eastAsia="Times New Roman" w:hAnsi="Times New Roman" w:cs="Times New Roman"/>
          <w:b/>
          <w:bCs/>
          <w:kern w:val="0"/>
          <w:sz w:val="36"/>
          <w:szCs w:val="36"/>
          <w14:ligatures w14:val="none"/>
        </w:rPr>
        <w:t>Module 1.2: The Delivery System — MTHFR</w:t>
      </w:r>
    </w:p>
    <w:p w14:paraId="64142532"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t xml:space="preserve">The </w:t>
      </w:r>
      <w:r w:rsidRPr="004F7FEE">
        <w:rPr>
          <w:rFonts w:ascii="Times New Roman" w:eastAsia="Times New Roman" w:hAnsi="Times New Roman" w:cs="Times New Roman"/>
          <w:b/>
          <w:bCs/>
          <w:kern w:val="0"/>
          <w14:ligatures w14:val="none"/>
        </w:rPr>
        <w:t>MTHFR gene</w:t>
      </w:r>
      <w:r w:rsidRPr="004F7FEE">
        <w:rPr>
          <w:rFonts w:ascii="Times New Roman" w:eastAsia="Times New Roman" w:hAnsi="Times New Roman" w:cs="Times New Roman"/>
          <w:kern w:val="0"/>
          <w14:ligatures w14:val="none"/>
        </w:rPr>
        <w:t xml:space="preserve"> controls your methylation cycle — the process that converts dietary folate into its active form (methylfolate) that your brain needs to produce neurotransmitters like serotonin, dopamine, and norepinephrine.</w:t>
      </w:r>
    </w:p>
    <w:p w14:paraId="73E3D13E"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b/>
          <w:bCs/>
          <w:kern w:val="0"/>
          <w14:ligatures w14:val="none"/>
        </w:rPr>
        <w:t>⚠️</w:t>
      </w:r>
      <w:r w:rsidRPr="004F7FEE">
        <w:rPr>
          <w:rFonts w:ascii="Times New Roman" w:eastAsia="Times New Roman" w:hAnsi="Times New Roman" w:cs="Times New Roman"/>
          <w:b/>
          <w:bCs/>
          <w:kern w:val="0"/>
          <w14:ligatures w14:val="none"/>
        </w:rPr>
        <w:t xml:space="preserve"> SYSTEM WARNING — PREVALENCE NOTICE</w:t>
      </w:r>
      <w:r w:rsidRPr="004F7FEE">
        <w:rPr>
          <w:rFonts w:ascii="Times New Roman" w:eastAsia="Times New Roman" w:hAnsi="Times New Roman" w:cs="Times New Roman"/>
          <w:kern w:val="0"/>
          <w14:ligatures w14:val="none"/>
        </w:rPr>
        <w:t xml:space="preserve"> 40-60% of the population carries at least one MTHFR variant. If you've ever been told antidepressants "don't work" for you, this may be why.</w:t>
      </w:r>
    </w:p>
    <w:p w14:paraId="05DF3A47"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b/>
          <w:bCs/>
          <w:kern w:val="0"/>
          <w14:ligatures w14:val="none"/>
        </w:rPr>
        <w:t>MTHFR C677T Variants:</w:t>
      </w:r>
    </w:p>
    <w:p w14:paraId="5FCB67EB"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lastRenderedPageBreak/>
        <w:t xml:space="preserve">• </w:t>
      </w:r>
      <w:r w:rsidRPr="004F7FEE">
        <w:rPr>
          <w:rFonts w:ascii="Times New Roman" w:eastAsia="Times New Roman" w:hAnsi="Times New Roman" w:cs="Times New Roman"/>
          <w:b/>
          <w:bCs/>
          <w:kern w:val="0"/>
          <w14:ligatures w14:val="none"/>
        </w:rPr>
        <w:t>C/C (Wild Type):</w:t>
      </w:r>
      <w:r w:rsidRPr="004F7FEE">
        <w:rPr>
          <w:rFonts w:ascii="Times New Roman" w:eastAsia="Times New Roman" w:hAnsi="Times New Roman" w:cs="Times New Roman"/>
          <w:kern w:val="0"/>
          <w14:ligatures w14:val="none"/>
        </w:rPr>
        <w:t xml:space="preserve"> 100% enzyme function. Methylation works normally.</w:t>
      </w:r>
    </w:p>
    <w:p w14:paraId="195E9012"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t xml:space="preserve">• </w:t>
      </w:r>
      <w:r w:rsidRPr="004F7FEE">
        <w:rPr>
          <w:rFonts w:ascii="Times New Roman" w:eastAsia="Times New Roman" w:hAnsi="Times New Roman" w:cs="Times New Roman"/>
          <w:b/>
          <w:bCs/>
          <w:kern w:val="0"/>
          <w14:ligatures w14:val="none"/>
        </w:rPr>
        <w:t>C/T (Heterozygous):</w:t>
      </w:r>
      <w:r w:rsidRPr="004F7FEE">
        <w:rPr>
          <w:rFonts w:ascii="Times New Roman" w:eastAsia="Times New Roman" w:hAnsi="Times New Roman" w:cs="Times New Roman"/>
          <w:kern w:val="0"/>
          <w14:ligatures w14:val="none"/>
        </w:rPr>
        <w:t xml:space="preserve"> ~65% enzyme function. Moderate reduction in methylation capacity.</w:t>
      </w:r>
    </w:p>
    <w:p w14:paraId="5BC9B304"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t xml:space="preserve">• </w:t>
      </w:r>
      <w:r w:rsidRPr="004F7FEE">
        <w:rPr>
          <w:rFonts w:ascii="Times New Roman" w:eastAsia="Times New Roman" w:hAnsi="Times New Roman" w:cs="Times New Roman"/>
          <w:b/>
          <w:bCs/>
          <w:kern w:val="0"/>
          <w14:ligatures w14:val="none"/>
        </w:rPr>
        <w:t>T/T (Homozygous):</w:t>
      </w:r>
      <w:r w:rsidRPr="004F7FEE">
        <w:rPr>
          <w:rFonts w:ascii="Times New Roman" w:eastAsia="Times New Roman" w:hAnsi="Times New Roman" w:cs="Times New Roman"/>
          <w:kern w:val="0"/>
          <w14:ligatures w14:val="none"/>
        </w:rPr>
        <w:t xml:space="preserve"> ~30% enzyme function. Significant methylation impairment.</w:t>
      </w:r>
    </w:p>
    <w:p w14:paraId="63E58E4C"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b/>
          <w:bCs/>
          <w:kern w:val="0"/>
          <w14:ligatures w14:val="none"/>
        </w:rPr>
        <w:t>🔧</w:t>
      </w:r>
      <w:r w:rsidRPr="004F7FEE">
        <w:rPr>
          <w:rFonts w:ascii="Times New Roman" w:eastAsia="Times New Roman" w:hAnsi="Times New Roman" w:cs="Times New Roman"/>
          <w:b/>
          <w:bCs/>
          <w:kern w:val="0"/>
          <w14:ligatures w14:val="none"/>
        </w:rPr>
        <w:t xml:space="preserve"> ARCHITECT'S LOG</w:t>
      </w:r>
      <w:r w:rsidRPr="004F7FEE">
        <w:rPr>
          <w:rFonts w:ascii="Times New Roman" w:eastAsia="Times New Roman" w:hAnsi="Times New Roman" w:cs="Times New Roman"/>
          <w:kern w:val="0"/>
          <w14:ligatures w14:val="none"/>
        </w:rPr>
        <w:t xml:space="preserve"> </w:t>
      </w:r>
      <w:r w:rsidRPr="004F7FEE">
        <w:rPr>
          <w:rFonts w:ascii="Times New Roman" w:eastAsia="Times New Roman" w:hAnsi="Times New Roman" w:cs="Times New Roman"/>
          <w:i/>
          <w:iCs/>
          <w:kern w:val="0"/>
          <w14:ligatures w14:val="none"/>
        </w:rPr>
        <w:t>Think of MTHFR as the supply line to a factory. If your factory can only receive 30% of the raw materials it needs, it doesn't matter how good your workers are — production will be limited. Supplementing with methylfolate (the finished product) bypasses the defective supply line.</w:t>
      </w:r>
    </w:p>
    <w:p w14:paraId="7890DE63" w14:textId="77777777" w:rsidR="004F7FEE" w:rsidRPr="004F7FEE" w:rsidRDefault="007E1921" w:rsidP="004F7FEE">
      <w:pPr>
        <w:spacing w:after="0" w:line="240" w:lineRule="auto"/>
        <w:rPr>
          <w:rFonts w:ascii="Times New Roman" w:eastAsia="Times New Roman" w:hAnsi="Times New Roman" w:cs="Times New Roman"/>
          <w:kern w:val="0"/>
          <w14:ligatures w14:val="none"/>
        </w:rPr>
      </w:pPr>
      <w:r w:rsidRPr="007E1921">
        <w:rPr>
          <w:rFonts w:ascii="Times New Roman" w:eastAsia="Times New Roman" w:hAnsi="Times New Roman" w:cs="Times New Roman"/>
          <w:noProof/>
          <w:kern w:val="0"/>
        </w:rPr>
        <w:pict w14:anchorId="09AC4B93">
          <v:rect id="_x0000_i1075" alt="" style="width:468pt;height:.05pt;mso-width-percent:0;mso-height-percent:0;mso-width-percent:0;mso-height-percent:0" o:hralign="center" o:hrstd="t" o:hr="t" fillcolor="#a0a0a0" stroked="f"/>
        </w:pict>
      </w:r>
    </w:p>
    <w:p w14:paraId="68B06191" w14:textId="77777777" w:rsidR="004F7FEE" w:rsidRPr="004F7FEE" w:rsidRDefault="004F7FEE" w:rsidP="004F7F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7FEE">
        <w:rPr>
          <w:rFonts w:ascii="Times New Roman" w:eastAsia="Times New Roman" w:hAnsi="Times New Roman" w:cs="Times New Roman"/>
          <w:b/>
          <w:bCs/>
          <w:kern w:val="0"/>
          <w:sz w:val="36"/>
          <w:szCs w:val="36"/>
          <w14:ligatures w14:val="none"/>
        </w:rPr>
        <w:t>Module 1.3: The Elimination System — COMT</w:t>
      </w:r>
    </w:p>
    <w:p w14:paraId="519BDD34"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t xml:space="preserve">The </w:t>
      </w:r>
      <w:r w:rsidRPr="004F7FEE">
        <w:rPr>
          <w:rFonts w:ascii="Times New Roman" w:eastAsia="Times New Roman" w:hAnsi="Times New Roman" w:cs="Times New Roman"/>
          <w:b/>
          <w:bCs/>
          <w:kern w:val="0"/>
          <w14:ligatures w14:val="none"/>
        </w:rPr>
        <w:t>COMT gene</w:t>
      </w:r>
      <w:r w:rsidRPr="004F7FEE">
        <w:rPr>
          <w:rFonts w:ascii="Times New Roman" w:eastAsia="Times New Roman" w:hAnsi="Times New Roman" w:cs="Times New Roman"/>
          <w:kern w:val="0"/>
          <w14:ligatures w14:val="none"/>
        </w:rPr>
        <w:t xml:space="preserve"> (Catechol-O-Methyltransferase) controls the speed at which you clear dopamine, norepinephrine, and epinephrine from your synapses. This determines your stress response and your baseline anxiety level.</w:t>
      </w:r>
    </w:p>
    <w:p w14:paraId="6381F273" w14:textId="77777777" w:rsidR="004F7FEE" w:rsidRPr="004F7FEE" w:rsidRDefault="004F7FEE" w:rsidP="004F7F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7FEE">
        <w:rPr>
          <w:rFonts w:ascii="Times New Roman" w:eastAsia="Times New Roman" w:hAnsi="Times New Roman" w:cs="Times New Roman"/>
          <w:b/>
          <w:bCs/>
          <w:kern w:val="0"/>
          <w:sz w:val="27"/>
          <w:szCs w:val="27"/>
          <w14:ligatures w14:val="none"/>
        </w:rPr>
        <w:t>The Warrior vs Worrier Spectrum:</w:t>
      </w:r>
    </w:p>
    <w:p w14:paraId="0B3F0876"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b/>
          <w:bCs/>
          <w:kern w:val="0"/>
          <w14:ligatures w14:val="none"/>
        </w:rPr>
        <w:t>✅</w:t>
      </w:r>
      <w:r w:rsidRPr="004F7FEE">
        <w:rPr>
          <w:rFonts w:ascii="Times New Roman" w:eastAsia="Times New Roman" w:hAnsi="Times New Roman" w:cs="Times New Roman"/>
          <w:b/>
          <w:bCs/>
          <w:kern w:val="0"/>
          <w14:ligatures w14:val="none"/>
        </w:rPr>
        <w:t xml:space="preserve"> GREEN SYSTEM — VAL/VAL — 'WARRIOR'</w:t>
      </w:r>
      <w:r w:rsidRPr="004F7FEE">
        <w:rPr>
          <w:rFonts w:ascii="Times New Roman" w:eastAsia="Times New Roman" w:hAnsi="Times New Roman" w:cs="Times New Roman"/>
          <w:kern w:val="0"/>
          <w14:ligatures w14:val="none"/>
        </w:rPr>
        <w:t xml:space="preserve"> Fast COMT clearance. Dopamine is cleared quickly. Low baseline anxiety. Performs well under acute stress. Needs MORE stimulation to feel engaged. Risk: May seek stimulants to feel 'normal'. Advantages: Stress-resilient, calm under pressure.</w:t>
      </w:r>
    </w:p>
    <w:p w14:paraId="0C3452D0"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b/>
          <w:bCs/>
          <w:kern w:val="0"/>
          <w14:ligatures w14:val="none"/>
        </w:rPr>
        <w:t>⚠️</w:t>
      </w:r>
      <w:r w:rsidRPr="004F7FEE">
        <w:rPr>
          <w:rFonts w:ascii="Times New Roman" w:eastAsia="Times New Roman" w:hAnsi="Times New Roman" w:cs="Times New Roman"/>
          <w:b/>
          <w:bCs/>
          <w:kern w:val="0"/>
          <w14:ligatures w14:val="none"/>
        </w:rPr>
        <w:t xml:space="preserve"> SYSTEM WARNING — VAL/MET — 'BALANCED'</w:t>
      </w:r>
      <w:r w:rsidRPr="004F7FEE">
        <w:rPr>
          <w:rFonts w:ascii="Times New Roman" w:eastAsia="Times New Roman" w:hAnsi="Times New Roman" w:cs="Times New Roman"/>
          <w:kern w:val="0"/>
          <w14:ligatures w14:val="none"/>
        </w:rPr>
        <w:t xml:space="preserve"> Intermediate COMT clearance. Moderate dopamine levels. Can adapt to various situations but may struggle with extremes.</w:t>
      </w:r>
    </w:p>
    <w:p w14:paraId="4E59B507"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b/>
          <w:bCs/>
          <w:kern w:val="0"/>
          <w14:ligatures w14:val="none"/>
        </w:rPr>
        <w:t>🛑</w:t>
      </w:r>
      <w:r w:rsidRPr="004F7FEE">
        <w:rPr>
          <w:rFonts w:ascii="Times New Roman" w:eastAsia="Times New Roman" w:hAnsi="Times New Roman" w:cs="Times New Roman"/>
          <w:b/>
          <w:bCs/>
          <w:kern w:val="0"/>
          <w14:ligatures w14:val="none"/>
        </w:rPr>
        <w:t xml:space="preserve"> CRITICAL SYSTEM FAILURE RISK — MET/MET — 'WORRIER'</w:t>
      </w:r>
      <w:r w:rsidRPr="004F7FEE">
        <w:rPr>
          <w:rFonts w:ascii="Times New Roman" w:eastAsia="Times New Roman" w:hAnsi="Times New Roman" w:cs="Times New Roman"/>
          <w:kern w:val="0"/>
          <w14:ligatures w14:val="none"/>
        </w:rPr>
        <w:t xml:space="preserve"> Slow COMT clearance. Dopamine lingers. HIGH baseline anxiety. Better for complex cognitive tasks in calm environments. Performs POORLY under acute stress. Risk: May seek depressants (alcohol, benzodiazepines, opiates) to quiet the mind. Risk: Stimulants create overwhelming anxiety.</w:t>
      </w:r>
    </w:p>
    <w:p w14:paraId="6282A19C"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b/>
          <w:bCs/>
          <w:kern w:val="0"/>
          <w14:ligatures w14:val="none"/>
        </w:rPr>
        <w:t>🔧</w:t>
      </w:r>
      <w:r w:rsidRPr="004F7FEE">
        <w:rPr>
          <w:rFonts w:ascii="Times New Roman" w:eastAsia="Times New Roman" w:hAnsi="Times New Roman" w:cs="Times New Roman"/>
          <w:b/>
          <w:bCs/>
          <w:kern w:val="0"/>
          <w14:ligatures w14:val="none"/>
        </w:rPr>
        <w:t xml:space="preserve"> ARCHITECT'S LOG</w:t>
      </w:r>
      <w:r w:rsidRPr="004F7FEE">
        <w:rPr>
          <w:rFonts w:ascii="Times New Roman" w:eastAsia="Times New Roman" w:hAnsi="Times New Roman" w:cs="Times New Roman"/>
          <w:kern w:val="0"/>
          <w14:ligatures w14:val="none"/>
        </w:rPr>
        <w:t xml:space="preserve"> </w:t>
      </w:r>
      <w:r w:rsidRPr="004F7FEE">
        <w:rPr>
          <w:rFonts w:ascii="Times New Roman" w:eastAsia="Times New Roman" w:hAnsi="Times New Roman" w:cs="Times New Roman"/>
          <w:i/>
          <w:iCs/>
          <w:kern w:val="0"/>
          <w14:ligatures w14:val="none"/>
        </w:rPr>
        <w:t>The Ferrari vs Ford Fiesta Analogy: The Warrior is a Ford Fiesta — reliable, efficient, doesn't need premium fuel. The Worrier is a Ferrari — incredible performance under the right conditions, but requires premium fuel, precise tuning, and can't handle rough roads. Neither is 'better'. They're different architectures optimised for different environments. The problem arises when a Ferrari tries to run on regular petrol in rush-hour traffic on the M25.</w:t>
      </w:r>
    </w:p>
    <w:p w14:paraId="487ED63B" w14:textId="77777777" w:rsidR="004F7FEE" w:rsidRPr="004F7FEE" w:rsidRDefault="007E1921" w:rsidP="004F7FEE">
      <w:pPr>
        <w:spacing w:after="0" w:line="240" w:lineRule="auto"/>
        <w:rPr>
          <w:rFonts w:ascii="Times New Roman" w:eastAsia="Times New Roman" w:hAnsi="Times New Roman" w:cs="Times New Roman"/>
          <w:kern w:val="0"/>
          <w14:ligatures w14:val="none"/>
        </w:rPr>
      </w:pPr>
      <w:r w:rsidRPr="007E1921">
        <w:rPr>
          <w:rFonts w:ascii="Times New Roman" w:eastAsia="Times New Roman" w:hAnsi="Times New Roman" w:cs="Times New Roman"/>
          <w:noProof/>
          <w:kern w:val="0"/>
        </w:rPr>
        <w:pict w14:anchorId="07819CFE">
          <v:rect id="_x0000_i1074" alt="" style="width:468pt;height:.05pt;mso-width-percent:0;mso-height-percent:0;mso-width-percent:0;mso-height-percent:0" o:hralign="center" o:hrstd="t" o:hr="t" fillcolor="#a0a0a0" stroked="f"/>
        </w:pict>
      </w:r>
    </w:p>
    <w:p w14:paraId="44ED793D" w14:textId="77777777" w:rsidR="004F7FEE" w:rsidRPr="004F7FEE" w:rsidRDefault="004F7FEE" w:rsidP="004F7F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7FEE">
        <w:rPr>
          <w:rFonts w:ascii="Times New Roman" w:eastAsia="Times New Roman" w:hAnsi="Times New Roman" w:cs="Times New Roman"/>
          <w:b/>
          <w:bCs/>
          <w:kern w:val="0"/>
          <w:sz w:val="36"/>
          <w:szCs w:val="36"/>
          <w14:ligatures w14:val="none"/>
        </w:rPr>
        <w:t>Module 1.4: The Processing System — CYP450</w:t>
      </w:r>
    </w:p>
    <w:p w14:paraId="6550F0E6"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lastRenderedPageBreak/>
        <w:t xml:space="preserve">The </w:t>
      </w:r>
      <w:r w:rsidRPr="004F7FEE">
        <w:rPr>
          <w:rFonts w:ascii="Times New Roman" w:eastAsia="Times New Roman" w:hAnsi="Times New Roman" w:cs="Times New Roman"/>
          <w:b/>
          <w:bCs/>
          <w:kern w:val="0"/>
          <w14:ligatures w14:val="none"/>
        </w:rPr>
        <w:t>CYP450 enzyme family</w:t>
      </w:r>
      <w:r w:rsidRPr="004F7FEE">
        <w:rPr>
          <w:rFonts w:ascii="Times New Roman" w:eastAsia="Times New Roman" w:hAnsi="Times New Roman" w:cs="Times New Roman"/>
          <w:kern w:val="0"/>
          <w14:ligatures w14:val="none"/>
        </w:rPr>
        <w:t xml:space="preserve"> (primarily CYP2D6, CYP3A4, CYP2C19) determines how your liver processes medications and substances. Your CYP450 status can make a 'normal' dose ineffective or deadly.</w:t>
      </w:r>
    </w:p>
    <w:p w14:paraId="6D369C4A" w14:textId="77777777" w:rsidR="004F7FEE" w:rsidRPr="004F7FEE" w:rsidRDefault="004F7FEE" w:rsidP="004F7F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7FEE">
        <w:rPr>
          <w:rFonts w:ascii="Times New Roman" w:eastAsia="Times New Roman" w:hAnsi="Times New Roman" w:cs="Times New Roman"/>
          <w:b/>
          <w:bCs/>
          <w:kern w:val="0"/>
          <w:sz w:val="27"/>
          <w:szCs w:val="27"/>
          <w14:ligatures w14:val="none"/>
        </w:rPr>
        <w:t>CYP2D6 Phenotypes:</w:t>
      </w:r>
    </w:p>
    <w:p w14:paraId="6316C2EF"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b/>
          <w:bCs/>
          <w:kern w:val="0"/>
          <w14:ligatures w14:val="none"/>
        </w:rPr>
        <w:t>🛑</w:t>
      </w:r>
      <w:r w:rsidRPr="004F7FEE">
        <w:rPr>
          <w:rFonts w:ascii="Times New Roman" w:eastAsia="Times New Roman" w:hAnsi="Times New Roman" w:cs="Times New Roman"/>
          <w:b/>
          <w:bCs/>
          <w:kern w:val="0"/>
          <w14:ligatures w14:val="none"/>
        </w:rPr>
        <w:t xml:space="preserve"> CRITICAL SYSTEM FAILURE RISK — POOR METABOLISER (PM)</w:t>
      </w:r>
      <w:r w:rsidRPr="004F7FEE">
        <w:rPr>
          <w:rFonts w:ascii="Times New Roman" w:eastAsia="Times New Roman" w:hAnsi="Times New Roman" w:cs="Times New Roman"/>
          <w:kern w:val="0"/>
          <w14:ligatures w14:val="none"/>
        </w:rPr>
        <w:t xml:space="preserve"> 5-10% of Caucasians. Drugs metabolised by CYP2D6 accumulate to dangerous levels. Codeine provides NO pain relief (cannot convert to morphine). Fentanyl (which bypasses CYP2D6) hits with full force. Per FDA Pharmacogenomic Biomarkers: PM status is clinically relevant for 60+ medications.</w:t>
      </w:r>
    </w:p>
    <w:p w14:paraId="7B4134FF"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b/>
          <w:bCs/>
          <w:kern w:val="0"/>
          <w14:ligatures w14:val="none"/>
        </w:rPr>
        <w:t>✅</w:t>
      </w:r>
      <w:r w:rsidRPr="004F7FEE">
        <w:rPr>
          <w:rFonts w:ascii="Times New Roman" w:eastAsia="Times New Roman" w:hAnsi="Times New Roman" w:cs="Times New Roman"/>
          <w:b/>
          <w:bCs/>
          <w:kern w:val="0"/>
          <w14:ligatures w14:val="none"/>
        </w:rPr>
        <w:t xml:space="preserve"> GREEN SYSTEM — NORMAL METABOLISER (NM)</w:t>
      </w:r>
      <w:r w:rsidRPr="004F7FEE">
        <w:rPr>
          <w:rFonts w:ascii="Times New Roman" w:eastAsia="Times New Roman" w:hAnsi="Times New Roman" w:cs="Times New Roman"/>
          <w:kern w:val="0"/>
          <w14:ligatures w14:val="none"/>
        </w:rPr>
        <w:t xml:space="preserve"> Majority of the population. Standard dosing applies. This is the group drug trials are designed for.</w:t>
      </w:r>
    </w:p>
    <w:p w14:paraId="0F9B033D"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b/>
          <w:bCs/>
          <w:kern w:val="0"/>
          <w14:ligatures w14:val="none"/>
        </w:rPr>
        <w:t>⚠️</w:t>
      </w:r>
      <w:r w:rsidRPr="004F7FEE">
        <w:rPr>
          <w:rFonts w:ascii="Times New Roman" w:eastAsia="Times New Roman" w:hAnsi="Times New Roman" w:cs="Times New Roman"/>
          <w:b/>
          <w:bCs/>
          <w:kern w:val="0"/>
          <w14:ligatures w14:val="none"/>
        </w:rPr>
        <w:t xml:space="preserve"> SYSTEM WARNING — INTERMEDIATE METABOLISER (IM)</w:t>
      </w:r>
      <w:r w:rsidRPr="004F7FEE">
        <w:rPr>
          <w:rFonts w:ascii="Times New Roman" w:eastAsia="Times New Roman" w:hAnsi="Times New Roman" w:cs="Times New Roman"/>
          <w:kern w:val="0"/>
          <w14:ligatures w14:val="none"/>
        </w:rPr>
        <w:t xml:space="preserve"> Reduced but present enzyme function. May require dose adjustments.</w:t>
      </w:r>
    </w:p>
    <w:p w14:paraId="48D80484"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b/>
          <w:bCs/>
          <w:kern w:val="0"/>
          <w14:ligatures w14:val="none"/>
        </w:rPr>
        <w:t>🛑</w:t>
      </w:r>
      <w:r w:rsidRPr="004F7FEE">
        <w:rPr>
          <w:rFonts w:ascii="Times New Roman" w:eastAsia="Times New Roman" w:hAnsi="Times New Roman" w:cs="Times New Roman"/>
          <w:b/>
          <w:bCs/>
          <w:kern w:val="0"/>
          <w14:ligatures w14:val="none"/>
        </w:rPr>
        <w:t xml:space="preserve"> CRITICAL SYSTEM FAILURE RISK — ULTRA-RAPID METABOLISER (UM)</w:t>
      </w:r>
      <w:r w:rsidRPr="004F7FEE">
        <w:rPr>
          <w:rFonts w:ascii="Times New Roman" w:eastAsia="Times New Roman" w:hAnsi="Times New Roman" w:cs="Times New Roman"/>
          <w:kern w:val="0"/>
          <w14:ligatures w14:val="none"/>
        </w:rPr>
        <w:t xml:space="preserve"> 1-10% of population (varies by ethnicity). Drugs are cleared too quickly for therapeutic effect at standard doses. Codeine is converted to morphine DANGEROUSLY fast. CPIC guidelines contraindicate codeine for UMs due to overdose risk.</w:t>
      </w:r>
    </w:p>
    <w:p w14:paraId="22320F20" w14:textId="77777777" w:rsidR="004F7FEE" w:rsidRPr="004F7FEE" w:rsidRDefault="007E1921" w:rsidP="004F7FEE">
      <w:pPr>
        <w:spacing w:after="0" w:line="240" w:lineRule="auto"/>
        <w:rPr>
          <w:rFonts w:ascii="Times New Roman" w:eastAsia="Times New Roman" w:hAnsi="Times New Roman" w:cs="Times New Roman"/>
          <w:kern w:val="0"/>
          <w14:ligatures w14:val="none"/>
        </w:rPr>
      </w:pPr>
      <w:r w:rsidRPr="007E1921">
        <w:rPr>
          <w:rFonts w:ascii="Times New Roman" w:eastAsia="Times New Roman" w:hAnsi="Times New Roman" w:cs="Times New Roman"/>
          <w:noProof/>
          <w:kern w:val="0"/>
        </w:rPr>
        <w:pict w14:anchorId="09178E4D">
          <v:rect id="_x0000_i1073" alt="" style="width:468pt;height:.05pt;mso-width-percent:0;mso-height-percent:0;mso-width-percent:0;mso-height-percent:0" o:hralign="center" o:hrstd="t" o:hr="t" fillcolor="#a0a0a0" stroked="f"/>
        </w:pict>
      </w:r>
    </w:p>
    <w:p w14:paraId="757B09ED" w14:textId="77777777" w:rsidR="004F7FEE" w:rsidRPr="004F7FEE" w:rsidRDefault="004F7FEE" w:rsidP="004F7F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F7FEE">
        <w:rPr>
          <w:rFonts w:ascii="Times New Roman" w:eastAsia="Times New Roman" w:hAnsi="Times New Roman" w:cs="Times New Roman"/>
          <w:b/>
          <w:bCs/>
          <w:kern w:val="36"/>
          <w:sz w:val="48"/>
          <w:szCs w:val="48"/>
          <w14:ligatures w14:val="none"/>
        </w:rPr>
        <w:t>KERNEL 2</w:t>
      </w:r>
    </w:p>
    <w:p w14:paraId="0C38B7FF"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b/>
          <w:bCs/>
          <w:kern w:val="0"/>
          <w14:ligatures w14:val="none"/>
        </w:rPr>
        <w:t>HARM REDUCTION PROTOCOLS</w:t>
      </w:r>
    </w:p>
    <w:p w14:paraId="76F75E84"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i/>
          <w:iCs/>
          <w:kern w:val="0"/>
          <w14:ligatures w14:val="none"/>
        </w:rPr>
        <w:t>The Festival Survival Guide — A Bio-Engineering Approach</w:t>
      </w:r>
    </w:p>
    <w:p w14:paraId="0AF1E697"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b/>
          <w:bCs/>
          <w:kern w:val="0"/>
          <w14:ligatures w14:val="none"/>
        </w:rPr>
        <w:t>🔧</w:t>
      </w:r>
      <w:r w:rsidRPr="004F7FEE">
        <w:rPr>
          <w:rFonts w:ascii="Times New Roman" w:eastAsia="Times New Roman" w:hAnsi="Times New Roman" w:cs="Times New Roman"/>
          <w:b/>
          <w:bCs/>
          <w:kern w:val="0"/>
          <w14:ligatures w14:val="none"/>
        </w:rPr>
        <w:t xml:space="preserve"> ARCHITECT'S LOG</w:t>
      </w:r>
      <w:r w:rsidRPr="004F7FEE">
        <w:rPr>
          <w:rFonts w:ascii="Times New Roman" w:eastAsia="Times New Roman" w:hAnsi="Times New Roman" w:cs="Times New Roman"/>
          <w:kern w:val="0"/>
          <w14:ligatures w14:val="none"/>
        </w:rPr>
        <w:t xml:space="preserve"> </w:t>
      </w:r>
      <w:r w:rsidRPr="004F7FEE">
        <w:rPr>
          <w:rFonts w:ascii="Times New Roman" w:eastAsia="Times New Roman" w:hAnsi="Times New Roman" w:cs="Times New Roman"/>
          <w:i/>
          <w:iCs/>
          <w:kern w:val="0"/>
          <w14:ligatures w14:val="none"/>
        </w:rPr>
        <w:t>The Medical System tried to treat my post-festival depression with antidepressants. It failed. They didn't understand I wasn't 'depressed' — I was 'depleted'. An antidepressant is like putting a lid on an empty pot. You don't need a lid; you need to fill the pot.</w:t>
      </w:r>
    </w:p>
    <w:p w14:paraId="7D27F343"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b/>
          <w:bCs/>
          <w:kern w:val="0"/>
          <w14:ligatures w14:val="none"/>
        </w:rPr>
        <w:t>🛑</w:t>
      </w:r>
      <w:r w:rsidRPr="004F7FEE">
        <w:rPr>
          <w:rFonts w:ascii="Times New Roman" w:eastAsia="Times New Roman" w:hAnsi="Times New Roman" w:cs="Times New Roman"/>
          <w:b/>
          <w:bCs/>
          <w:kern w:val="0"/>
          <w14:ligatures w14:val="none"/>
        </w:rPr>
        <w:t xml:space="preserve"> CRITICAL SYSTEM FAILURE RISK — UNIVERSAL SAFETY WARNING</w:t>
      </w:r>
      <w:r w:rsidRPr="004F7FEE">
        <w:rPr>
          <w:rFonts w:ascii="Times New Roman" w:eastAsia="Times New Roman" w:hAnsi="Times New Roman" w:cs="Times New Roman"/>
          <w:kern w:val="0"/>
          <w14:ligatures w14:val="none"/>
        </w:rPr>
        <w:t xml:space="preserve"> The protocols in this section are for HARM REDUCTION ONLY. The safest option is always abstinence. These substances carry serious risks including death. Nothing here constitutes medical advice. If you experience concerning symptoms, seek emergency medical care immediately.</w:t>
      </w:r>
    </w:p>
    <w:p w14:paraId="00AC4B54"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pict w14:anchorId="7CE97BB8">
          <v:rect id="_x0000_i1037" style="width:0;height:1.5pt" o:hralign="center" o:hrstd="t" o:hr="t" fillcolor="#a0a0a0" stroked="f"/>
        </w:pict>
      </w:r>
    </w:p>
    <w:p w14:paraId="6CD27DE6" w14:textId="77777777" w:rsidR="004F7FEE" w:rsidRPr="004F7FEE" w:rsidRDefault="004F7FEE" w:rsidP="004F7F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7FEE">
        <w:rPr>
          <w:rFonts w:ascii="Times New Roman" w:eastAsia="Times New Roman" w:hAnsi="Times New Roman" w:cs="Times New Roman"/>
          <w:b/>
          <w:bCs/>
          <w:kern w:val="0"/>
          <w:sz w:val="36"/>
          <w:szCs w:val="36"/>
          <w14:ligatures w14:val="none"/>
        </w:rPr>
        <w:t>Protocol 6.1: MDMA and Empathogen Recovery</w:t>
      </w:r>
    </w:p>
    <w:p w14:paraId="6234DD16"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i/>
          <w:iCs/>
          <w:kern w:val="0"/>
          <w14:ligatures w14:val="none"/>
        </w:rPr>
        <w:lastRenderedPageBreak/>
        <w:t>Preventing the "Tuesday Blues" and Serotonin Recharge Protocol</w:t>
      </w:r>
    </w:p>
    <w:p w14:paraId="21127607" w14:textId="77777777" w:rsidR="004F7FEE" w:rsidRPr="004F7FEE" w:rsidRDefault="004F7FEE" w:rsidP="004F7F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7FEE">
        <w:rPr>
          <w:rFonts w:ascii="Times New Roman" w:eastAsia="Times New Roman" w:hAnsi="Times New Roman" w:cs="Times New Roman"/>
          <w:b/>
          <w:bCs/>
          <w:kern w:val="0"/>
          <w:sz w:val="27"/>
          <w:szCs w:val="27"/>
          <w14:ligatures w14:val="none"/>
        </w:rPr>
        <w:t>The Depletion Mechanism</w:t>
      </w:r>
    </w:p>
    <w:p w14:paraId="5C46A6A2"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t>MDMA works by forcing a massive release of stored serotonin — your brain's entire reserve can be depleted in a single session. The euphoria you feel is your lifetime supply of wellbeing chemicals spent in one night.</w:t>
      </w:r>
    </w:p>
    <w:p w14:paraId="1D73889E"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b/>
          <w:bCs/>
          <w:kern w:val="0"/>
          <w14:ligatures w14:val="none"/>
        </w:rPr>
        <w:t>⚠️</w:t>
      </w:r>
      <w:r w:rsidRPr="004F7FEE">
        <w:rPr>
          <w:rFonts w:ascii="Times New Roman" w:eastAsia="Times New Roman" w:hAnsi="Times New Roman" w:cs="Times New Roman"/>
          <w:b/>
          <w:bCs/>
          <w:kern w:val="0"/>
          <w14:ligatures w14:val="none"/>
        </w:rPr>
        <w:t xml:space="preserve"> SYSTEM WARNING — GENETIC IMPACT</w:t>
      </w:r>
      <w:r w:rsidRPr="004F7FEE">
        <w:rPr>
          <w:rFonts w:ascii="Times New Roman" w:eastAsia="Times New Roman" w:hAnsi="Times New Roman" w:cs="Times New Roman"/>
          <w:kern w:val="0"/>
          <w14:ligatures w14:val="none"/>
        </w:rPr>
        <w:t xml:space="preserve"> If you carry MTHFR variants, your serotonin 'recharge pump' is already running at 30-70% capacity. What takes a normal person 5-7 days to recover from may take you 2-3 weeks.</w:t>
      </w:r>
    </w:p>
    <w:p w14:paraId="744CE139" w14:textId="77777777" w:rsidR="004F7FEE" w:rsidRPr="004F7FEE" w:rsidRDefault="004F7FEE" w:rsidP="004F7F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7FEE">
        <w:rPr>
          <w:rFonts w:ascii="Times New Roman" w:eastAsia="Times New Roman" w:hAnsi="Times New Roman" w:cs="Times New Roman"/>
          <w:b/>
          <w:bCs/>
          <w:kern w:val="0"/>
          <w:sz w:val="27"/>
          <w:szCs w:val="27"/>
          <w14:ligatures w14:val="none"/>
        </w:rPr>
        <w:t>Phase 1: Pre-Loading (3-7 Days Before)</w:t>
      </w:r>
    </w:p>
    <w:p w14:paraId="44694104"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b/>
          <w:bCs/>
          <w:kern w:val="0"/>
          <w14:ligatures w14:val="none"/>
        </w:rPr>
        <w:t>✅</w:t>
      </w:r>
      <w:r w:rsidRPr="004F7FEE">
        <w:rPr>
          <w:rFonts w:ascii="Times New Roman" w:eastAsia="Times New Roman" w:hAnsi="Times New Roman" w:cs="Times New Roman"/>
          <w:b/>
          <w:bCs/>
          <w:kern w:val="0"/>
          <w14:ligatures w14:val="none"/>
        </w:rPr>
        <w:t xml:space="preserve"> GREEN SYSTEM — APPROVED SUPPLEMENTS</w:t>
      </w:r>
      <w:r w:rsidRPr="004F7FEE">
        <w:rPr>
          <w:rFonts w:ascii="Times New Roman" w:eastAsia="Times New Roman" w:hAnsi="Times New Roman" w:cs="Times New Roman"/>
          <w:kern w:val="0"/>
          <w14:ligatures w14:val="none"/>
        </w:rPr>
        <w:t xml:space="preserve"> • Magnesium Glycinate (400-600mg/day): Reduces jaw clenching, supports COMT function • Vitamin C (1000-2000mg/day): Neuroprotective antioxidant coverage • Alpha-Lipoic Acid (600mg) + ALCAR (500mg): Mitochondrial support • NAC (600-1200mg/day): Glutathione precursor — STOP 24-48h before event</w:t>
      </w:r>
    </w:p>
    <w:p w14:paraId="14F0134B" w14:textId="77777777" w:rsidR="004F7FEE" w:rsidRPr="004F7FEE" w:rsidRDefault="004F7FEE" w:rsidP="004F7F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7FEE">
        <w:rPr>
          <w:rFonts w:ascii="Times New Roman" w:eastAsia="Times New Roman" w:hAnsi="Times New Roman" w:cs="Times New Roman"/>
          <w:b/>
          <w:bCs/>
          <w:kern w:val="0"/>
          <w:sz w:val="27"/>
          <w:szCs w:val="27"/>
          <w14:ligatures w14:val="none"/>
        </w:rPr>
        <w:t>Phase 3: Post-Event Recovery ("The Recharge Kit")</w:t>
      </w:r>
    </w:p>
    <w:p w14:paraId="5920D9BE"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b/>
          <w:bCs/>
          <w:kern w:val="0"/>
          <w14:ligatures w14:val="none"/>
        </w:rPr>
        <w:t>🛑</w:t>
      </w:r>
      <w:r w:rsidRPr="004F7FEE">
        <w:rPr>
          <w:rFonts w:ascii="Times New Roman" w:eastAsia="Times New Roman" w:hAnsi="Times New Roman" w:cs="Times New Roman"/>
          <w:b/>
          <w:bCs/>
          <w:kern w:val="0"/>
          <w14:ligatures w14:val="none"/>
        </w:rPr>
        <w:t xml:space="preserve"> CRITICAL SYSTEM FAILURE RISK — 5-HTP TIMING CRITICAL.</w:t>
      </w:r>
      <w:r w:rsidRPr="004F7FEE">
        <w:rPr>
          <w:rFonts w:ascii="Times New Roman" w:eastAsia="Times New Roman" w:hAnsi="Times New Roman" w:cs="Times New Roman"/>
          <w:kern w:val="0"/>
          <w14:ligatures w14:val="none"/>
        </w:rPr>
        <w:t xml:space="preserve"> NEVER take 5-HTP within 24 hours of MDMA use. Can cause potentially fatal Serotonin Syndrome. Wait at least 24 hours; 48 hours is safer.</w:t>
      </w:r>
    </w:p>
    <w:p w14:paraId="5C4E4263"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b/>
          <w:bCs/>
          <w:kern w:val="0"/>
          <w14:ligatures w14:val="none"/>
        </w:rPr>
        <w:t>✅</w:t>
      </w:r>
      <w:r w:rsidRPr="004F7FEE">
        <w:rPr>
          <w:rFonts w:ascii="Times New Roman" w:eastAsia="Times New Roman" w:hAnsi="Times New Roman" w:cs="Times New Roman"/>
          <w:b/>
          <w:bCs/>
          <w:kern w:val="0"/>
          <w14:ligatures w14:val="none"/>
        </w:rPr>
        <w:t xml:space="preserve"> GREEN SYSTEM — RECOVERY STACK (Start 24-48 Hours Later)</w:t>
      </w:r>
      <w:r w:rsidRPr="004F7FEE">
        <w:rPr>
          <w:rFonts w:ascii="Times New Roman" w:eastAsia="Times New Roman" w:hAnsi="Times New Roman" w:cs="Times New Roman"/>
          <w:kern w:val="0"/>
          <w14:ligatures w14:val="none"/>
        </w:rPr>
        <w:t xml:space="preserve"> • 5-HTP (50-100mg) + EGCG (400mg): Serotonin precursor. Take in evening. • L-Tyrosine (500-1000mg): Dopamine precursor. Morning, empty stomach. • B-Complex (methylated forms): Cofactors for neurotransmitter synthesis • Omega-3s (2-3g EPA+DHA): Neuronal membrane repair</w:t>
      </w:r>
    </w:p>
    <w:p w14:paraId="4155AD2D"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pict w14:anchorId="243C44BF">
          <v:rect id="_x0000_i1038" style="width:0;height:1.5pt" o:hralign="center" o:hrstd="t" o:hr="t" fillcolor="#a0a0a0" stroked="f"/>
        </w:pict>
      </w:r>
    </w:p>
    <w:p w14:paraId="0EE16FB1" w14:textId="77777777" w:rsidR="004F7FEE" w:rsidRPr="004F7FEE" w:rsidRDefault="004F7FEE" w:rsidP="004F7F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F7FEE">
        <w:rPr>
          <w:rFonts w:ascii="Times New Roman" w:eastAsia="Times New Roman" w:hAnsi="Times New Roman" w:cs="Times New Roman"/>
          <w:b/>
          <w:bCs/>
          <w:kern w:val="36"/>
          <w:sz w:val="48"/>
          <w:szCs w:val="48"/>
          <w14:ligatures w14:val="none"/>
        </w:rPr>
        <w:t>KERNEL 3</w:t>
      </w:r>
    </w:p>
    <w:p w14:paraId="798692B1" w14:textId="77777777" w:rsidR="004F7FEE" w:rsidRPr="004F7FEE" w:rsidRDefault="004F7FEE" w:rsidP="004F7F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7FEE">
        <w:rPr>
          <w:rFonts w:ascii="Times New Roman" w:eastAsia="Times New Roman" w:hAnsi="Times New Roman" w:cs="Times New Roman"/>
          <w:b/>
          <w:bCs/>
          <w:kern w:val="0"/>
          <w:sz w:val="36"/>
          <w:szCs w:val="36"/>
          <w14:ligatures w14:val="none"/>
        </w:rPr>
        <w:t>Protocol 6.7: The E.K.G. Rule and Safety Matrix</w:t>
      </w:r>
    </w:p>
    <w:p w14:paraId="3AB695C0"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i/>
          <w:iCs/>
          <w:kern w:val="0"/>
          <w14:ligatures w14:val="none"/>
        </w:rPr>
        <w:t>The Only Rule That Can Save Your Life</w:t>
      </w:r>
    </w:p>
    <w:p w14:paraId="099BAD90"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b/>
          <w:bCs/>
          <w:kern w:val="0"/>
          <w14:ligatures w14:val="none"/>
        </w:rPr>
        <w:t>E + K = POSSIBLE | E + G = POSSIBLE | K + G = NEVER</w:t>
      </w:r>
    </w:p>
    <w:p w14:paraId="345E1361"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b/>
          <w:bCs/>
          <w:kern w:val="0"/>
          <w14:ligatures w14:val="none"/>
        </w:rPr>
        <w:t>Where:</w:t>
      </w:r>
      <w:r w:rsidRPr="004F7FEE">
        <w:rPr>
          <w:rFonts w:ascii="Times New Roman" w:eastAsia="Times New Roman" w:hAnsi="Times New Roman" w:cs="Times New Roman"/>
          <w:kern w:val="0"/>
          <w14:ligatures w14:val="none"/>
        </w:rPr>
        <w:t xml:space="preserve"> E = Ecstasy/MDMA | K = Ketamine | G = GHB/Alcohol</w:t>
      </w:r>
    </w:p>
    <w:p w14:paraId="181A2E35" w14:textId="77777777" w:rsidR="004F7FEE" w:rsidRPr="004F7FEE" w:rsidRDefault="004F7FEE" w:rsidP="004F7F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7FEE">
        <w:rPr>
          <w:rFonts w:ascii="Times New Roman" w:eastAsia="Times New Roman" w:hAnsi="Times New Roman" w:cs="Times New Roman"/>
          <w:b/>
          <w:bCs/>
          <w:kern w:val="0"/>
          <w:sz w:val="27"/>
          <w:szCs w:val="27"/>
          <w14:ligatures w14:val="none"/>
        </w:rPr>
        <w:t>The Safety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gridCol w:w="1412"/>
        <w:gridCol w:w="1465"/>
        <w:gridCol w:w="1259"/>
        <w:gridCol w:w="1412"/>
        <w:gridCol w:w="1256"/>
        <w:gridCol w:w="1480"/>
      </w:tblGrid>
      <w:tr w:rsidR="004F7FEE" w:rsidRPr="004F7FEE" w14:paraId="0B0A4E37" w14:textId="77777777">
        <w:trPr>
          <w:tblHeader/>
          <w:tblCellSpacing w:w="15" w:type="dxa"/>
        </w:trPr>
        <w:tc>
          <w:tcPr>
            <w:tcW w:w="0" w:type="auto"/>
            <w:vAlign w:val="center"/>
            <w:hideMark/>
          </w:tcPr>
          <w:p w14:paraId="3F6B630C"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p>
        </w:tc>
        <w:tc>
          <w:tcPr>
            <w:tcW w:w="0" w:type="auto"/>
            <w:vAlign w:val="center"/>
            <w:hideMark/>
          </w:tcPr>
          <w:p w14:paraId="15C39B41" w14:textId="77777777" w:rsidR="004F7FEE" w:rsidRPr="004F7FEE" w:rsidRDefault="004F7FEE" w:rsidP="004F7FEE">
            <w:pPr>
              <w:spacing w:after="0" w:line="240" w:lineRule="auto"/>
              <w:jc w:val="center"/>
              <w:rPr>
                <w:rFonts w:ascii="Times New Roman" w:eastAsia="Times New Roman" w:hAnsi="Times New Roman" w:cs="Times New Roman"/>
                <w:b/>
                <w:bCs/>
                <w:kern w:val="0"/>
                <w14:ligatures w14:val="none"/>
              </w:rPr>
            </w:pPr>
            <w:r w:rsidRPr="004F7FEE">
              <w:rPr>
                <w:rFonts w:ascii="Times New Roman" w:eastAsia="Times New Roman" w:hAnsi="Times New Roman" w:cs="Times New Roman"/>
                <w:b/>
                <w:bCs/>
                <w:kern w:val="0"/>
                <w14:ligatures w14:val="none"/>
              </w:rPr>
              <w:t>MDMA</w:t>
            </w:r>
          </w:p>
        </w:tc>
        <w:tc>
          <w:tcPr>
            <w:tcW w:w="0" w:type="auto"/>
            <w:vAlign w:val="center"/>
            <w:hideMark/>
          </w:tcPr>
          <w:p w14:paraId="0C27C291" w14:textId="77777777" w:rsidR="004F7FEE" w:rsidRPr="004F7FEE" w:rsidRDefault="004F7FEE" w:rsidP="004F7FEE">
            <w:pPr>
              <w:spacing w:after="0" w:line="240" w:lineRule="auto"/>
              <w:jc w:val="center"/>
              <w:rPr>
                <w:rFonts w:ascii="Times New Roman" w:eastAsia="Times New Roman" w:hAnsi="Times New Roman" w:cs="Times New Roman"/>
                <w:b/>
                <w:bCs/>
                <w:kern w:val="0"/>
                <w14:ligatures w14:val="none"/>
              </w:rPr>
            </w:pPr>
            <w:r w:rsidRPr="004F7FEE">
              <w:rPr>
                <w:rFonts w:ascii="Times New Roman" w:eastAsia="Times New Roman" w:hAnsi="Times New Roman" w:cs="Times New Roman"/>
                <w:b/>
                <w:bCs/>
                <w:kern w:val="0"/>
                <w14:ligatures w14:val="none"/>
              </w:rPr>
              <w:t>Cocaine</w:t>
            </w:r>
          </w:p>
        </w:tc>
        <w:tc>
          <w:tcPr>
            <w:tcW w:w="0" w:type="auto"/>
            <w:vAlign w:val="center"/>
            <w:hideMark/>
          </w:tcPr>
          <w:p w14:paraId="6C5FDFC2" w14:textId="77777777" w:rsidR="004F7FEE" w:rsidRPr="004F7FEE" w:rsidRDefault="004F7FEE" w:rsidP="004F7FEE">
            <w:pPr>
              <w:spacing w:after="0" w:line="240" w:lineRule="auto"/>
              <w:jc w:val="center"/>
              <w:rPr>
                <w:rFonts w:ascii="Times New Roman" w:eastAsia="Times New Roman" w:hAnsi="Times New Roman" w:cs="Times New Roman"/>
                <w:b/>
                <w:bCs/>
                <w:kern w:val="0"/>
                <w14:ligatures w14:val="none"/>
              </w:rPr>
            </w:pPr>
            <w:r w:rsidRPr="004F7FEE">
              <w:rPr>
                <w:rFonts w:ascii="Times New Roman" w:eastAsia="Times New Roman" w:hAnsi="Times New Roman" w:cs="Times New Roman"/>
                <w:b/>
                <w:bCs/>
                <w:kern w:val="0"/>
                <w14:ligatures w14:val="none"/>
              </w:rPr>
              <w:t>Ketamine</w:t>
            </w:r>
          </w:p>
        </w:tc>
        <w:tc>
          <w:tcPr>
            <w:tcW w:w="0" w:type="auto"/>
            <w:vAlign w:val="center"/>
            <w:hideMark/>
          </w:tcPr>
          <w:p w14:paraId="35180053" w14:textId="77777777" w:rsidR="004F7FEE" w:rsidRPr="004F7FEE" w:rsidRDefault="004F7FEE" w:rsidP="004F7FEE">
            <w:pPr>
              <w:spacing w:after="0" w:line="240" w:lineRule="auto"/>
              <w:jc w:val="center"/>
              <w:rPr>
                <w:rFonts w:ascii="Times New Roman" w:eastAsia="Times New Roman" w:hAnsi="Times New Roman" w:cs="Times New Roman"/>
                <w:b/>
                <w:bCs/>
                <w:kern w:val="0"/>
                <w14:ligatures w14:val="none"/>
              </w:rPr>
            </w:pPr>
            <w:r w:rsidRPr="004F7FEE">
              <w:rPr>
                <w:rFonts w:ascii="Times New Roman" w:eastAsia="Times New Roman" w:hAnsi="Times New Roman" w:cs="Times New Roman"/>
                <w:b/>
                <w:bCs/>
                <w:kern w:val="0"/>
                <w14:ligatures w14:val="none"/>
              </w:rPr>
              <w:t>GHB</w:t>
            </w:r>
          </w:p>
        </w:tc>
        <w:tc>
          <w:tcPr>
            <w:tcW w:w="0" w:type="auto"/>
            <w:vAlign w:val="center"/>
            <w:hideMark/>
          </w:tcPr>
          <w:p w14:paraId="74D14ABD" w14:textId="77777777" w:rsidR="004F7FEE" w:rsidRPr="004F7FEE" w:rsidRDefault="004F7FEE" w:rsidP="004F7FEE">
            <w:pPr>
              <w:spacing w:after="0" w:line="240" w:lineRule="auto"/>
              <w:jc w:val="center"/>
              <w:rPr>
                <w:rFonts w:ascii="Times New Roman" w:eastAsia="Times New Roman" w:hAnsi="Times New Roman" w:cs="Times New Roman"/>
                <w:b/>
                <w:bCs/>
                <w:kern w:val="0"/>
                <w14:ligatures w14:val="none"/>
              </w:rPr>
            </w:pPr>
            <w:r w:rsidRPr="004F7FEE">
              <w:rPr>
                <w:rFonts w:ascii="Times New Roman" w:eastAsia="Times New Roman" w:hAnsi="Times New Roman" w:cs="Times New Roman"/>
                <w:b/>
                <w:bCs/>
                <w:kern w:val="0"/>
                <w14:ligatures w14:val="none"/>
              </w:rPr>
              <w:t>Cannabis</w:t>
            </w:r>
          </w:p>
        </w:tc>
        <w:tc>
          <w:tcPr>
            <w:tcW w:w="0" w:type="auto"/>
            <w:vAlign w:val="center"/>
            <w:hideMark/>
          </w:tcPr>
          <w:p w14:paraId="1C2D25A8" w14:textId="77777777" w:rsidR="004F7FEE" w:rsidRPr="004F7FEE" w:rsidRDefault="004F7FEE" w:rsidP="004F7FEE">
            <w:pPr>
              <w:spacing w:after="0" w:line="240" w:lineRule="auto"/>
              <w:jc w:val="center"/>
              <w:rPr>
                <w:rFonts w:ascii="Times New Roman" w:eastAsia="Times New Roman" w:hAnsi="Times New Roman" w:cs="Times New Roman"/>
                <w:b/>
                <w:bCs/>
                <w:kern w:val="0"/>
                <w14:ligatures w14:val="none"/>
              </w:rPr>
            </w:pPr>
            <w:r w:rsidRPr="004F7FEE">
              <w:rPr>
                <w:rFonts w:ascii="Times New Roman" w:eastAsia="Times New Roman" w:hAnsi="Times New Roman" w:cs="Times New Roman"/>
                <w:b/>
                <w:bCs/>
                <w:kern w:val="0"/>
                <w14:ligatures w14:val="none"/>
              </w:rPr>
              <w:t>Alcohol</w:t>
            </w:r>
          </w:p>
        </w:tc>
      </w:tr>
      <w:tr w:rsidR="004F7FEE" w:rsidRPr="004F7FEE" w14:paraId="78883813" w14:textId="77777777">
        <w:trPr>
          <w:tblCellSpacing w:w="15" w:type="dxa"/>
        </w:trPr>
        <w:tc>
          <w:tcPr>
            <w:tcW w:w="0" w:type="auto"/>
            <w:vAlign w:val="center"/>
            <w:hideMark/>
          </w:tcPr>
          <w:p w14:paraId="25673F97"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b/>
                <w:bCs/>
                <w:kern w:val="0"/>
                <w14:ligatures w14:val="none"/>
              </w:rPr>
              <w:t>MDMA</w:t>
            </w:r>
          </w:p>
        </w:tc>
        <w:tc>
          <w:tcPr>
            <w:tcW w:w="0" w:type="auto"/>
            <w:vAlign w:val="center"/>
            <w:hideMark/>
          </w:tcPr>
          <w:p w14:paraId="04FF52C2"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t>---</w:t>
            </w:r>
          </w:p>
        </w:tc>
        <w:tc>
          <w:tcPr>
            <w:tcW w:w="0" w:type="auto"/>
            <w:vAlign w:val="center"/>
            <w:hideMark/>
          </w:tcPr>
          <w:p w14:paraId="52169A37"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kern w:val="0"/>
                <w14:ligatures w14:val="none"/>
              </w:rPr>
              <w:t>🔴</w:t>
            </w:r>
            <w:r w:rsidRPr="004F7FEE">
              <w:rPr>
                <w:rFonts w:ascii="Times New Roman" w:eastAsia="Times New Roman" w:hAnsi="Times New Roman" w:cs="Times New Roman"/>
                <w:kern w:val="0"/>
                <w14:ligatures w14:val="none"/>
              </w:rPr>
              <w:t xml:space="preserve"> CARDIAC</w:t>
            </w:r>
          </w:p>
        </w:tc>
        <w:tc>
          <w:tcPr>
            <w:tcW w:w="0" w:type="auto"/>
            <w:vAlign w:val="center"/>
            <w:hideMark/>
          </w:tcPr>
          <w:p w14:paraId="48272398"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kern w:val="0"/>
                <w14:ligatures w14:val="none"/>
              </w:rPr>
              <w:t>🟡</w:t>
            </w:r>
            <w:r w:rsidRPr="004F7FEE">
              <w:rPr>
                <w:rFonts w:ascii="Times New Roman" w:eastAsia="Times New Roman" w:hAnsi="Times New Roman" w:cs="Times New Roman"/>
                <w:kern w:val="0"/>
                <w14:ligatures w14:val="none"/>
              </w:rPr>
              <w:t xml:space="preserve"> KITTY</w:t>
            </w:r>
          </w:p>
        </w:tc>
        <w:tc>
          <w:tcPr>
            <w:tcW w:w="0" w:type="auto"/>
            <w:vAlign w:val="center"/>
            <w:hideMark/>
          </w:tcPr>
          <w:p w14:paraId="208D627A"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kern w:val="0"/>
                <w14:ligatures w14:val="none"/>
              </w:rPr>
              <w:t>🟡</w:t>
            </w:r>
            <w:r w:rsidRPr="004F7FEE">
              <w:rPr>
                <w:rFonts w:ascii="Times New Roman" w:eastAsia="Times New Roman" w:hAnsi="Times New Roman" w:cs="Times New Roman"/>
                <w:kern w:val="0"/>
                <w14:ligatures w14:val="none"/>
              </w:rPr>
              <w:t xml:space="preserve"> NEURO</w:t>
            </w:r>
          </w:p>
        </w:tc>
        <w:tc>
          <w:tcPr>
            <w:tcW w:w="0" w:type="auto"/>
            <w:vAlign w:val="center"/>
            <w:hideMark/>
          </w:tcPr>
          <w:p w14:paraId="6B079724"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kern w:val="0"/>
                <w14:ligatures w14:val="none"/>
              </w:rPr>
              <w:t>🟢</w:t>
            </w:r>
            <w:r w:rsidRPr="004F7FEE">
              <w:rPr>
                <w:rFonts w:ascii="Times New Roman" w:eastAsia="Times New Roman" w:hAnsi="Times New Roman" w:cs="Times New Roman"/>
                <w:kern w:val="0"/>
                <w14:ligatures w14:val="none"/>
              </w:rPr>
              <w:t xml:space="preserve"> OK</w:t>
            </w:r>
          </w:p>
        </w:tc>
        <w:tc>
          <w:tcPr>
            <w:tcW w:w="0" w:type="auto"/>
            <w:vAlign w:val="center"/>
            <w:hideMark/>
          </w:tcPr>
          <w:p w14:paraId="1D3E4275"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kern w:val="0"/>
                <w14:ligatures w14:val="none"/>
              </w:rPr>
              <w:t>🔴</w:t>
            </w:r>
            <w:r w:rsidRPr="004F7FEE">
              <w:rPr>
                <w:rFonts w:ascii="Times New Roman" w:eastAsia="Times New Roman" w:hAnsi="Times New Roman" w:cs="Times New Roman"/>
                <w:kern w:val="0"/>
                <w14:ligatures w14:val="none"/>
              </w:rPr>
              <w:t xml:space="preserve"> HEAT</w:t>
            </w:r>
          </w:p>
        </w:tc>
      </w:tr>
      <w:tr w:rsidR="004F7FEE" w:rsidRPr="004F7FEE" w14:paraId="7CACA19E" w14:textId="77777777">
        <w:trPr>
          <w:tblCellSpacing w:w="15" w:type="dxa"/>
        </w:trPr>
        <w:tc>
          <w:tcPr>
            <w:tcW w:w="0" w:type="auto"/>
            <w:vAlign w:val="center"/>
            <w:hideMark/>
          </w:tcPr>
          <w:p w14:paraId="1CDC2C3D"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b/>
                <w:bCs/>
                <w:kern w:val="0"/>
                <w14:ligatures w14:val="none"/>
              </w:rPr>
              <w:t>Cocaine</w:t>
            </w:r>
          </w:p>
        </w:tc>
        <w:tc>
          <w:tcPr>
            <w:tcW w:w="0" w:type="auto"/>
            <w:vAlign w:val="center"/>
            <w:hideMark/>
          </w:tcPr>
          <w:p w14:paraId="4599D2E3"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kern w:val="0"/>
                <w14:ligatures w14:val="none"/>
              </w:rPr>
              <w:t>🔴</w:t>
            </w:r>
            <w:r w:rsidRPr="004F7FEE">
              <w:rPr>
                <w:rFonts w:ascii="Times New Roman" w:eastAsia="Times New Roman" w:hAnsi="Times New Roman" w:cs="Times New Roman"/>
                <w:kern w:val="0"/>
                <w14:ligatures w14:val="none"/>
              </w:rPr>
              <w:t xml:space="preserve"> CARDIAC</w:t>
            </w:r>
          </w:p>
        </w:tc>
        <w:tc>
          <w:tcPr>
            <w:tcW w:w="0" w:type="auto"/>
            <w:vAlign w:val="center"/>
            <w:hideMark/>
          </w:tcPr>
          <w:p w14:paraId="393C272E"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t>---</w:t>
            </w:r>
          </w:p>
        </w:tc>
        <w:tc>
          <w:tcPr>
            <w:tcW w:w="0" w:type="auto"/>
            <w:vAlign w:val="center"/>
            <w:hideMark/>
          </w:tcPr>
          <w:p w14:paraId="53B7EBF2"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kern w:val="0"/>
                <w14:ligatures w14:val="none"/>
              </w:rPr>
              <w:t>🟡</w:t>
            </w:r>
            <w:r w:rsidRPr="004F7FEE">
              <w:rPr>
                <w:rFonts w:ascii="Times New Roman" w:eastAsia="Times New Roman" w:hAnsi="Times New Roman" w:cs="Times New Roman"/>
                <w:kern w:val="0"/>
                <w14:ligatures w14:val="none"/>
              </w:rPr>
              <w:t xml:space="preserve"> CK</w:t>
            </w:r>
          </w:p>
        </w:tc>
        <w:tc>
          <w:tcPr>
            <w:tcW w:w="0" w:type="auto"/>
            <w:vAlign w:val="center"/>
            <w:hideMark/>
          </w:tcPr>
          <w:p w14:paraId="51E393C1"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kern w:val="0"/>
                <w14:ligatures w14:val="none"/>
              </w:rPr>
              <w:t>🔴</w:t>
            </w:r>
            <w:r w:rsidRPr="004F7FEE">
              <w:rPr>
                <w:rFonts w:ascii="Times New Roman" w:eastAsia="Times New Roman" w:hAnsi="Times New Roman" w:cs="Times New Roman"/>
                <w:kern w:val="0"/>
                <w14:ligatures w14:val="none"/>
              </w:rPr>
              <w:t xml:space="preserve"> CARDIAC</w:t>
            </w:r>
          </w:p>
        </w:tc>
        <w:tc>
          <w:tcPr>
            <w:tcW w:w="0" w:type="auto"/>
            <w:vAlign w:val="center"/>
            <w:hideMark/>
          </w:tcPr>
          <w:p w14:paraId="22A84216"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kern w:val="0"/>
                <w14:ligatures w14:val="none"/>
              </w:rPr>
              <w:t>🟢</w:t>
            </w:r>
            <w:r w:rsidRPr="004F7FEE">
              <w:rPr>
                <w:rFonts w:ascii="Times New Roman" w:eastAsia="Times New Roman" w:hAnsi="Times New Roman" w:cs="Times New Roman"/>
                <w:kern w:val="0"/>
                <w14:ligatures w14:val="none"/>
              </w:rPr>
              <w:t xml:space="preserve"> OK</w:t>
            </w:r>
          </w:p>
        </w:tc>
        <w:tc>
          <w:tcPr>
            <w:tcW w:w="0" w:type="auto"/>
            <w:vAlign w:val="center"/>
            <w:hideMark/>
          </w:tcPr>
          <w:p w14:paraId="2BFBF9D8"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kern w:val="0"/>
                <w14:ligatures w14:val="none"/>
              </w:rPr>
              <w:t>🔴</w:t>
            </w:r>
            <w:r w:rsidRPr="004F7FEE">
              <w:rPr>
                <w:rFonts w:ascii="Times New Roman" w:eastAsia="Times New Roman" w:hAnsi="Times New Roman" w:cs="Times New Roman"/>
                <w:kern w:val="0"/>
                <w14:ligatures w14:val="none"/>
              </w:rPr>
              <w:t xml:space="preserve"> COCAETH</w:t>
            </w:r>
          </w:p>
        </w:tc>
      </w:tr>
      <w:tr w:rsidR="004F7FEE" w:rsidRPr="004F7FEE" w14:paraId="01B962A7" w14:textId="77777777">
        <w:trPr>
          <w:tblCellSpacing w:w="15" w:type="dxa"/>
        </w:trPr>
        <w:tc>
          <w:tcPr>
            <w:tcW w:w="0" w:type="auto"/>
            <w:vAlign w:val="center"/>
            <w:hideMark/>
          </w:tcPr>
          <w:p w14:paraId="05C1158D"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b/>
                <w:bCs/>
                <w:kern w:val="0"/>
                <w14:ligatures w14:val="none"/>
              </w:rPr>
              <w:t>Ketamine</w:t>
            </w:r>
          </w:p>
        </w:tc>
        <w:tc>
          <w:tcPr>
            <w:tcW w:w="0" w:type="auto"/>
            <w:vAlign w:val="center"/>
            <w:hideMark/>
          </w:tcPr>
          <w:p w14:paraId="5B646BF5"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kern w:val="0"/>
                <w14:ligatures w14:val="none"/>
              </w:rPr>
              <w:t>🟡</w:t>
            </w:r>
            <w:r w:rsidRPr="004F7FEE">
              <w:rPr>
                <w:rFonts w:ascii="Times New Roman" w:eastAsia="Times New Roman" w:hAnsi="Times New Roman" w:cs="Times New Roman"/>
                <w:kern w:val="0"/>
                <w14:ligatures w14:val="none"/>
              </w:rPr>
              <w:t xml:space="preserve"> KITTY</w:t>
            </w:r>
          </w:p>
        </w:tc>
        <w:tc>
          <w:tcPr>
            <w:tcW w:w="0" w:type="auto"/>
            <w:vAlign w:val="center"/>
            <w:hideMark/>
          </w:tcPr>
          <w:p w14:paraId="368E7683"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kern w:val="0"/>
                <w14:ligatures w14:val="none"/>
              </w:rPr>
              <w:t>🟡</w:t>
            </w:r>
            <w:r w:rsidRPr="004F7FEE">
              <w:rPr>
                <w:rFonts w:ascii="Times New Roman" w:eastAsia="Times New Roman" w:hAnsi="Times New Roman" w:cs="Times New Roman"/>
                <w:kern w:val="0"/>
                <w14:ligatures w14:val="none"/>
              </w:rPr>
              <w:t xml:space="preserve"> CK</w:t>
            </w:r>
          </w:p>
        </w:tc>
        <w:tc>
          <w:tcPr>
            <w:tcW w:w="0" w:type="auto"/>
            <w:vAlign w:val="center"/>
            <w:hideMark/>
          </w:tcPr>
          <w:p w14:paraId="126557A2"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t>---</w:t>
            </w:r>
          </w:p>
        </w:tc>
        <w:tc>
          <w:tcPr>
            <w:tcW w:w="0" w:type="auto"/>
            <w:vAlign w:val="center"/>
            <w:hideMark/>
          </w:tcPr>
          <w:p w14:paraId="54DFA5BC"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kern w:val="0"/>
                <w14:ligatures w14:val="none"/>
              </w:rPr>
              <w:t>☠️</w:t>
            </w:r>
            <w:r w:rsidRPr="004F7FEE">
              <w:rPr>
                <w:rFonts w:ascii="Times New Roman" w:eastAsia="Times New Roman" w:hAnsi="Times New Roman" w:cs="Times New Roman"/>
                <w:kern w:val="0"/>
                <w14:ligatures w14:val="none"/>
              </w:rPr>
              <w:t xml:space="preserve"> FATAL</w:t>
            </w:r>
          </w:p>
        </w:tc>
        <w:tc>
          <w:tcPr>
            <w:tcW w:w="0" w:type="auto"/>
            <w:vAlign w:val="center"/>
            <w:hideMark/>
          </w:tcPr>
          <w:p w14:paraId="22E60CDE"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kern w:val="0"/>
                <w14:ligatures w14:val="none"/>
              </w:rPr>
              <w:t>🟡</w:t>
            </w:r>
            <w:r w:rsidRPr="004F7FEE">
              <w:rPr>
                <w:rFonts w:ascii="Times New Roman" w:eastAsia="Times New Roman" w:hAnsi="Times New Roman" w:cs="Times New Roman"/>
                <w:kern w:val="0"/>
                <w14:ligatures w14:val="none"/>
              </w:rPr>
              <w:t xml:space="preserve"> WONKY</w:t>
            </w:r>
          </w:p>
        </w:tc>
        <w:tc>
          <w:tcPr>
            <w:tcW w:w="0" w:type="auto"/>
            <w:vAlign w:val="center"/>
            <w:hideMark/>
          </w:tcPr>
          <w:p w14:paraId="6E8865E1"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kern w:val="0"/>
                <w14:ligatures w14:val="none"/>
              </w:rPr>
              <w:t>☠️</w:t>
            </w:r>
            <w:r w:rsidRPr="004F7FEE">
              <w:rPr>
                <w:rFonts w:ascii="Times New Roman" w:eastAsia="Times New Roman" w:hAnsi="Times New Roman" w:cs="Times New Roman"/>
                <w:kern w:val="0"/>
                <w14:ligatures w14:val="none"/>
              </w:rPr>
              <w:t xml:space="preserve"> RESP</w:t>
            </w:r>
          </w:p>
        </w:tc>
      </w:tr>
      <w:tr w:rsidR="004F7FEE" w:rsidRPr="004F7FEE" w14:paraId="3E309E2D" w14:textId="77777777">
        <w:trPr>
          <w:tblCellSpacing w:w="15" w:type="dxa"/>
        </w:trPr>
        <w:tc>
          <w:tcPr>
            <w:tcW w:w="0" w:type="auto"/>
            <w:vAlign w:val="center"/>
            <w:hideMark/>
          </w:tcPr>
          <w:p w14:paraId="400A4229"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b/>
                <w:bCs/>
                <w:kern w:val="0"/>
                <w14:ligatures w14:val="none"/>
              </w:rPr>
              <w:t>GHB</w:t>
            </w:r>
          </w:p>
        </w:tc>
        <w:tc>
          <w:tcPr>
            <w:tcW w:w="0" w:type="auto"/>
            <w:vAlign w:val="center"/>
            <w:hideMark/>
          </w:tcPr>
          <w:p w14:paraId="64990027"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kern w:val="0"/>
                <w14:ligatures w14:val="none"/>
              </w:rPr>
              <w:t>🟡</w:t>
            </w:r>
            <w:r w:rsidRPr="004F7FEE">
              <w:rPr>
                <w:rFonts w:ascii="Times New Roman" w:eastAsia="Times New Roman" w:hAnsi="Times New Roman" w:cs="Times New Roman"/>
                <w:kern w:val="0"/>
                <w14:ligatures w14:val="none"/>
              </w:rPr>
              <w:t xml:space="preserve"> NEURO</w:t>
            </w:r>
          </w:p>
        </w:tc>
        <w:tc>
          <w:tcPr>
            <w:tcW w:w="0" w:type="auto"/>
            <w:vAlign w:val="center"/>
            <w:hideMark/>
          </w:tcPr>
          <w:p w14:paraId="5CA7C02B"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kern w:val="0"/>
                <w14:ligatures w14:val="none"/>
              </w:rPr>
              <w:t>🔴</w:t>
            </w:r>
            <w:r w:rsidRPr="004F7FEE">
              <w:rPr>
                <w:rFonts w:ascii="Times New Roman" w:eastAsia="Times New Roman" w:hAnsi="Times New Roman" w:cs="Times New Roman"/>
                <w:kern w:val="0"/>
                <w14:ligatures w14:val="none"/>
              </w:rPr>
              <w:t xml:space="preserve"> CARDIAC</w:t>
            </w:r>
          </w:p>
        </w:tc>
        <w:tc>
          <w:tcPr>
            <w:tcW w:w="0" w:type="auto"/>
            <w:vAlign w:val="center"/>
            <w:hideMark/>
          </w:tcPr>
          <w:p w14:paraId="2A840FF5"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kern w:val="0"/>
                <w14:ligatures w14:val="none"/>
              </w:rPr>
              <w:t>☠️</w:t>
            </w:r>
            <w:r w:rsidRPr="004F7FEE">
              <w:rPr>
                <w:rFonts w:ascii="Times New Roman" w:eastAsia="Times New Roman" w:hAnsi="Times New Roman" w:cs="Times New Roman"/>
                <w:kern w:val="0"/>
                <w14:ligatures w14:val="none"/>
              </w:rPr>
              <w:t xml:space="preserve"> FATAL</w:t>
            </w:r>
          </w:p>
        </w:tc>
        <w:tc>
          <w:tcPr>
            <w:tcW w:w="0" w:type="auto"/>
            <w:vAlign w:val="center"/>
            <w:hideMark/>
          </w:tcPr>
          <w:p w14:paraId="2764F7C8"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t>---</w:t>
            </w:r>
          </w:p>
        </w:tc>
        <w:tc>
          <w:tcPr>
            <w:tcW w:w="0" w:type="auto"/>
            <w:vAlign w:val="center"/>
            <w:hideMark/>
          </w:tcPr>
          <w:p w14:paraId="67827BF6"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kern w:val="0"/>
                <w14:ligatures w14:val="none"/>
              </w:rPr>
              <w:t>🔴</w:t>
            </w:r>
            <w:r w:rsidRPr="004F7FEE">
              <w:rPr>
                <w:rFonts w:ascii="Times New Roman" w:eastAsia="Times New Roman" w:hAnsi="Times New Roman" w:cs="Times New Roman"/>
                <w:kern w:val="0"/>
                <w14:ligatures w14:val="none"/>
              </w:rPr>
              <w:t xml:space="preserve"> CNS</w:t>
            </w:r>
          </w:p>
        </w:tc>
        <w:tc>
          <w:tcPr>
            <w:tcW w:w="0" w:type="auto"/>
            <w:vAlign w:val="center"/>
            <w:hideMark/>
          </w:tcPr>
          <w:p w14:paraId="13DA7113"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kern w:val="0"/>
                <w14:ligatures w14:val="none"/>
              </w:rPr>
              <w:t>☠️</w:t>
            </w:r>
            <w:r w:rsidRPr="004F7FEE">
              <w:rPr>
                <w:rFonts w:ascii="Times New Roman" w:eastAsia="Times New Roman" w:hAnsi="Times New Roman" w:cs="Times New Roman"/>
                <w:kern w:val="0"/>
                <w14:ligatures w14:val="none"/>
              </w:rPr>
              <w:t xml:space="preserve"> FATAL</w:t>
            </w:r>
          </w:p>
        </w:tc>
      </w:tr>
      <w:tr w:rsidR="004F7FEE" w:rsidRPr="004F7FEE" w14:paraId="34F7857E" w14:textId="77777777">
        <w:trPr>
          <w:tblCellSpacing w:w="15" w:type="dxa"/>
        </w:trPr>
        <w:tc>
          <w:tcPr>
            <w:tcW w:w="0" w:type="auto"/>
            <w:vAlign w:val="center"/>
            <w:hideMark/>
          </w:tcPr>
          <w:p w14:paraId="6A30E7A2"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b/>
                <w:bCs/>
                <w:kern w:val="0"/>
                <w14:ligatures w14:val="none"/>
              </w:rPr>
              <w:t>Cannabis</w:t>
            </w:r>
          </w:p>
        </w:tc>
        <w:tc>
          <w:tcPr>
            <w:tcW w:w="0" w:type="auto"/>
            <w:vAlign w:val="center"/>
            <w:hideMark/>
          </w:tcPr>
          <w:p w14:paraId="71331009"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kern w:val="0"/>
                <w14:ligatures w14:val="none"/>
              </w:rPr>
              <w:t>🟢</w:t>
            </w:r>
            <w:r w:rsidRPr="004F7FEE">
              <w:rPr>
                <w:rFonts w:ascii="Times New Roman" w:eastAsia="Times New Roman" w:hAnsi="Times New Roman" w:cs="Times New Roman"/>
                <w:kern w:val="0"/>
                <w14:ligatures w14:val="none"/>
              </w:rPr>
              <w:t xml:space="preserve"> OK</w:t>
            </w:r>
          </w:p>
        </w:tc>
        <w:tc>
          <w:tcPr>
            <w:tcW w:w="0" w:type="auto"/>
            <w:vAlign w:val="center"/>
            <w:hideMark/>
          </w:tcPr>
          <w:p w14:paraId="4EFB0F79"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kern w:val="0"/>
                <w14:ligatures w14:val="none"/>
              </w:rPr>
              <w:t>🟢</w:t>
            </w:r>
            <w:r w:rsidRPr="004F7FEE">
              <w:rPr>
                <w:rFonts w:ascii="Times New Roman" w:eastAsia="Times New Roman" w:hAnsi="Times New Roman" w:cs="Times New Roman"/>
                <w:kern w:val="0"/>
                <w14:ligatures w14:val="none"/>
              </w:rPr>
              <w:t xml:space="preserve"> OK</w:t>
            </w:r>
          </w:p>
        </w:tc>
        <w:tc>
          <w:tcPr>
            <w:tcW w:w="0" w:type="auto"/>
            <w:vAlign w:val="center"/>
            <w:hideMark/>
          </w:tcPr>
          <w:p w14:paraId="108D6582"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kern w:val="0"/>
                <w14:ligatures w14:val="none"/>
              </w:rPr>
              <w:t>🟡</w:t>
            </w:r>
            <w:r w:rsidRPr="004F7FEE">
              <w:rPr>
                <w:rFonts w:ascii="Times New Roman" w:eastAsia="Times New Roman" w:hAnsi="Times New Roman" w:cs="Times New Roman"/>
                <w:kern w:val="0"/>
                <w14:ligatures w14:val="none"/>
              </w:rPr>
              <w:t xml:space="preserve"> WONKY</w:t>
            </w:r>
          </w:p>
        </w:tc>
        <w:tc>
          <w:tcPr>
            <w:tcW w:w="0" w:type="auto"/>
            <w:vAlign w:val="center"/>
            <w:hideMark/>
          </w:tcPr>
          <w:p w14:paraId="1B7BE9D2"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kern w:val="0"/>
                <w14:ligatures w14:val="none"/>
              </w:rPr>
              <w:t>🔴</w:t>
            </w:r>
            <w:r w:rsidRPr="004F7FEE">
              <w:rPr>
                <w:rFonts w:ascii="Times New Roman" w:eastAsia="Times New Roman" w:hAnsi="Times New Roman" w:cs="Times New Roman"/>
                <w:kern w:val="0"/>
                <w14:ligatures w14:val="none"/>
              </w:rPr>
              <w:t xml:space="preserve"> CNS</w:t>
            </w:r>
          </w:p>
        </w:tc>
        <w:tc>
          <w:tcPr>
            <w:tcW w:w="0" w:type="auto"/>
            <w:vAlign w:val="center"/>
            <w:hideMark/>
          </w:tcPr>
          <w:p w14:paraId="7BC5DC9A"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t>---</w:t>
            </w:r>
          </w:p>
        </w:tc>
        <w:tc>
          <w:tcPr>
            <w:tcW w:w="0" w:type="auto"/>
            <w:vAlign w:val="center"/>
            <w:hideMark/>
          </w:tcPr>
          <w:p w14:paraId="70ACEC70"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kern w:val="0"/>
                <w14:ligatures w14:val="none"/>
              </w:rPr>
              <w:t>🟡</w:t>
            </w:r>
            <w:r w:rsidRPr="004F7FEE">
              <w:rPr>
                <w:rFonts w:ascii="Times New Roman" w:eastAsia="Times New Roman" w:hAnsi="Times New Roman" w:cs="Times New Roman"/>
                <w:kern w:val="0"/>
                <w14:ligatures w14:val="none"/>
              </w:rPr>
              <w:t xml:space="preserve"> CROSS</w:t>
            </w:r>
          </w:p>
        </w:tc>
      </w:tr>
      <w:tr w:rsidR="004F7FEE" w:rsidRPr="004F7FEE" w14:paraId="7310931E" w14:textId="77777777">
        <w:trPr>
          <w:tblCellSpacing w:w="15" w:type="dxa"/>
        </w:trPr>
        <w:tc>
          <w:tcPr>
            <w:tcW w:w="0" w:type="auto"/>
            <w:vAlign w:val="center"/>
            <w:hideMark/>
          </w:tcPr>
          <w:p w14:paraId="16C8EF8B"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b/>
                <w:bCs/>
                <w:kern w:val="0"/>
                <w14:ligatures w14:val="none"/>
              </w:rPr>
              <w:t>Alcohol</w:t>
            </w:r>
          </w:p>
        </w:tc>
        <w:tc>
          <w:tcPr>
            <w:tcW w:w="0" w:type="auto"/>
            <w:vAlign w:val="center"/>
            <w:hideMark/>
          </w:tcPr>
          <w:p w14:paraId="359A66E3"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kern w:val="0"/>
                <w14:ligatures w14:val="none"/>
              </w:rPr>
              <w:t>🔴</w:t>
            </w:r>
            <w:r w:rsidRPr="004F7FEE">
              <w:rPr>
                <w:rFonts w:ascii="Times New Roman" w:eastAsia="Times New Roman" w:hAnsi="Times New Roman" w:cs="Times New Roman"/>
                <w:kern w:val="0"/>
                <w14:ligatures w14:val="none"/>
              </w:rPr>
              <w:t xml:space="preserve"> HEAT</w:t>
            </w:r>
          </w:p>
        </w:tc>
        <w:tc>
          <w:tcPr>
            <w:tcW w:w="0" w:type="auto"/>
            <w:vAlign w:val="center"/>
            <w:hideMark/>
          </w:tcPr>
          <w:p w14:paraId="7F69DF90"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kern w:val="0"/>
                <w14:ligatures w14:val="none"/>
              </w:rPr>
              <w:t>🔴</w:t>
            </w:r>
            <w:r w:rsidRPr="004F7FEE">
              <w:rPr>
                <w:rFonts w:ascii="Times New Roman" w:eastAsia="Times New Roman" w:hAnsi="Times New Roman" w:cs="Times New Roman"/>
                <w:kern w:val="0"/>
                <w14:ligatures w14:val="none"/>
              </w:rPr>
              <w:t xml:space="preserve"> COCAETH</w:t>
            </w:r>
          </w:p>
        </w:tc>
        <w:tc>
          <w:tcPr>
            <w:tcW w:w="0" w:type="auto"/>
            <w:vAlign w:val="center"/>
            <w:hideMark/>
          </w:tcPr>
          <w:p w14:paraId="1BB293FF"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kern w:val="0"/>
                <w14:ligatures w14:val="none"/>
              </w:rPr>
              <w:t>☠️</w:t>
            </w:r>
            <w:r w:rsidRPr="004F7FEE">
              <w:rPr>
                <w:rFonts w:ascii="Times New Roman" w:eastAsia="Times New Roman" w:hAnsi="Times New Roman" w:cs="Times New Roman"/>
                <w:kern w:val="0"/>
                <w14:ligatures w14:val="none"/>
              </w:rPr>
              <w:t xml:space="preserve"> RESP</w:t>
            </w:r>
          </w:p>
        </w:tc>
        <w:tc>
          <w:tcPr>
            <w:tcW w:w="0" w:type="auto"/>
            <w:vAlign w:val="center"/>
            <w:hideMark/>
          </w:tcPr>
          <w:p w14:paraId="2CE45AB4"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kern w:val="0"/>
                <w14:ligatures w14:val="none"/>
              </w:rPr>
              <w:t>☠️</w:t>
            </w:r>
            <w:r w:rsidRPr="004F7FEE">
              <w:rPr>
                <w:rFonts w:ascii="Times New Roman" w:eastAsia="Times New Roman" w:hAnsi="Times New Roman" w:cs="Times New Roman"/>
                <w:kern w:val="0"/>
                <w14:ligatures w14:val="none"/>
              </w:rPr>
              <w:t xml:space="preserve"> FATAL</w:t>
            </w:r>
          </w:p>
        </w:tc>
        <w:tc>
          <w:tcPr>
            <w:tcW w:w="0" w:type="auto"/>
            <w:vAlign w:val="center"/>
            <w:hideMark/>
          </w:tcPr>
          <w:p w14:paraId="4F7886A7"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kern w:val="0"/>
                <w14:ligatures w14:val="none"/>
              </w:rPr>
              <w:t>🟡</w:t>
            </w:r>
            <w:r w:rsidRPr="004F7FEE">
              <w:rPr>
                <w:rFonts w:ascii="Times New Roman" w:eastAsia="Times New Roman" w:hAnsi="Times New Roman" w:cs="Times New Roman"/>
                <w:kern w:val="0"/>
                <w14:ligatures w14:val="none"/>
              </w:rPr>
              <w:t xml:space="preserve"> CROSS</w:t>
            </w:r>
          </w:p>
        </w:tc>
        <w:tc>
          <w:tcPr>
            <w:tcW w:w="0" w:type="auto"/>
            <w:vAlign w:val="center"/>
            <w:hideMark/>
          </w:tcPr>
          <w:p w14:paraId="5DD297A6"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t>---</w:t>
            </w:r>
          </w:p>
        </w:tc>
      </w:tr>
    </w:tbl>
    <w:p w14:paraId="5DE8E19B" w14:textId="77777777" w:rsidR="004F7FEE" w:rsidRPr="004F7FEE" w:rsidRDefault="004F7FEE" w:rsidP="004F7F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7FEE">
        <w:rPr>
          <w:rFonts w:ascii="Times New Roman" w:eastAsia="Times New Roman" w:hAnsi="Times New Roman" w:cs="Times New Roman"/>
          <w:b/>
          <w:bCs/>
          <w:kern w:val="0"/>
          <w:sz w:val="27"/>
          <w:szCs w:val="27"/>
          <w14:ligatures w14:val="none"/>
        </w:rPr>
        <w:t>Legend:</w:t>
      </w:r>
    </w:p>
    <w:p w14:paraId="4A23CCF4"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b/>
          <w:bCs/>
          <w:kern w:val="0"/>
          <w14:ligatures w14:val="none"/>
        </w:rPr>
        <w:t>🟢</w:t>
      </w:r>
      <w:r w:rsidRPr="004F7FEE">
        <w:rPr>
          <w:rFonts w:ascii="Times New Roman" w:eastAsia="Times New Roman" w:hAnsi="Times New Roman" w:cs="Times New Roman"/>
          <w:b/>
          <w:bCs/>
          <w:kern w:val="0"/>
          <w14:ligatures w14:val="none"/>
        </w:rPr>
        <w:t xml:space="preserve"> GREEN:</w:t>
      </w:r>
      <w:r w:rsidRPr="004F7FEE">
        <w:rPr>
          <w:rFonts w:ascii="Times New Roman" w:eastAsia="Times New Roman" w:hAnsi="Times New Roman" w:cs="Times New Roman"/>
          <w:kern w:val="0"/>
          <w14:ligatures w14:val="none"/>
        </w:rPr>
        <w:t xml:space="preserve"> Lower acute risk (still not safe)</w:t>
      </w:r>
    </w:p>
    <w:p w14:paraId="5A7A77B8"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b/>
          <w:bCs/>
          <w:kern w:val="0"/>
          <w14:ligatures w14:val="none"/>
        </w:rPr>
        <w:t>🟡</w:t>
      </w:r>
      <w:r w:rsidRPr="004F7FEE">
        <w:rPr>
          <w:rFonts w:ascii="Times New Roman" w:eastAsia="Times New Roman" w:hAnsi="Times New Roman" w:cs="Times New Roman"/>
          <w:b/>
          <w:bCs/>
          <w:kern w:val="0"/>
          <w14:ligatures w14:val="none"/>
        </w:rPr>
        <w:t xml:space="preserve"> YELLOW:</w:t>
      </w:r>
      <w:r w:rsidRPr="004F7FEE">
        <w:rPr>
          <w:rFonts w:ascii="Times New Roman" w:eastAsia="Times New Roman" w:hAnsi="Times New Roman" w:cs="Times New Roman"/>
          <w:kern w:val="0"/>
          <w14:ligatures w14:val="none"/>
        </w:rPr>
        <w:t xml:space="preserve"> Caution — elevated risk, timing dependent</w:t>
      </w:r>
    </w:p>
    <w:p w14:paraId="274FA7D6"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b/>
          <w:bCs/>
          <w:kern w:val="0"/>
          <w14:ligatures w14:val="none"/>
        </w:rPr>
        <w:t>🔴</w:t>
      </w:r>
      <w:r w:rsidRPr="004F7FEE">
        <w:rPr>
          <w:rFonts w:ascii="Times New Roman" w:eastAsia="Times New Roman" w:hAnsi="Times New Roman" w:cs="Times New Roman"/>
          <w:b/>
          <w:bCs/>
          <w:kern w:val="0"/>
          <w14:ligatures w14:val="none"/>
        </w:rPr>
        <w:t xml:space="preserve"> RED:</w:t>
      </w:r>
      <w:r w:rsidRPr="004F7FEE">
        <w:rPr>
          <w:rFonts w:ascii="Times New Roman" w:eastAsia="Times New Roman" w:hAnsi="Times New Roman" w:cs="Times New Roman"/>
          <w:kern w:val="0"/>
          <w14:ligatures w14:val="none"/>
        </w:rPr>
        <w:t xml:space="preserve"> Dangerous — risk of significant harm</w:t>
      </w:r>
    </w:p>
    <w:p w14:paraId="35E675FD"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b/>
          <w:bCs/>
          <w:kern w:val="0"/>
          <w14:ligatures w14:val="none"/>
        </w:rPr>
        <w:t>☠️</w:t>
      </w:r>
      <w:r w:rsidRPr="004F7FEE">
        <w:rPr>
          <w:rFonts w:ascii="Times New Roman" w:eastAsia="Times New Roman" w:hAnsi="Times New Roman" w:cs="Times New Roman"/>
          <w:b/>
          <w:bCs/>
          <w:kern w:val="0"/>
          <w14:ligatures w14:val="none"/>
        </w:rPr>
        <w:t xml:space="preserve"> SKULL:</w:t>
      </w:r>
      <w:r w:rsidRPr="004F7FEE">
        <w:rPr>
          <w:rFonts w:ascii="Times New Roman" w:eastAsia="Times New Roman" w:hAnsi="Times New Roman" w:cs="Times New Roman"/>
          <w:kern w:val="0"/>
          <w14:ligatures w14:val="none"/>
        </w:rPr>
        <w:t xml:space="preserve"> Potentially fatal — DO NOT COMBINE</w:t>
      </w:r>
    </w:p>
    <w:p w14:paraId="65493C0E"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pict w14:anchorId="37261374">
          <v:rect id="_x0000_i1039" style="width:0;height:1.5pt" o:hralign="center" o:hrstd="t" o:hr="t" fillcolor="#a0a0a0" stroked="f"/>
        </w:pict>
      </w:r>
    </w:p>
    <w:p w14:paraId="4591DA6C" w14:textId="77777777" w:rsidR="004F7FEE" w:rsidRPr="004F7FEE" w:rsidRDefault="004F7FEE" w:rsidP="004F7F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7FEE">
        <w:rPr>
          <w:rFonts w:ascii="Apple Color Emoji" w:eastAsia="Times New Roman" w:hAnsi="Apple Color Emoji" w:cs="Apple Color Emoji"/>
          <w:b/>
          <w:bCs/>
          <w:kern w:val="0"/>
          <w:sz w:val="36"/>
          <w:szCs w:val="36"/>
          <w14:ligatures w14:val="none"/>
        </w:rPr>
        <w:t>⚠️</w:t>
      </w:r>
      <w:r w:rsidRPr="004F7FEE">
        <w:rPr>
          <w:rFonts w:ascii="Times New Roman" w:eastAsia="Times New Roman" w:hAnsi="Times New Roman" w:cs="Times New Roman"/>
          <w:b/>
          <w:bCs/>
          <w:kern w:val="0"/>
          <w:sz w:val="36"/>
          <w:szCs w:val="36"/>
          <w14:ligatures w14:val="none"/>
        </w:rPr>
        <w:t xml:space="preserve"> Code Red: Psychiatric Medication Interactions</w:t>
      </w:r>
    </w:p>
    <w:p w14:paraId="07754C50" w14:textId="77777777" w:rsidR="004F7FEE" w:rsidRPr="004F7FEE" w:rsidRDefault="004F7FEE" w:rsidP="004F7F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7FEE">
        <w:rPr>
          <w:rFonts w:ascii="Times New Roman" w:eastAsia="Times New Roman" w:hAnsi="Times New Roman" w:cs="Times New Roman"/>
          <w:b/>
          <w:bCs/>
          <w:kern w:val="0"/>
          <w:sz w:val="27"/>
          <w:szCs w:val="27"/>
          <w14:ligatures w14:val="none"/>
        </w:rPr>
        <w:t>The Specific Dangers</w:t>
      </w:r>
    </w:p>
    <w:p w14:paraId="39FD3BD4"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b/>
          <w:bCs/>
          <w:kern w:val="0"/>
          <w14:ligatures w14:val="none"/>
        </w:rPr>
        <w:t>🛑</w:t>
      </w:r>
      <w:r w:rsidRPr="004F7FEE">
        <w:rPr>
          <w:rFonts w:ascii="Times New Roman" w:eastAsia="Times New Roman" w:hAnsi="Times New Roman" w:cs="Times New Roman"/>
          <w:b/>
          <w:bCs/>
          <w:kern w:val="0"/>
          <w14:ligatures w14:val="none"/>
        </w:rPr>
        <w:t xml:space="preserve"> CRITICAL SYSTEM FAILURE RISK — LITHIUM + MDMA/STIMULANTS</w:t>
      </w:r>
      <w:r w:rsidRPr="004F7FEE">
        <w:rPr>
          <w:rFonts w:ascii="Times New Roman" w:eastAsia="Times New Roman" w:hAnsi="Times New Roman" w:cs="Times New Roman"/>
          <w:kern w:val="0"/>
          <w14:ligatures w14:val="none"/>
        </w:rPr>
        <w:t xml:space="preserve"> Serotonin syndrome + permanent cerebellar damage. Lithium lowers the seizure threshold. MDMA causes hyperthermia. Combined: potential for permanent brain damage from single exposure.</w:t>
      </w:r>
    </w:p>
    <w:p w14:paraId="42ED18A5"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b/>
          <w:bCs/>
          <w:kern w:val="0"/>
          <w14:ligatures w14:val="none"/>
        </w:rPr>
        <w:t>🛑</w:t>
      </w:r>
      <w:r w:rsidRPr="004F7FEE">
        <w:rPr>
          <w:rFonts w:ascii="Times New Roman" w:eastAsia="Times New Roman" w:hAnsi="Times New Roman" w:cs="Times New Roman"/>
          <w:b/>
          <w:bCs/>
          <w:kern w:val="0"/>
          <w14:ligatures w14:val="none"/>
        </w:rPr>
        <w:t xml:space="preserve"> CRITICAL SYSTEM FAILURE RISK — LAMOTRIGINE + MDMA:</w:t>
      </w:r>
      <w:r w:rsidRPr="004F7FEE">
        <w:rPr>
          <w:rFonts w:ascii="Times New Roman" w:eastAsia="Times New Roman" w:hAnsi="Times New Roman" w:cs="Times New Roman"/>
          <w:kern w:val="0"/>
          <w14:ligatures w14:val="none"/>
        </w:rPr>
        <w:t xml:space="preserve"> Seizures, mood destabilisation, unpredictable interactions. Lamotrigine affects glutamate signalling. MDMA disrupts the same systems.</w:t>
      </w:r>
    </w:p>
    <w:p w14:paraId="1CD7499C"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b/>
          <w:bCs/>
          <w:kern w:val="0"/>
          <w14:ligatures w14:val="none"/>
        </w:rPr>
        <w:t>🛑</w:t>
      </w:r>
      <w:r w:rsidRPr="004F7FEE">
        <w:rPr>
          <w:rFonts w:ascii="Times New Roman" w:eastAsia="Times New Roman" w:hAnsi="Times New Roman" w:cs="Times New Roman"/>
          <w:b/>
          <w:bCs/>
          <w:kern w:val="0"/>
          <w14:ligatures w14:val="none"/>
        </w:rPr>
        <w:t xml:space="preserve"> CRITICAL SYSTEM FAILURE RISK — MAOIs + ANY SEROTONERGIC SUBSTANCE</w:t>
      </w:r>
      <w:r w:rsidRPr="004F7FEE">
        <w:rPr>
          <w:rFonts w:ascii="Times New Roman" w:eastAsia="Times New Roman" w:hAnsi="Times New Roman" w:cs="Times New Roman"/>
          <w:kern w:val="0"/>
          <w14:ligatures w14:val="none"/>
        </w:rPr>
        <w:t xml:space="preserve"> MAOIs prevent serotonin breakdown. Add any serotonin-releasing substance = catastrophic accumulation. Multi-organ failure. Death.</w:t>
      </w:r>
    </w:p>
    <w:p w14:paraId="0A2FAD15"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b/>
          <w:bCs/>
          <w:kern w:val="0"/>
          <w14:ligatures w14:val="none"/>
        </w:rPr>
        <w:lastRenderedPageBreak/>
        <w:t>🛑</w:t>
      </w:r>
      <w:r w:rsidRPr="004F7FEE">
        <w:rPr>
          <w:rFonts w:ascii="Times New Roman" w:eastAsia="Times New Roman" w:hAnsi="Times New Roman" w:cs="Times New Roman"/>
          <w:b/>
          <w:bCs/>
          <w:kern w:val="0"/>
          <w14:ligatures w14:val="none"/>
        </w:rPr>
        <w:t xml:space="preserve"> CRITICAL SYSTEM FAILURE RISK — ANTIPSYCHOTICS + STIMULANTS</w:t>
      </w:r>
      <w:r w:rsidRPr="004F7FEE">
        <w:rPr>
          <w:rFonts w:ascii="Times New Roman" w:eastAsia="Times New Roman" w:hAnsi="Times New Roman" w:cs="Times New Roman"/>
          <w:kern w:val="0"/>
          <w14:ligatures w14:val="none"/>
        </w:rPr>
        <w:t xml:space="preserve"> Neuroleptic Malignant Syndrome. Dopamine blockade + dopamine release = neurological emergency.</w:t>
      </w:r>
    </w:p>
    <w:p w14:paraId="620FB613"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pict w14:anchorId="4AC5083B">
          <v:rect id="_x0000_i1040" style="width:0;height:1.5pt" o:hralign="center" o:hrstd="t" o:hr="t" fillcolor="#a0a0a0" stroked="f"/>
        </w:pict>
      </w:r>
    </w:p>
    <w:p w14:paraId="0FC8E0A1" w14:textId="77777777" w:rsidR="004F7FEE" w:rsidRPr="004F7FEE" w:rsidRDefault="004F7FEE" w:rsidP="004F7F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7FEE">
        <w:rPr>
          <w:rFonts w:ascii="Times New Roman" w:eastAsia="Times New Roman" w:hAnsi="Times New Roman" w:cs="Times New Roman"/>
          <w:b/>
          <w:bCs/>
          <w:kern w:val="0"/>
          <w:sz w:val="36"/>
          <w:szCs w:val="36"/>
          <w14:ligatures w14:val="none"/>
        </w:rPr>
        <w:t>The "Force Quit" Error</w:t>
      </w:r>
    </w:p>
    <w:p w14:paraId="285E3F48"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i/>
          <w:iCs/>
          <w:kern w:val="0"/>
          <w14:ligatures w14:val="none"/>
        </w:rPr>
        <w:t>Chemical Sleep Dangers: Bio-Braking and The Speedball Gap</w:t>
      </w:r>
    </w:p>
    <w:p w14:paraId="42AE68E0" w14:textId="77777777" w:rsidR="004F7FEE" w:rsidRPr="004F7FEE" w:rsidRDefault="004F7FEE" w:rsidP="004F7F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7FEE">
        <w:rPr>
          <w:rFonts w:ascii="Times New Roman" w:eastAsia="Times New Roman" w:hAnsi="Times New Roman" w:cs="Times New Roman"/>
          <w:b/>
          <w:bCs/>
          <w:kern w:val="0"/>
          <w:sz w:val="27"/>
          <w:szCs w:val="27"/>
          <w14:ligatures w14:val="none"/>
        </w:rPr>
        <w:t>The Brake and The Accelerator</w:t>
      </w:r>
    </w:p>
    <w:p w14:paraId="37FA2A4C"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b/>
          <w:bCs/>
          <w:kern w:val="0"/>
          <w14:ligatures w14:val="none"/>
        </w:rPr>
        <w:t>🔧</w:t>
      </w:r>
      <w:r w:rsidRPr="004F7FEE">
        <w:rPr>
          <w:rFonts w:ascii="Times New Roman" w:eastAsia="Times New Roman" w:hAnsi="Times New Roman" w:cs="Times New Roman"/>
          <w:b/>
          <w:bCs/>
          <w:kern w:val="0"/>
          <w14:ligatures w14:val="none"/>
        </w:rPr>
        <w:t xml:space="preserve"> ARCHITECT'S LOG</w:t>
      </w:r>
      <w:r w:rsidRPr="004F7FEE">
        <w:rPr>
          <w:rFonts w:ascii="Times New Roman" w:eastAsia="Times New Roman" w:hAnsi="Times New Roman" w:cs="Times New Roman"/>
          <w:kern w:val="0"/>
          <w14:ligatures w14:val="none"/>
        </w:rPr>
        <w:t xml:space="preserve"> </w:t>
      </w:r>
      <w:r w:rsidRPr="004F7FEE">
        <w:rPr>
          <w:rFonts w:ascii="Times New Roman" w:eastAsia="Times New Roman" w:hAnsi="Times New Roman" w:cs="Times New Roman"/>
          <w:i/>
          <w:iCs/>
          <w:kern w:val="0"/>
          <w14:ligatures w14:val="none"/>
        </w:rPr>
        <w:t>The belief that Stimulant (+1) plus Depressant (-1) equals Sober (0) is catastrophically incorrect. When you floor the accelerator and slam the brake at the same time, the engine doesn't return to idle — it fights the brakes. The gearbox grinds. The drivetrain experiences massive structural stress. Your heart is the engine. Your brainstem is the gearbox. The drugs are the pedals.</w:t>
      </w:r>
    </w:p>
    <w:p w14:paraId="1335860C"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b/>
          <w:bCs/>
          <w:kern w:val="0"/>
          <w14:ligatures w14:val="none"/>
        </w:rPr>
        <w:t>🛑</w:t>
      </w:r>
      <w:r w:rsidRPr="004F7FEE">
        <w:rPr>
          <w:rFonts w:ascii="Times New Roman" w:eastAsia="Times New Roman" w:hAnsi="Times New Roman" w:cs="Times New Roman"/>
          <w:b/>
          <w:bCs/>
          <w:kern w:val="0"/>
          <w14:ligatures w14:val="none"/>
        </w:rPr>
        <w:t xml:space="preserve"> CRITICAL SYSTEM FAILURE RISK — THE RESULT IS NOT BALANCE.</w:t>
      </w:r>
      <w:r w:rsidRPr="004F7FEE">
        <w:rPr>
          <w:rFonts w:ascii="Times New Roman" w:eastAsia="Times New Roman" w:hAnsi="Times New Roman" w:cs="Times New Roman"/>
          <w:kern w:val="0"/>
          <w14:ligatures w14:val="none"/>
        </w:rPr>
        <w:t xml:space="preserve"> It's chaos. Your heart receives conflicting signals — pump faster AND slower. Your blood vessels receive orders to constrict AND dilate. Your respiratory centre receives commands to breathe quickly AND slowly. The brainstem cannot reconcile these instructions.</w:t>
      </w:r>
    </w:p>
    <w:p w14:paraId="07642513" w14:textId="77777777" w:rsidR="004F7FEE" w:rsidRPr="004F7FEE" w:rsidRDefault="004F7FEE" w:rsidP="004F7F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7FEE">
        <w:rPr>
          <w:rFonts w:ascii="Times New Roman" w:eastAsia="Times New Roman" w:hAnsi="Times New Roman" w:cs="Times New Roman"/>
          <w:b/>
          <w:bCs/>
          <w:kern w:val="0"/>
          <w:sz w:val="27"/>
          <w:szCs w:val="27"/>
          <w14:ligatures w14:val="none"/>
        </w:rPr>
        <w:t>The "Seesaw" Effect — GHB During Stimulant Use</w:t>
      </w:r>
    </w:p>
    <w:p w14:paraId="27EEEB8C"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t xml:space="preserve">Imagine two children on a seesaw. One child (on a stimulant) keeps you </w:t>
      </w:r>
      <w:r w:rsidRPr="004F7FEE">
        <w:rPr>
          <w:rFonts w:ascii="Times New Roman" w:eastAsia="Times New Roman" w:hAnsi="Times New Roman" w:cs="Times New Roman"/>
          <w:b/>
          <w:bCs/>
          <w:kern w:val="0"/>
          <w14:ligatures w14:val="none"/>
        </w:rPr>
        <w:t>UP</w:t>
      </w:r>
      <w:r w:rsidRPr="004F7FEE">
        <w:rPr>
          <w:rFonts w:ascii="Times New Roman" w:eastAsia="Times New Roman" w:hAnsi="Times New Roman" w:cs="Times New Roman"/>
          <w:kern w:val="0"/>
          <w14:ligatures w14:val="none"/>
        </w:rPr>
        <w:t xml:space="preserve"> — heart pumping, breathing active. The other child (GHB) pushes you </w:t>
      </w:r>
      <w:r w:rsidRPr="004F7FEE">
        <w:rPr>
          <w:rFonts w:ascii="Times New Roman" w:eastAsia="Times New Roman" w:hAnsi="Times New Roman" w:cs="Times New Roman"/>
          <w:b/>
          <w:bCs/>
          <w:kern w:val="0"/>
          <w14:ligatures w14:val="none"/>
        </w:rPr>
        <w:t>DOWN</w:t>
      </w:r>
      <w:r w:rsidRPr="004F7FEE">
        <w:rPr>
          <w:rFonts w:ascii="Times New Roman" w:eastAsia="Times New Roman" w:hAnsi="Times New Roman" w:cs="Times New Roman"/>
          <w:kern w:val="0"/>
          <w14:ligatures w14:val="none"/>
        </w:rPr>
        <w:t xml:space="preserve"> — heart slowing, breathing shallow. Whilst both are playing, you're suspended.</w:t>
      </w:r>
    </w:p>
    <w:p w14:paraId="13CF22B1" w14:textId="77777777" w:rsidR="004F7FEE" w:rsidRPr="004F7FEE" w:rsidRDefault="004F7FEE" w:rsidP="004F7F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7FEE">
        <w:rPr>
          <w:rFonts w:ascii="Times New Roman" w:eastAsia="Times New Roman" w:hAnsi="Times New Roman" w:cs="Times New Roman"/>
          <w:b/>
          <w:bCs/>
          <w:kern w:val="0"/>
          <w:sz w:val="27"/>
          <w:szCs w:val="27"/>
          <w14:ligatures w14:val="none"/>
        </w:rPr>
        <w:t>The "Unopposed Alpha Stimulation" — Beta Blockers</w:t>
      </w:r>
    </w:p>
    <w:p w14:paraId="0C72A90F"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t>Some people take beta blockers to 'manage' a heart rate accelerated by cocaine or amphetamines. This can cause stroke or heart failure.</w:t>
      </w:r>
    </w:p>
    <w:p w14:paraId="25CC663D"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b/>
          <w:bCs/>
          <w:kern w:val="0"/>
          <w14:ligatures w14:val="none"/>
        </w:rPr>
        <w:t>🔧</w:t>
      </w:r>
      <w:r w:rsidRPr="004F7FEE">
        <w:rPr>
          <w:rFonts w:ascii="Times New Roman" w:eastAsia="Times New Roman" w:hAnsi="Times New Roman" w:cs="Times New Roman"/>
          <w:b/>
          <w:bCs/>
          <w:kern w:val="0"/>
          <w14:ligatures w14:val="none"/>
        </w:rPr>
        <w:t xml:space="preserve"> ARCHITECT'S LOG</w:t>
      </w:r>
      <w:r w:rsidRPr="004F7FEE">
        <w:rPr>
          <w:rFonts w:ascii="Times New Roman" w:eastAsia="Times New Roman" w:hAnsi="Times New Roman" w:cs="Times New Roman"/>
          <w:kern w:val="0"/>
          <w14:ligatures w14:val="none"/>
        </w:rPr>
        <w:t xml:space="preserve"> </w:t>
      </w:r>
      <w:r w:rsidRPr="004F7FEE">
        <w:rPr>
          <w:rFonts w:ascii="Times New Roman" w:eastAsia="Times New Roman" w:hAnsi="Times New Roman" w:cs="Times New Roman"/>
          <w:i/>
          <w:iCs/>
          <w:kern w:val="0"/>
          <w14:ligatures w14:val="none"/>
        </w:rPr>
        <w:t>Stimulants activate two systems: Alpha receptors (which constrict blood vessels) and Beta receptors (which make the heart pump harder). Beta blockers stop the pump but leave the constriction. You've turned off the pump whilst the pipes are still squeezed. Blood pressure EXPLODES. The coronary arteries go into SPASM. It's in the medical textbooks — beta blockers are CONTRAINDICATED in cocaine toxicity.</w:t>
      </w:r>
    </w:p>
    <w:p w14:paraId="2D7AF812" w14:textId="77777777" w:rsidR="004F7FEE" w:rsidRPr="004F7FEE" w:rsidRDefault="004F7FEE" w:rsidP="004F7F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7FEE">
        <w:rPr>
          <w:rFonts w:ascii="Times New Roman" w:eastAsia="Times New Roman" w:hAnsi="Times New Roman" w:cs="Times New Roman"/>
          <w:b/>
          <w:bCs/>
          <w:kern w:val="0"/>
          <w:sz w:val="27"/>
          <w:szCs w:val="27"/>
          <w14:ligatures w14:val="none"/>
        </w:rPr>
        <w:t>The Safe Alternative: The 'Cool-Down' Cycle</w:t>
      </w:r>
    </w:p>
    <w:p w14:paraId="618B9012"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b/>
          <w:bCs/>
          <w:kern w:val="0"/>
          <w14:ligatures w14:val="none"/>
        </w:rPr>
        <w:t>✅</w:t>
      </w:r>
      <w:r w:rsidRPr="004F7FEE">
        <w:rPr>
          <w:rFonts w:ascii="Times New Roman" w:eastAsia="Times New Roman" w:hAnsi="Times New Roman" w:cs="Times New Roman"/>
          <w:b/>
          <w:bCs/>
          <w:kern w:val="0"/>
          <w14:ligatures w14:val="none"/>
        </w:rPr>
        <w:t xml:space="preserve"> GREEN SYSTEM — SAFE MODE — Don't Force Quit, Decelerate</w:t>
      </w:r>
      <w:r w:rsidRPr="004F7FEE">
        <w:rPr>
          <w:rFonts w:ascii="Times New Roman" w:eastAsia="Times New Roman" w:hAnsi="Times New Roman" w:cs="Times New Roman"/>
          <w:kern w:val="0"/>
          <w14:ligatures w14:val="none"/>
        </w:rPr>
        <w:t xml:space="preserve"> • Environment: Dim lights, cool temperature, reduce stimulation • Magnesium Glycinate (400-600mg): GABA support, not sedating • L-Theanine (200-400mg): Alert calm, no respiratory depression • </w:t>
      </w:r>
      <w:r w:rsidRPr="004F7FEE">
        <w:rPr>
          <w:rFonts w:ascii="Times New Roman" w:eastAsia="Times New Roman" w:hAnsi="Times New Roman" w:cs="Times New Roman"/>
          <w:kern w:val="0"/>
          <w14:ligatures w14:val="none"/>
        </w:rPr>
        <w:lastRenderedPageBreak/>
        <w:t xml:space="preserve">Phosphatidylserine (300mg): Cortisol reducer • TIME: The only safe antidote to stimulant intoxication </w:t>
      </w:r>
      <w:r w:rsidRPr="004F7FEE">
        <w:rPr>
          <w:rFonts w:ascii="Apple Color Emoji" w:eastAsia="Times New Roman" w:hAnsi="Apple Color Emoji" w:cs="Apple Color Emoji"/>
          <w:kern w:val="0"/>
          <w14:ligatures w14:val="none"/>
        </w:rPr>
        <w:t>⚠️</w:t>
      </w:r>
      <w:r w:rsidRPr="004F7FEE">
        <w:rPr>
          <w:rFonts w:ascii="Times New Roman" w:eastAsia="Times New Roman" w:hAnsi="Times New Roman" w:cs="Times New Roman"/>
          <w:kern w:val="0"/>
          <w14:ligatures w14:val="none"/>
        </w:rPr>
        <w:t xml:space="preserve"> If you can't sleep: It's your body protecting you. Rest without sleeping.</w:t>
      </w:r>
    </w:p>
    <w:p w14:paraId="4222F1F5"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pict w14:anchorId="03D99707">
          <v:rect id="_x0000_i1041" style="width:0;height:1.5pt" o:hralign="center" o:hrstd="t" o:hr="t" fillcolor="#a0a0a0" stroked="f"/>
        </w:pict>
      </w:r>
    </w:p>
    <w:p w14:paraId="51A921AA" w14:textId="77777777" w:rsidR="004F7FEE" w:rsidRPr="004F7FEE" w:rsidRDefault="004F7FEE" w:rsidP="004F7F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F7FEE">
        <w:rPr>
          <w:rFonts w:ascii="Times New Roman" w:eastAsia="Times New Roman" w:hAnsi="Times New Roman" w:cs="Times New Roman"/>
          <w:b/>
          <w:bCs/>
          <w:kern w:val="36"/>
          <w:sz w:val="48"/>
          <w:szCs w:val="48"/>
          <w14:ligatures w14:val="none"/>
        </w:rPr>
        <w:t>KERNEL 4</w:t>
      </w:r>
    </w:p>
    <w:p w14:paraId="607D528B"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b/>
          <w:bCs/>
          <w:kern w:val="0"/>
          <w14:ligatures w14:val="none"/>
        </w:rPr>
        <w:t>POST-MORTEM ANALYSIS</w:t>
      </w:r>
    </w:p>
    <w:p w14:paraId="42D48BE4"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i/>
          <w:iCs/>
          <w:kern w:val="0"/>
          <w14:ligatures w14:val="none"/>
        </w:rPr>
        <w:t>The System Failures We Lost</w:t>
      </w:r>
    </w:p>
    <w:p w14:paraId="6F078B28"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t xml:space="preserve">What follows is not gossip. It's not judgement. It's a </w:t>
      </w:r>
      <w:r w:rsidRPr="004F7FEE">
        <w:rPr>
          <w:rFonts w:ascii="Times New Roman" w:eastAsia="Times New Roman" w:hAnsi="Times New Roman" w:cs="Times New Roman"/>
          <w:b/>
          <w:bCs/>
          <w:kern w:val="0"/>
          <w14:ligatures w14:val="none"/>
        </w:rPr>
        <w:t>forensic engineering analysis</w:t>
      </w:r>
      <w:r w:rsidRPr="004F7FEE">
        <w:rPr>
          <w:rFonts w:ascii="Times New Roman" w:eastAsia="Times New Roman" w:hAnsi="Times New Roman" w:cs="Times New Roman"/>
          <w:kern w:val="0"/>
          <w14:ligatures w14:val="none"/>
        </w:rPr>
        <w:t xml:space="preserve"> — comparable to an aircraft accident investigation. We examine the system failures that killed the brightest talents of multiple generations. They weren't weak. They weren't morally deficient. </w:t>
      </w:r>
      <w:r w:rsidRPr="004F7FEE">
        <w:rPr>
          <w:rFonts w:ascii="Times New Roman" w:eastAsia="Times New Roman" w:hAnsi="Times New Roman" w:cs="Times New Roman"/>
          <w:b/>
          <w:bCs/>
          <w:kern w:val="0"/>
          <w14:ligatures w14:val="none"/>
        </w:rPr>
        <w:t>Their systems failed.</w:t>
      </w:r>
    </w:p>
    <w:p w14:paraId="0F727BDD"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b/>
          <w:bCs/>
          <w:kern w:val="0"/>
          <w14:ligatures w14:val="none"/>
        </w:rPr>
        <w:t>🔧</w:t>
      </w:r>
      <w:r w:rsidRPr="004F7FEE">
        <w:rPr>
          <w:rFonts w:ascii="Times New Roman" w:eastAsia="Times New Roman" w:hAnsi="Times New Roman" w:cs="Times New Roman"/>
          <w:b/>
          <w:bCs/>
          <w:kern w:val="0"/>
          <w14:ligatures w14:val="none"/>
        </w:rPr>
        <w:t xml:space="preserve"> ARCHITECT'S LOG:</w:t>
      </w:r>
      <w:r w:rsidRPr="004F7FEE">
        <w:rPr>
          <w:rFonts w:ascii="Times New Roman" w:eastAsia="Times New Roman" w:hAnsi="Times New Roman" w:cs="Times New Roman"/>
          <w:kern w:val="0"/>
          <w14:ligatures w14:val="none"/>
        </w:rPr>
        <w:t xml:space="preserve"> </w:t>
      </w:r>
      <w:r w:rsidRPr="004F7FEE">
        <w:rPr>
          <w:rFonts w:ascii="Times New Roman" w:eastAsia="Times New Roman" w:hAnsi="Times New Roman" w:cs="Times New Roman"/>
          <w:i/>
          <w:iCs/>
          <w:kern w:val="0"/>
          <w14:ligatures w14:val="none"/>
        </w:rPr>
        <w:t>These artists had all the money in the world. Private doctors. Luxury rehabs. Support teams. What they didn't have was a user manual for their own biology. You do.</w:t>
      </w:r>
    </w:p>
    <w:p w14:paraId="36068A34"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pict w14:anchorId="4D83A7FB">
          <v:rect id="_x0000_i1042" style="width:0;height:1.5pt" o:hralign="center" o:hrstd="t" o:hr="t" fillcolor="#a0a0a0" stroked="f"/>
        </w:pict>
      </w:r>
    </w:p>
    <w:p w14:paraId="33F0BA38" w14:textId="77777777" w:rsidR="004F7FEE" w:rsidRPr="004F7FEE" w:rsidRDefault="004F7FEE" w:rsidP="004F7F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7FEE">
        <w:rPr>
          <w:rFonts w:ascii="Apple Color Emoji" w:eastAsia="Times New Roman" w:hAnsi="Apple Color Emoji" w:cs="Apple Color Emoji"/>
          <w:b/>
          <w:bCs/>
          <w:kern w:val="0"/>
          <w:sz w:val="36"/>
          <w:szCs w:val="36"/>
          <w14:ligatures w14:val="none"/>
        </w:rPr>
        <w:t>📂</w:t>
      </w:r>
      <w:r w:rsidRPr="004F7FEE">
        <w:rPr>
          <w:rFonts w:ascii="Times New Roman" w:eastAsia="Times New Roman" w:hAnsi="Times New Roman" w:cs="Times New Roman"/>
          <w:b/>
          <w:bCs/>
          <w:kern w:val="0"/>
          <w:sz w:val="36"/>
          <w:szCs w:val="36"/>
          <w14:ligatures w14:val="none"/>
        </w:rPr>
        <w:t xml:space="preserve"> CASE FILES: THE GOLDEN AGE CASUALTIES</w:t>
      </w:r>
    </w:p>
    <w:p w14:paraId="3524BB34" w14:textId="77777777" w:rsidR="004F7FEE" w:rsidRPr="004F7FEE" w:rsidRDefault="004F7FEE" w:rsidP="004F7F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7FEE">
        <w:rPr>
          <w:rFonts w:ascii="Apple Color Emoji" w:eastAsia="Times New Roman" w:hAnsi="Apple Color Emoji" w:cs="Apple Color Emoji"/>
          <w:b/>
          <w:bCs/>
          <w:kern w:val="0"/>
          <w:sz w:val="27"/>
          <w:szCs w:val="27"/>
          <w14:ligatures w14:val="none"/>
        </w:rPr>
        <w:t>📁</w:t>
      </w:r>
      <w:r w:rsidRPr="004F7FEE">
        <w:rPr>
          <w:rFonts w:ascii="Times New Roman" w:eastAsia="Times New Roman" w:hAnsi="Times New Roman" w:cs="Times New Roman"/>
          <w:b/>
          <w:bCs/>
          <w:kern w:val="0"/>
          <w:sz w:val="27"/>
          <w:szCs w:val="27"/>
          <w14:ligatures w14:val="none"/>
        </w:rPr>
        <w:t xml:space="preserve"> POST-MORTEM FILE: MARILYN MONROE (1926-1962)</w:t>
      </w:r>
    </w:p>
    <w:p w14:paraId="5D2E90F5"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t xml:space="preserve">FAILURE MODE: </w:t>
      </w:r>
      <w:r w:rsidRPr="004F7FEE">
        <w:rPr>
          <w:rFonts w:ascii="Times New Roman" w:eastAsia="Times New Roman" w:hAnsi="Times New Roman" w:cs="Times New Roman"/>
          <w:b/>
          <w:bCs/>
          <w:kern w:val="0"/>
          <w14:ligatures w14:val="none"/>
        </w:rPr>
        <w:t>The Original Prescription Tragedy</w:t>
      </w:r>
    </w:p>
    <w:p w14:paraId="5E7BE364"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b/>
          <w:bCs/>
          <w:kern w:val="0"/>
          <w14:ligatures w14:val="none"/>
        </w:rPr>
        <w:t>Official Cause of Death:</w:t>
      </w:r>
      <w:r w:rsidRPr="004F7FEE">
        <w:rPr>
          <w:rFonts w:ascii="Times New Roman" w:eastAsia="Times New Roman" w:hAnsi="Times New Roman" w:cs="Times New Roman"/>
          <w:kern w:val="0"/>
          <w14:ligatures w14:val="none"/>
        </w:rPr>
        <w:t xml:space="preserve"> Acute barbiturate poisoning (Nembutal + chloral hydrate). Probable suicide.</w:t>
      </w:r>
    </w:p>
    <w:p w14:paraId="51CF4BBE"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b/>
          <w:bCs/>
          <w:kern w:val="0"/>
          <w14:ligatures w14:val="none"/>
        </w:rPr>
        <w:t>Substances:</w:t>
      </w:r>
      <w:r w:rsidRPr="004F7FEE">
        <w:rPr>
          <w:rFonts w:ascii="Times New Roman" w:eastAsia="Times New Roman" w:hAnsi="Times New Roman" w:cs="Times New Roman"/>
          <w:kern w:val="0"/>
          <w14:ligatures w14:val="none"/>
        </w:rPr>
        <w:t xml:space="preserve"> Multiple barbiturate prescriptions from different doctors</w:t>
      </w:r>
    </w:p>
    <w:p w14:paraId="18999EC1"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b/>
          <w:bCs/>
          <w:kern w:val="0"/>
          <w14:ligatures w14:val="none"/>
        </w:rPr>
        <w:t>Genetic Hypothesis:</w:t>
      </w:r>
      <w:r w:rsidRPr="004F7FEE">
        <w:rPr>
          <w:rFonts w:ascii="Times New Roman" w:eastAsia="Times New Roman" w:hAnsi="Times New Roman" w:cs="Times New Roman"/>
          <w:kern w:val="0"/>
          <w14:ligatures w14:val="none"/>
        </w:rPr>
        <w:t xml:space="preserve"> CYP2C19 Poor Metaboliser + multi-prescriber chaos</w:t>
      </w:r>
    </w:p>
    <w:p w14:paraId="586C06B6"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b/>
          <w:bCs/>
          <w:kern w:val="0"/>
          <w14:ligatures w14:val="none"/>
        </w:rPr>
        <w:t>⚙️</w:t>
      </w:r>
      <w:r w:rsidRPr="004F7FEE">
        <w:rPr>
          <w:rFonts w:ascii="Times New Roman" w:eastAsia="Times New Roman" w:hAnsi="Times New Roman" w:cs="Times New Roman"/>
          <w:b/>
          <w:bCs/>
          <w:kern w:val="0"/>
          <w14:ligatures w14:val="none"/>
        </w:rPr>
        <w:t xml:space="preserve"> SYSTEM FAILURE ANALYSIS:</w:t>
      </w:r>
      <w:r w:rsidRPr="004F7FEE">
        <w:rPr>
          <w:rFonts w:ascii="Times New Roman" w:eastAsia="Times New Roman" w:hAnsi="Times New Roman" w:cs="Times New Roman"/>
          <w:kern w:val="0"/>
          <w14:ligatures w14:val="none"/>
        </w:rPr>
        <w:t xml:space="preserve"> Marilyn received barbiturates from multiple doctors who weren't communicating — the original 'doctor shopping'. Her insomnia and anxiety suggest a possible COMT Met/Met status. Barbiturates have an extremely narrow therapeutic window. CYP2C19 variants affect metabolism dramatically. A poor metaboliser accumulates to toxic levels at 'normal' doses.</w:t>
      </w:r>
    </w:p>
    <w:p w14:paraId="434A6196"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b/>
          <w:bCs/>
          <w:kern w:val="0"/>
          <w14:ligatures w14:val="none"/>
        </w:rPr>
        <w:t>💡</w:t>
      </w:r>
      <w:r w:rsidRPr="004F7FEE">
        <w:rPr>
          <w:rFonts w:ascii="Times New Roman" w:eastAsia="Times New Roman" w:hAnsi="Times New Roman" w:cs="Times New Roman"/>
          <w:b/>
          <w:bCs/>
          <w:kern w:val="0"/>
          <w14:ligatures w14:val="none"/>
        </w:rPr>
        <w:t xml:space="preserve"> PREVENTATIVE INTERVENTION:</w:t>
      </w:r>
      <w:r w:rsidRPr="004F7FEE">
        <w:rPr>
          <w:rFonts w:ascii="Times New Roman" w:eastAsia="Times New Roman" w:hAnsi="Times New Roman" w:cs="Times New Roman"/>
          <w:kern w:val="0"/>
          <w14:ligatures w14:val="none"/>
        </w:rPr>
        <w:t xml:space="preserve"> Coordinated prescribing and CYP2C19 testing could have prevented the accumulation that killed her. She was 36.</w:t>
      </w:r>
    </w:p>
    <w:p w14:paraId="178E9FCC" w14:textId="77777777" w:rsidR="004F7FEE" w:rsidRPr="004F7FEE" w:rsidRDefault="004F7FEE" w:rsidP="004F7F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7FEE">
        <w:rPr>
          <w:rFonts w:ascii="Apple Color Emoji" w:eastAsia="Times New Roman" w:hAnsi="Apple Color Emoji" w:cs="Apple Color Emoji"/>
          <w:b/>
          <w:bCs/>
          <w:kern w:val="0"/>
          <w:sz w:val="27"/>
          <w:szCs w:val="27"/>
          <w14:ligatures w14:val="none"/>
        </w:rPr>
        <w:lastRenderedPageBreak/>
        <w:t>📁</w:t>
      </w:r>
      <w:r w:rsidRPr="004F7FEE">
        <w:rPr>
          <w:rFonts w:ascii="Times New Roman" w:eastAsia="Times New Roman" w:hAnsi="Times New Roman" w:cs="Times New Roman"/>
          <w:b/>
          <w:bCs/>
          <w:kern w:val="0"/>
          <w:sz w:val="27"/>
          <w:szCs w:val="27"/>
          <w14:ligatures w14:val="none"/>
        </w:rPr>
        <w:t xml:space="preserve"> POST-MORTEM FILE: ELVIS PRESLEY (1935-1977)</w:t>
      </w:r>
    </w:p>
    <w:p w14:paraId="55950297"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t xml:space="preserve">FAILURE MODE: </w:t>
      </w:r>
      <w:r w:rsidRPr="004F7FEE">
        <w:rPr>
          <w:rFonts w:ascii="Times New Roman" w:eastAsia="Times New Roman" w:hAnsi="Times New Roman" w:cs="Times New Roman"/>
          <w:b/>
          <w:bCs/>
          <w:kern w:val="0"/>
          <w14:ligatures w14:val="none"/>
        </w:rPr>
        <w:t>The King of Polypharmacy</w:t>
      </w:r>
    </w:p>
    <w:p w14:paraId="50913E82"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b/>
          <w:bCs/>
          <w:kern w:val="0"/>
          <w14:ligatures w14:val="none"/>
        </w:rPr>
        <w:t>Official Cause of Death:</w:t>
      </w:r>
      <w:r w:rsidRPr="004F7FEE">
        <w:rPr>
          <w:rFonts w:ascii="Times New Roman" w:eastAsia="Times New Roman" w:hAnsi="Times New Roman" w:cs="Times New Roman"/>
          <w:kern w:val="0"/>
          <w14:ligatures w14:val="none"/>
        </w:rPr>
        <w:t xml:space="preserve"> Cardiac arrhythmia with multiple drugs as contributing factors</w:t>
      </w:r>
    </w:p>
    <w:p w14:paraId="6F17F164"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b/>
          <w:bCs/>
          <w:kern w:val="0"/>
          <w14:ligatures w14:val="none"/>
        </w:rPr>
        <w:t>Substances:</w:t>
      </w:r>
      <w:r w:rsidRPr="004F7FEE">
        <w:rPr>
          <w:rFonts w:ascii="Times New Roman" w:eastAsia="Times New Roman" w:hAnsi="Times New Roman" w:cs="Times New Roman"/>
          <w:kern w:val="0"/>
          <w14:ligatures w14:val="none"/>
        </w:rPr>
        <w:t xml:space="preserve"> 14+ different substances found at autopsy</w:t>
      </w:r>
    </w:p>
    <w:p w14:paraId="04948650"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b/>
          <w:bCs/>
          <w:kern w:val="0"/>
          <w14:ligatures w14:val="none"/>
        </w:rPr>
        <w:t>Genetic Hypothesis:</w:t>
      </w:r>
      <w:r w:rsidRPr="004F7FEE">
        <w:rPr>
          <w:rFonts w:ascii="Times New Roman" w:eastAsia="Times New Roman" w:hAnsi="Times New Roman" w:cs="Times New Roman"/>
          <w:kern w:val="0"/>
          <w14:ligatures w14:val="none"/>
        </w:rPr>
        <w:t xml:space="preserve"> CYP450 substrate stacking + COMT/MTHFR variants</w:t>
      </w:r>
    </w:p>
    <w:p w14:paraId="50F15DA3"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b/>
          <w:bCs/>
          <w:kern w:val="0"/>
          <w14:ligatures w14:val="none"/>
        </w:rPr>
        <w:t>⚙️</w:t>
      </w:r>
      <w:r w:rsidRPr="004F7FEE">
        <w:rPr>
          <w:rFonts w:ascii="Times New Roman" w:eastAsia="Times New Roman" w:hAnsi="Times New Roman" w:cs="Times New Roman"/>
          <w:b/>
          <w:bCs/>
          <w:kern w:val="0"/>
          <w14:ligatures w14:val="none"/>
        </w:rPr>
        <w:t xml:space="preserve"> SYSTEM FAILURE ANALYSIS:</w:t>
      </w:r>
      <w:r w:rsidRPr="004F7FEE">
        <w:rPr>
          <w:rFonts w:ascii="Times New Roman" w:eastAsia="Times New Roman" w:hAnsi="Times New Roman" w:cs="Times New Roman"/>
          <w:kern w:val="0"/>
          <w14:ligatures w14:val="none"/>
        </w:rPr>
        <w:t xml:space="preserve"> Elvis's extensive medication regime created a CYP450 collision. Each drug competed for the same enzymes. Accumulation was inevitable. His doctors had no understanding of pharmacogenomics.</w:t>
      </w:r>
    </w:p>
    <w:p w14:paraId="56A2275B"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b/>
          <w:bCs/>
          <w:kern w:val="0"/>
          <w14:ligatures w14:val="none"/>
        </w:rPr>
        <w:t>💡</w:t>
      </w:r>
      <w:r w:rsidRPr="004F7FEE">
        <w:rPr>
          <w:rFonts w:ascii="Times New Roman" w:eastAsia="Times New Roman" w:hAnsi="Times New Roman" w:cs="Times New Roman"/>
          <w:b/>
          <w:bCs/>
          <w:kern w:val="0"/>
          <w14:ligatures w14:val="none"/>
        </w:rPr>
        <w:t xml:space="preserve"> PREVENTATIVE INTERVENTION:</w:t>
      </w:r>
      <w:r w:rsidRPr="004F7FEE">
        <w:rPr>
          <w:rFonts w:ascii="Times New Roman" w:eastAsia="Times New Roman" w:hAnsi="Times New Roman" w:cs="Times New Roman"/>
          <w:kern w:val="0"/>
          <w14:ligatures w14:val="none"/>
        </w:rPr>
        <w:t xml:space="preserve"> Any pharmacogenomically-informed prescriber would have seen the collision coming.</w:t>
      </w:r>
    </w:p>
    <w:p w14:paraId="25CCB28A"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pict w14:anchorId="4ED02A1D">
          <v:rect id="_x0000_i1043" style="width:0;height:1.5pt" o:hralign="center" o:hrstd="t" o:hr="t" fillcolor="#a0a0a0" stroked="f"/>
        </w:pict>
      </w:r>
    </w:p>
    <w:p w14:paraId="38EA21DD" w14:textId="77777777" w:rsidR="004F7FEE" w:rsidRPr="004F7FEE" w:rsidRDefault="004F7FEE" w:rsidP="004F7F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7FEE">
        <w:rPr>
          <w:rFonts w:ascii="Apple Color Emoji" w:eastAsia="Times New Roman" w:hAnsi="Apple Color Emoji" w:cs="Apple Color Emoji"/>
          <w:b/>
          <w:bCs/>
          <w:kern w:val="0"/>
          <w:sz w:val="36"/>
          <w:szCs w:val="36"/>
          <w14:ligatures w14:val="none"/>
        </w:rPr>
        <w:t>📂</w:t>
      </w:r>
      <w:r w:rsidRPr="004F7FEE">
        <w:rPr>
          <w:rFonts w:ascii="Times New Roman" w:eastAsia="Times New Roman" w:hAnsi="Times New Roman" w:cs="Times New Roman"/>
          <w:b/>
          <w:bCs/>
          <w:kern w:val="0"/>
          <w:sz w:val="36"/>
          <w:szCs w:val="36"/>
          <w14:ligatures w14:val="none"/>
        </w:rPr>
        <w:t xml:space="preserve"> CASE FILES: THE ROCK &amp; ROLL CASUALTIES</w:t>
      </w:r>
    </w:p>
    <w:p w14:paraId="0921EAF0" w14:textId="77777777" w:rsidR="004F7FEE" w:rsidRPr="004F7FEE" w:rsidRDefault="004F7FEE" w:rsidP="004F7F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7FEE">
        <w:rPr>
          <w:rFonts w:ascii="Apple Color Emoji" w:eastAsia="Times New Roman" w:hAnsi="Apple Color Emoji" w:cs="Apple Color Emoji"/>
          <w:b/>
          <w:bCs/>
          <w:kern w:val="0"/>
          <w:sz w:val="27"/>
          <w:szCs w:val="27"/>
          <w14:ligatures w14:val="none"/>
        </w:rPr>
        <w:t>📁</w:t>
      </w:r>
      <w:r w:rsidRPr="004F7FEE">
        <w:rPr>
          <w:rFonts w:ascii="Times New Roman" w:eastAsia="Times New Roman" w:hAnsi="Times New Roman" w:cs="Times New Roman"/>
          <w:b/>
          <w:bCs/>
          <w:kern w:val="0"/>
          <w:sz w:val="27"/>
          <w:szCs w:val="27"/>
          <w14:ligatures w14:val="none"/>
        </w:rPr>
        <w:t xml:space="preserve"> POST-MORTEM FILE: KEITH MOON (1946-1978)</w:t>
      </w:r>
    </w:p>
    <w:p w14:paraId="753EAFE2"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t xml:space="preserve">FAILURE MODE: </w:t>
      </w:r>
      <w:r w:rsidRPr="004F7FEE">
        <w:rPr>
          <w:rFonts w:ascii="Times New Roman" w:eastAsia="Times New Roman" w:hAnsi="Times New Roman" w:cs="Times New Roman"/>
          <w:b/>
          <w:bCs/>
          <w:kern w:val="0"/>
          <w14:ligatures w14:val="none"/>
        </w:rPr>
        <w:t>The Ironic Prescription</w:t>
      </w:r>
    </w:p>
    <w:p w14:paraId="00EE61DF"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b/>
          <w:bCs/>
          <w:kern w:val="0"/>
          <w14:ligatures w14:val="none"/>
        </w:rPr>
        <w:t>Official Cause of Death:</w:t>
      </w:r>
      <w:r w:rsidRPr="004F7FEE">
        <w:rPr>
          <w:rFonts w:ascii="Times New Roman" w:eastAsia="Times New Roman" w:hAnsi="Times New Roman" w:cs="Times New Roman"/>
          <w:kern w:val="0"/>
          <w14:ligatures w14:val="none"/>
        </w:rPr>
        <w:t xml:space="preserve"> Heminevrin (clomethiazole) overdose — prescribed for alcohol withdrawal</w:t>
      </w:r>
    </w:p>
    <w:p w14:paraId="542D69B9"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b/>
          <w:bCs/>
          <w:kern w:val="0"/>
          <w14:ligatures w14:val="none"/>
        </w:rPr>
        <w:t>Substances:</w:t>
      </w:r>
      <w:r w:rsidRPr="004F7FEE">
        <w:rPr>
          <w:rFonts w:ascii="Times New Roman" w:eastAsia="Times New Roman" w:hAnsi="Times New Roman" w:cs="Times New Roman"/>
          <w:kern w:val="0"/>
          <w14:ligatures w14:val="none"/>
        </w:rPr>
        <w:t xml:space="preserve"> 32 Heminevrin pills + alcohol at a party</w:t>
      </w:r>
    </w:p>
    <w:p w14:paraId="6D3DC382"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b/>
          <w:bCs/>
          <w:kern w:val="0"/>
          <w14:ligatures w14:val="none"/>
        </w:rPr>
        <w:t>Genetic Hypothesis:</w:t>
      </w:r>
      <w:r w:rsidRPr="004F7FEE">
        <w:rPr>
          <w:rFonts w:ascii="Times New Roman" w:eastAsia="Times New Roman" w:hAnsi="Times New Roman" w:cs="Times New Roman"/>
          <w:kern w:val="0"/>
          <w14:ligatures w14:val="none"/>
        </w:rPr>
        <w:t xml:space="preserve"> Narrow therapeutic window drug + active alcoholic</w:t>
      </w:r>
    </w:p>
    <w:p w14:paraId="75824DB5"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b/>
          <w:bCs/>
          <w:kern w:val="0"/>
          <w14:ligatures w14:val="none"/>
        </w:rPr>
        <w:t>⚙️</w:t>
      </w:r>
      <w:r w:rsidRPr="004F7FEE">
        <w:rPr>
          <w:rFonts w:ascii="Times New Roman" w:eastAsia="Times New Roman" w:hAnsi="Times New Roman" w:cs="Times New Roman"/>
          <w:b/>
          <w:bCs/>
          <w:kern w:val="0"/>
          <w14:ligatures w14:val="none"/>
        </w:rPr>
        <w:t xml:space="preserve"> SYSTEM FAILURE ANALYSIS:</w:t>
      </w:r>
      <w:r w:rsidRPr="004F7FEE">
        <w:rPr>
          <w:rFonts w:ascii="Times New Roman" w:eastAsia="Times New Roman" w:hAnsi="Times New Roman" w:cs="Times New Roman"/>
          <w:kern w:val="0"/>
          <w14:ligatures w14:val="none"/>
        </w:rPr>
        <w:t xml:space="preserve"> The tragic irony: Keith was trying to get sober. Heminevrin was prescribed to ease his withdrawal. But he took 32 pills after heavy drinking. The drug meant to save him killed him. Heminevrin + alcohol is contraindicated.</w:t>
      </w:r>
    </w:p>
    <w:p w14:paraId="22EBFFC8"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b/>
          <w:bCs/>
          <w:kern w:val="0"/>
          <w14:ligatures w14:val="none"/>
        </w:rPr>
        <w:t>💡</w:t>
      </w:r>
      <w:r w:rsidRPr="004F7FEE">
        <w:rPr>
          <w:rFonts w:ascii="Times New Roman" w:eastAsia="Times New Roman" w:hAnsi="Times New Roman" w:cs="Times New Roman"/>
          <w:b/>
          <w:bCs/>
          <w:kern w:val="0"/>
          <w14:ligatures w14:val="none"/>
        </w:rPr>
        <w:t xml:space="preserve"> PREVENTATIVE INTERVENTION:</w:t>
      </w:r>
      <w:r w:rsidRPr="004F7FEE">
        <w:rPr>
          <w:rFonts w:ascii="Times New Roman" w:eastAsia="Times New Roman" w:hAnsi="Times New Roman" w:cs="Times New Roman"/>
          <w:kern w:val="0"/>
          <w14:ligatures w14:val="none"/>
        </w:rPr>
        <w:t xml:space="preserve"> Supervised hospital detox rather than outpatient medication for an active alcoholic. He was 32.</w:t>
      </w:r>
    </w:p>
    <w:p w14:paraId="52C06C34" w14:textId="77777777" w:rsidR="004F7FEE" w:rsidRPr="004F7FEE" w:rsidRDefault="004F7FEE" w:rsidP="004F7F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7FEE">
        <w:rPr>
          <w:rFonts w:ascii="Apple Color Emoji" w:eastAsia="Times New Roman" w:hAnsi="Apple Color Emoji" w:cs="Apple Color Emoji"/>
          <w:b/>
          <w:bCs/>
          <w:kern w:val="0"/>
          <w:sz w:val="27"/>
          <w:szCs w:val="27"/>
          <w14:ligatures w14:val="none"/>
        </w:rPr>
        <w:t>📁</w:t>
      </w:r>
      <w:r w:rsidRPr="004F7FEE">
        <w:rPr>
          <w:rFonts w:ascii="Times New Roman" w:eastAsia="Times New Roman" w:hAnsi="Times New Roman" w:cs="Times New Roman"/>
          <w:b/>
          <w:bCs/>
          <w:kern w:val="0"/>
          <w:sz w:val="27"/>
          <w:szCs w:val="27"/>
          <w14:ligatures w14:val="none"/>
        </w:rPr>
        <w:t xml:space="preserve"> POST-MORTEM FILE: SID VICIOUS (1957-1979)</w:t>
      </w:r>
    </w:p>
    <w:p w14:paraId="3B03EAD8"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t xml:space="preserve">FAILURE MODE: </w:t>
      </w:r>
      <w:r w:rsidRPr="004F7FEE">
        <w:rPr>
          <w:rFonts w:ascii="Times New Roman" w:eastAsia="Times New Roman" w:hAnsi="Times New Roman" w:cs="Times New Roman"/>
          <w:b/>
          <w:bCs/>
          <w:kern w:val="0"/>
          <w14:ligatures w14:val="none"/>
        </w:rPr>
        <w:t>The Tolerance Reset</w:t>
      </w:r>
    </w:p>
    <w:p w14:paraId="20554626"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b/>
          <w:bCs/>
          <w:kern w:val="0"/>
          <w14:ligatures w14:val="none"/>
        </w:rPr>
        <w:t>Official Cause of Death:</w:t>
      </w:r>
      <w:r w:rsidRPr="004F7FEE">
        <w:rPr>
          <w:rFonts w:ascii="Times New Roman" w:eastAsia="Times New Roman" w:hAnsi="Times New Roman" w:cs="Times New Roman"/>
          <w:kern w:val="0"/>
          <w14:ligatures w14:val="none"/>
        </w:rPr>
        <w:t xml:space="preserve"> Heroin overdose. Released from Rikers Island the day before.</w:t>
      </w:r>
    </w:p>
    <w:p w14:paraId="0270E5F1"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b/>
          <w:bCs/>
          <w:kern w:val="0"/>
          <w14:ligatures w14:val="none"/>
        </w:rPr>
        <w:lastRenderedPageBreak/>
        <w:t>Substances:</w:t>
      </w:r>
      <w:r w:rsidRPr="004F7FEE">
        <w:rPr>
          <w:rFonts w:ascii="Times New Roman" w:eastAsia="Times New Roman" w:hAnsi="Times New Roman" w:cs="Times New Roman"/>
          <w:kern w:val="0"/>
          <w14:ligatures w14:val="none"/>
        </w:rPr>
        <w:t xml:space="preserve"> Heroin at pre-incarceration dose after forced detox in prison</w:t>
      </w:r>
    </w:p>
    <w:p w14:paraId="403202A0"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b/>
          <w:bCs/>
          <w:kern w:val="0"/>
          <w14:ligatures w14:val="none"/>
        </w:rPr>
        <w:t>Genetic Hypothesis:</w:t>
      </w:r>
      <w:r w:rsidRPr="004F7FEE">
        <w:rPr>
          <w:rFonts w:ascii="Times New Roman" w:eastAsia="Times New Roman" w:hAnsi="Times New Roman" w:cs="Times New Roman"/>
          <w:kern w:val="0"/>
          <w14:ligatures w14:val="none"/>
        </w:rPr>
        <w:t xml:space="preserve"> Post-detox tolerance reset — universal physiological phenomenon</w:t>
      </w:r>
    </w:p>
    <w:p w14:paraId="599B972E"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b/>
          <w:bCs/>
          <w:kern w:val="0"/>
          <w14:ligatures w14:val="none"/>
        </w:rPr>
        <w:t>⚙️</w:t>
      </w:r>
      <w:r w:rsidRPr="004F7FEE">
        <w:rPr>
          <w:rFonts w:ascii="Times New Roman" w:eastAsia="Times New Roman" w:hAnsi="Times New Roman" w:cs="Times New Roman"/>
          <w:b/>
          <w:bCs/>
          <w:kern w:val="0"/>
          <w14:ligatures w14:val="none"/>
        </w:rPr>
        <w:t xml:space="preserve"> SYSTEM FAILURE ANALYSIS:</w:t>
      </w:r>
      <w:r w:rsidRPr="004F7FEE">
        <w:rPr>
          <w:rFonts w:ascii="Times New Roman" w:eastAsia="Times New Roman" w:hAnsi="Times New Roman" w:cs="Times New Roman"/>
          <w:kern w:val="0"/>
          <w14:ligatures w14:val="none"/>
        </w:rPr>
        <w:t xml:space="preserve"> Sid underwent involuntary detox in prison. Tolerance reset to near-zero. Upon release, he consumed his pre-incarceration dose. Post-detox overdose is one of the most common opioid deaths — your brain remembers the dose, your receptors don't.</w:t>
      </w:r>
    </w:p>
    <w:p w14:paraId="4103B580"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b/>
          <w:bCs/>
          <w:kern w:val="0"/>
          <w14:ligatures w14:val="none"/>
        </w:rPr>
        <w:t>💡</w:t>
      </w:r>
      <w:r w:rsidRPr="004F7FEE">
        <w:rPr>
          <w:rFonts w:ascii="Times New Roman" w:eastAsia="Times New Roman" w:hAnsi="Times New Roman" w:cs="Times New Roman"/>
          <w:b/>
          <w:bCs/>
          <w:kern w:val="0"/>
          <w14:ligatures w14:val="none"/>
        </w:rPr>
        <w:t xml:space="preserve"> PREVENTATIVE INTERVENTION:</w:t>
      </w:r>
      <w:r w:rsidRPr="004F7FEE">
        <w:rPr>
          <w:rFonts w:ascii="Times New Roman" w:eastAsia="Times New Roman" w:hAnsi="Times New Roman" w:cs="Times New Roman"/>
          <w:kern w:val="0"/>
          <w14:ligatures w14:val="none"/>
        </w:rPr>
        <w:t xml:space="preserve"> Naltrexone upon release or supervised reintegration. He was 21.</w:t>
      </w:r>
    </w:p>
    <w:p w14:paraId="4656B7A8" w14:textId="77777777" w:rsidR="004F7FEE" w:rsidRPr="004F7FEE" w:rsidRDefault="004F7FEE" w:rsidP="004F7F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7FEE">
        <w:rPr>
          <w:rFonts w:ascii="Apple Color Emoji" w:eastAsia="Times New Roman" w:hAnsi="Apple Color Emoji" w:cs="Apple Color Emoji"/>
          <w:b/>
          <w:bCs/>
          <w:kern w:val="0"/>
          <w:sz w:val="27"/>
          <w:szCs w:val="27"/>
          <w14:ligatures w14:val="none"/>
        </w:rPr>
        <w:t>📁</w:t>
      </w:r>
      <w:r w:rsidRPr="004F7FEE">
        <w:rPr>
          <w:rFonts w:ascii="Times New Roman" w:eastAsia="Times New Roman" w:hAnsi="Times New Roman" w:cs="Times New Roman"/>
          <w:b/>
          <w:bCs/>
          <w:kern w:val="0"/>
          <w:sz w:val="27"/>
          <w:szCs w:val="27"/>
          <w14:ligatures w14:val="none"/>
        </w:rPr>
        <w:t xml:space="preserve"> POST-MORTEM FILE: JOHN BELUSHI (1949-1982)</w:t>
      </w:r>
    </w:p>
    <w:p w14:paraId="07D07ECD"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t xml:space="preserve">FAILURE MODE: </w:t>
      </w:r>
      <w:r w:rsidRPr="004F7FEE">
        <w:rPr>
          <w:rFonts w:ascii="Times New Roman" w:eastAsia="Times New Roman" w:hAnsi="Times New Roman" w:cs="Times New Roman"/>
          <w:b/>
          <w:bCs/>
          <w:kern w:val="0"/>
          <w14:ligatures w14:val="none"/>
        </w:rPr>
        <w:t>The Original Speedball</w:t>
      </w:r>
    </w:p>
    <w:p w14:paraId="649D3EFC"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b/>
          <w:bCs/>
          <w:kern w:val="0"/>
          <w14:ligatures w14:val="none"/>
        </w:rPr>
        <w:t>Official Cause of Death:</w:t>
      </w:r>
      <w:r w:rsidRPr="004F7FEE">
        <w:rPr>
          <w:rFonts w:ascii="Times New Roman" w:eastAsia="Times New Roman" w:hAnsi="Times New Roman" w:cs="Times New Roman"/>
          <w:kern w:val="0"/>
          <w14:ligatures w14:val="none"/>
        </w:rPr>
        <w:t xml:space="preserve"> Combined cocaine + heroin intoxication ('speedball')</w:t>
      </w:r>
    </w:p>
    <w:p w14:paraId="7F863271"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b/>
          <w:bCs/>
          <w:kern w:val="0"/>
          <w14:ligatures w14:val="none"/>
        </w:rPr>
        <w:t>Substances:</w:t>
      </w:r>
      <w:r w:rsidRPr="004F7FEE">
        <w:rPr>
          <w:rFonts w:ascii="Times New Roman" w:eastAsia="Times New Roman" w:hAnsi="Times New Roman" w:cs="Times New Roman"/>
          <w:kern w:val="0"/>
          <w14:ligatures w14:val="none"/>
        </w:rPr>
        <w:t xml:space="preserve"> Cocaine and heroin, injected</w:t>
      </w:r>
    </w:p>
    <w:p w14:paraId="5A4A24A4"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b/>
          <w:bCs/>
          <w:kern w:val="0"/>
          <w14:ligatures w14:val="none"/>
        </w:rPr>
        <w:t>Genetic Hypothesis:</w:t>
      </w:r>
      <w:r w:rsidRPr="004F7FEE">
        <w:rPr>
          <w:rFonts w:ascii="Times New Roman" w:eastAsia="Times New Roman" w:hAnsi="Times New Roman" w:cs="Times New Roman"/>
          <w:kern w:val="0"/>
          <w14:ligatures w14:val="none"/>
        </w:rPr>
        <w:t xml:space="preserve"> Pharmacokinetic mismatch — cocaine clears faster than heroin</w:t>
      </w:r>
    </w:p>
    <w:p w14:paraId="696C90B3"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b/>
          <w:bCs/>
          <w:kern w:val="0"/>
          <w14:ligatures w14:val="none"/>
        </w:rPr>
        <w:t>⚙️</w:t>
      </w:r>
      <w:r w:rsidRPr="004F7FEE">
        <w:rPr>
          <w:rFonts w:ascii="Times New Roman" w:eastAsia="Times New Roman" w:hAnsi="Times New Roman" w:cs="Times New Roman"/>
          <w:b/>
          <w:bCs/>
          <w:kern w:val="0"/>
          <w14:ligatures w14:val="none"/>
        </w:rPr>
        <w:t xml:space="preserve"> SYSTEM FAILURE ANALYSIS:</w:t>
      </w:r>
      <w:r w:rsidRPr="004F7FEE">
        <w:rPr>
          <w:rFonts w:ascii="Times New Roman" w:eastAsia="Times New Roman" w:hAnsi="Times New Roman" w:cs="Times New Roman"/>
          <w:kern w:val="0"/>
          <w14:ligatures w14:val="none"/>
        </w:rPr>
        <w:t xml:space="preserve"> The speedball myth: users believe the stimulant and depressant 'balance'. They don't. Cocaine wears off first, leaving heroin-induced respiratory depression unprotected. The heart, stressed by cocaine, can't handle the transition.</w:t>
      </w:r>
    </w:p>
    <w:p w14:paraId="04F81D2A"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b/>
          <w:bCs/>
          <w:kern w:val="0"/>
          <w14:ligatures w14:val="none"/>
        </w:rPr>
        <w:t>💡</w:t>
      </w:r>
      <w:r w:rsidRPr="004F7FEE">
        <w:rPr>
          <w:rFonts w:ascii="Times New Roman" w:eastAsia="Times New Roman" w:hAnsi="Times New Roman" w:cs="Times New Roman"/>
          <w:b/>
          <w:bCs/>
          <w:kern w:val="0"/>
          <w14:ligatures w14:val="none"/>
        </w:rPr>
        <w:t xml:space="preserve"> PREVENTATIVE INTERVENTION:</w:t>
      </w:r>
      <w:r w:rsidRPr="004F7FEE">
        <w:rPr>
          <w:rFonts w:ascii="Times New Roman" w:eastAsia="Times New Roman" w:hAnsi="Times New Roman" w:cs="Times New Roman"/>
          <w:kern w:val="0"/>
          <w14:ligatures w14:val="none"/>
        </w:rPr>
        <w:t xml:space="preserve"> Understanding of speedball pharmacokinetics — drugs don't balance. He was 33.</w:t>
      </w:r>
    </w:p>
    <w:p w14:paraId="3D838A95"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pict w14:anchorId="22EC83E3">
          <v:rect id="_x0000_i1044" style="width:0;height:1.5pt" o:hralign="center" o:hrstd="t" o:hr="t" fillcolor="#a0a0a0" stroked="f"/>
        </w:pict>
      </w:r>
    </w:p>
    <w:p w14:paraId="7A68440D" w14:textId="77777777" w:rsidR="004F7FEE" w:rsidRPr="004F7FEE" w:rsidRDefault="004F7FEE" w:rsidP="004F7F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7FEE">
        <w:rPr>
          <w:rFonts w:ascii="Apple Color Emoji" w:eastAsia="Times New Roman" w:hAnsi="Apple Color Emoji" w:cs="Apple Color Emoji"/>
          <w:b/>
          <w:bCs/>
          <w:kern w:val="0"/>
          <w:sz w:val="36"/>
          <w:szCs w:val="36"/>
          <w14:ligatures w14:val="none"/>
        </w:rPr>
        <w:t>📂</w:t>
      </w:r>
      <w:r w:rsidRPr="004F7FEE">
        <w:rPr>
          <w:rFonts w:ascii="Times New Roman" w:eastAsia="Times New Roman" w:hAnsi="Times New Roman" w:cs="Times New Roman"/>
          <w:b/>
          <w:bCs/>
          <w:kern w:val="0"/>
          <w:sz w:val="36"/>
          <w:szCs w:val="36"/>
          <w14:ligatures w14:val="none"/>
        </w:rPr>
        <w:t xml:space="preserve"> CASE FILES: THE MODERN ERA</w:t>
      </w:r>
    </w:p>
    <w:p w14:paraId="0D07A355" w14:textId="77777777" w:rsidR="004F7FEE" w:rsidRPr="004F7FEE" w:rsidRDefault="004F7FEE" w:rsidP="004F7F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7FEE">
        <w:rPr>
          <w:rFonts w:ascii="Apple Color Emoji" w:eastAsia="Times New Roman" w:hAnsi="Apple Color Emoji" w:cs="Apple Color Emoji"/>
          <w:b/>
          <w:bCs/>
          <w:kern w:val="0"/>
          <w:sz w:val="27"/>
          <w:szCs w:val="27"/>
          <w14:ligatures w14:val="none"/>
        </w:rPr>
        <w:t>📁</w:t>
      </w:r>
      <w:r w:rsidRPr="004F7FEE">
        <w:rPr>
          <w:rFonts w:ascii="Times New Roman" w:eastAsia="Times New Roman" w:hAnsi="Times New Roman" w:cs="Times New Roman"/>
          <w:b/>
          <w:bCs/>
          <w:kern w:val="0"/>
          <w:sz w:val="27"/>
          <w:szCs w:val="27"/>
          <w14:ligatures w14:val="none"/>
        </w:rPr>
        <w:t xml:space="preserve"> POST-MORTEM FILE: AMY WINEHOUSE (1983-2011)</w:t>
      </w:r>
    </w:p>
    <w:p w14:paraId="7911AA0D"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t xml:space="preserve">FAILURE MODE: </w:t>
      </w:r>
      <w:r w:rsidRPr="004F7FEE">
        <w:rPr>
          <w:rFonts w:ascii="Times New Roman" w:eastAsia="Times New Roman" w:hAnsi="Times New Roman" w:cs="Times New Roman"/>
          <w:b/>
          <w:bCs/>
          <w:kern w:val="0"/>
          <w14:ligatures w14:val="none"/>
        </w:rPr>
        <w:t>The Abstinence That Won</w:t>
      </w:r>
    </w:p>
    <w:p w14:paraId="35B59B13"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b/>
          <w:bCs/>
          <w:kern w:val="0"/>
          <w14:ligatures w14:val="none"/>
        </w:rPr>
        <w:t>Official Cause of Death:</w:t>
      </w:r>
      <w:r w:rsidRPr="004F7FEE">
        <w:rPr>
          <w:rFonts w:ascii="Times New Roman" w:eastAsia="Times New Roman" w:hAnsi="Times New Roman" w:cs="Times New Roman"/>
          <w:kern w:val="0"/>
          <w14:ligatures w14:val="none"/>
        </w:rPr>
        <w:t xml:space="preserve"> Accidental alcohol poisoning (BAC 0.416%)</w:t>
      </w:r>
    </w:p>
    <w:p w14:paraId="130B0664"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b/>
          <w:bCs/>
          <w:kern w:val="0"/>
          <w14:ligatures w14:val="none"/>
        </w:rPr>
        <w:t>Substances:</w:t>
      </w:r>
      <w:r w:rsidRPr="004F7FEE">
        <w:rPr>
          <w:rFonts w:ascii="Times New Roman" w:eastAsia="Times New Roman" w:hAnsi="Times New Roman" w:cs="Times New Roman"/>
          <w:kern w:val="0"/>
          <w14:ligatures w14:val="none"/>
        </w:rPr>
        <w:t xml:space="preserve"> Alcohol after weeks of abstinence</w:t>
      </w:r>
    </w:p>
    <w:p w14:paraId="2900DFAE"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b/>
          <w:bCs/>
          <w:kern w:val="0"/>
          <w14:ligatures w14:val="none"/>
        </w:rPr>
        <w:t>Genetic Hypothesis:</w:t>
      </w:r>
      <w:r w:rsidRPr="004F7FEE">
        <w:rPr>
          <w:rFonts w:ascii="Times New Roman" w:eastAsia="Times New Roman" w:hAnsi="Times New Roman" w:cs="Times New Roman"/>
          <w:kern w:val="0"/>
          <w14:ligatures w14:val="none"/>
        </w:rPr>
        <w:t xml:space="preserve"> ADH1B/ALDH2 variants + post-abstinence tolerance reset</w:t>
      </w:r>
    </w:p>
    <w:p w14:paraId="2191D647"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b/>
          <w:bCs/>
          <w:kern w:val="0"/>
          <w14:ligatures w14:val="none"/>
        </w:rPr>
        <w:lastRenderedPageBreak/>
        <w:t>⚙️</w:t>
      </w:r>
      <w:r w:rsidRPr="004F7FEE">
        <w:rPr>
          <w:rFonts w:ascii="Times New Roman" w:eastAsia="Times New Roman" w:hAnsi="Times New Roman" w:cs="Times New Roman"/>
          <w:b/>
          <w:bCs/>
          <w:kern w:val="0"/>
          <w14:ligatures w14:val="none"/>
        </w:rPr>
        <w:t xml:space="preserve"> SYSTEM FAILURE ANALYSIS:</w:t>
      </w:r>
      <w:r w:rsidRPr="004F7FEE">
        <w:rPr>
          <w:rFonts w:ascii="Times New Roman" w:eastAsia="Times New Roman" w:hAnsi="Times New Roman" w:cs="Times New Roman"/>
          <w:kern w:val="0"/>
          <w14:ligatures w14:val="none"/>
        </w:rPr>
        <w:t xml:space="preserve"> After abstinence, tolerance decreases, but craving doesn't. Amy drank what her old tolerance could handle; her new tolerance couldn't. A BAC of 0.416% represents over 5x the legal limit — fatal for most people.</w:t>
      </w:r>
    </w:p>
    <w:p w14:paraId="72D620E1"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b/>
          <w:bCs/>
          <w:kern w:val="0"/>
          <w14:ligatures w14:val="none"/>
        </w:rPr>
        <w:t>💡</w:t>
      </w:r>
      <w:r w:rsidRPr="004F7FEE">
        <w:rPr>
          <w:rFonts w:ascii="Times New Roman" w:eastAsia="Times New Roman" w:hAnsi="Times New Roman" w:cs="Times New Roman"/>
          <w:b/>
          <w:bCs/>
          <w:kern w:val="0"/>
          <w14:ligatures w14:val="none"/>
        </w:rPr>
        <w:t xml:space="preserve"> PREVENTATIVE INTERVENTION:</w:t>
      </w:r>
      <w:r w:rsidRPr="004F7FEE">
        <w:rPr>
          <w:rFonts w:ascii="Times New Roman" w:eastAsia="Times New Roman" w:hAnsi="Times New Roman" w:cs="Times New Roman"/>
          <w:kern w:val="0"/>
          <w14:ligatures w14:val="none"/>
        </w:rPr>
        <w:t xml:space="preserve"> Naltrexone (OPRM1-guided) for craving management during recovery.</w:t>
      </w:r>
    </w:p>
    <w:p w14:paraId="1BB855B2" w14:textId="77777777" w:rsidR="004F7FEE" w:rsidRPr="004F7FEE" w:rsidRDefault="004F7FEE" w:rsidP="004F7F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7FEE">
        <w:rPr>
          <w:rFonts w:ascii="Apple Color Emoji" w:eastAsia="Times New Roman" w:hAnsi="Apple Color Emoji" w:cs="Apple Color Emoji"/>
          <w:b/>
          <w:bCs/>
          <w:kern w:val="0"/>
          <w:sz w:val="27"/>
          <w:szCs w:val="27"/>
          <w14:ligatures w14:val="none"/>
        </w:rPr>
        <w:t>📁</w:t>
      </w:r>
      <w:r w:rsidRPr="004F7FEE">
        <w:rPr>
          <w:rFonts w:ascii="Times New Roman" w:eastAsia="Times New Roman" w:hAnsi="Times New Roman" w:cs="Times New Roman"/>
          <w:b/>
          <w:bCs/>
          <w:kern w:val="0"/>
          <w:sz w:val="27"/>
          <w:szCs w:val="27"/>
          <w14:ligatures w14:val="none"/>
        </w:rPr>
        <w:t xml:space="preserve"> POST-MORTEM FILE: HEATH LEDGER (1979-2008)</w:t>
      </w:r>
    </w:p>
    <w:p w14:paraId="09BC4E2E"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t xml:space="preserve">FAILURE MODE: </w:t>
      </w:r>
      <w:r w:rsidRPr="004F7FEE">
        <w:rPr>
          <w:rFonts w:ascii="Times New Roman" w:eastAsia="Times New Roman" w:hAnsi="Times New Roman" w:cs="Times New Roman"/>
          <w:b/>
          <w:bCs/>
          <w:kern w:val="0"/>
          <w14:ligatures w14:val="none"/>
        </w:rPr>
        <w:t>The Poly-Pharmaceutical Collision</w:t>
      </w:r>
    </w:p>
    <w:p w14:paraId="180FFD40"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b/>
          <w:bCs/>
          <w:kern w:val="0"/>
          <w14:ligatures w14:val="none"/>
        </w:rPr>
        <w:t>Official Cause of Death:</w:t>
      </w:r>
      <w:r w:rsidRPr="004F7FEE">
        <w:rPr>
          <w:rFonts w:ascii="Times New Roman" w:eastAsia="Times New Roman" w:hAnsi="Times New Roman" w:cs="Times New Roman"/>
          <w:kern w:val="0"/>
          <w14:ligatures w14:val="none"/>
        </w:rPr>
        <w:t xml:space="preserve"> Acute intoxication: oxycodone, hydrocodone, diazepam, temazepam, alprazolam, doxylamine</w:t>
      </w:r>
    </w:p>
    <w:p w14:paraId="38733F1E"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b/>
          <w:bCs/>
          <w:kern w:val="0"/>
          <w14:ligatures w14:val="none"/>
        </w:rPr>
        <w:t>Substances:</w:t>
      </w:r>
      <w:r w:rsidRPr="004F7FEE">
        <w:rPr>
          <w:rFonts w:ascii="Times New Roman" w:eastAsia="Times New Roman" w:hAnsi="Times New Roman" w:cs="Times New Roman"/>
          <w:kern w:val="0"/>
          <w14:ligatures w14:val="none"/>
        </w:rPr>
        <w:t xml:space="preserve"> 6 prescription medications from multiple prescribers</w:t>
      </w:r>
    </w:p>
    <w:p w14:paraId="38492496"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b/>
          <w:bCs/>
          <w:kern w:val="0"/>
          <w14:ligatures w14:val="none"/>
        </w:rPr>
        <w:t>Genetic Hypothesis:</w:t>
      </w:r>
      <w:r w:rsidRPr="004F7FEE">
        <w:rPr>
          <w:rFonts w:ascii="Times New Roman" w:eastAsia="Times New Roman" w:hAnsi="Times New Roman" w:cs="Times New Roman"/>
          <w:kern w:val="0"/>
          <w14:ligatures w14:val="none"/>
        </w:rPr>
        <w:t xml:space="preserve"> CYP450 substrate stacking — all competing for CYP3A4/CYP2D6</w:t>
      </w:r>
    </w:p>
    <w:p w14:paraId="690D5B4B"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b/>
          <w:bCs/>
          <w:kern w:val="0"/>
          <w14:ligatures w14:val="none"/>
        </w:rPr>
        <w:t>⚙️</w:t>
      </w:r>
      <w:r w:rsidRPr="004F7FEE">
        <w:rPr>
          <w:rFonts w:ascii="Times New Roman" w:eastAsia="Times New Roman" w:hAnsi="Times New Roman" w:cs="Times New Roman"/>
          <w:b/>
          <w:bCs/>
          <w:kern w:val="0"/>
          <w14:ligatures w14:val="none"/>
        </w:rPr>
        <w:t xml:space="preserve"> SYSTEM FAILURE ANALYSIS:</w:t>
      </w:r>
      <w:r w:rsidRPr="004F7FEE">
        <w:rPr>
          <w:rFonts w:ascii="Times New Roman" w:eastAsia="Times New Roman" w:hAnsi="Times New Roman" w:cs="Times New Roman"/>
          <w:kern w:val="0"/>
          <w14:ligatures w14:val="none"/>
        </w:rPr>
        <w:t xml:space="preserve"> Textbook case of substrate collision. Each drug competes for the same enzymes. All are cleared slowly. All accumulate. CNS depression from benzos plus respiratory depression from opioids = fatal synergy.</w:t>
      </w:r>
    </w:p>
    <w:p w14:paraId="40742D0E"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b/>
          <w:bCs/>
          <w:kern w:val="0"/>
          <w14:ligatures w14:val="none"/>
        </w:rPr>
        <w:t>💡</w:t>
      </w:r>
      <w:r w:rsidRPr="004F7FEE">
        <w:rPr>
          <w:rFonts w:ascii="Times New Roman" w:eastAsia="Times New Roman" w:hAnsi="Times New Roman" w:cs="Times New Roman"/>
          <w:b/>
          <w:bCs/>
          <w:kern w:val="0"/>
          <w14:ligatures w14:val="none"/>
        </w:rPr>
        <w:t xml:space="preserve"> PREVENTATIVE INTERVENTION:</w:t>
      </w:r>
      <w:r w:rsidRPr="004F7FEE">
        <w:rPr>
          <w:rFonts w:ascii="Times New Roman" w:eastAsia="Times New Roman" w:hAnsi="Times New Roman" w:cs="Times New Roman"/>
          <w:kern w:val="0"/>
          <w14:ligatures w14:val="none"/>
        </w:rPr>
        <w:t xml:space="preserve"> Any pharmacogenomically-aware prescriber would have seen the collision.</w:t>
      </w:r>
    </w:p>
    <w:p w14:paraId="43F13FA3" w14:textId="77777777" w:rsidR="004F7FEE" w:rsidRPr="004F7FEE" w:rsidRDefault="004F7FEE" w:rsidP="004F7F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7FEE">
        <w:rPr>
          <w:rFonts w:ascii="Apple Color Emoji" w:eastAsia="Times New Roman" w:hAnsi="Apple Color Emoji" w:cs="Apple Color Emoji"/>
          <w:b/>
          <w:bCs/>
          <w:kern w:val="0"/>
          <w:sz w:val="27"/>
          <w:szCs w:val="27"/>
          <w14:ligatures w14:val="none"/>
        </w:rPr>
        <w:t>📁</w:t>
      </w:r>
      <w:r w:rsidRPr="004F7FEE">
        <w:rPr>
          <w:rFonts w:ascii="Times New Roman" w:eastAsia="Times New Roman" w:hAnsi="Times New Roman" w:cs="Times New Roman"/>
          <w:b/>
          <w:bCs/>
          <w:kern w:val="0"/>
          <w:sz w:val="27"/>
          <w:szCs w:val="27"/>
          <w14:ligatures w14:val="none"/>
        </w:rPr>
        <w:t xml:space="preserve"> POST-MORTEM FILE: GEORGE MICHAEL (1963-2016)</w:t>
      </w:r>
    </w:p>
    <w:p w14:paraId="192329FB"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t xml:space="preserve">FAILURE MODE: </w:t>
      </w:r>
      <w:r w:rsidRPr="004F7FEE">
        <w:rPr>
          <w:rFonts w:ascii="Times New Roman" w:eastAsia="Times New Roman" w:hAnsi="Times New Roman" w:cs="Times New Roman"/>
          <w:b/>
          <w:bCs/>
          <w:kern w:val="0"/>
          <w14:ligatures w14:val="none"/>
        </w:rPr>
        <w:t>The Dilated Cardiomyopathy Cascade</w:t>
      </w:r>
    </w:p>
    <w:p w14:paraId="750E4CE2"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b/>
          <w:bCs/>
          <w:kern w:val="0"/>
          <w14:ligatures w14:val="none"/>
        </w:rPr>
        <w:t>Official Cause of Death:</w:t>
      </w:r>
      <w:r w:rsidRPr="004F7FEE">
        <w:rPr>
          <w:rFonts w:ascii="Times New Roman" w:eastAsia="Times New Roman" w:hAnsi="Times New Roman" w:cs="Times New Roman"/>
          <w:kern w:val="0"/>
          <w14:ligatures w14:val="none"/>
        </w:rPr>
        <w:t xml:space="preserve"> Dilated cardiomyopathy with myocarditis and fatty liver</w:t>
      </w:r>
    </w:p>
    <w:p w14:paraId="40A87DFA"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b/>
          <w:bCs/>
          <w:kern w:val="0"/>
          <w14:ligatures w14:val="none"/>
        </w:rPr>
        <w:t>Substances:</w:t>
      </w:r>
      <w:r w:rsidRPr="004F7FEE">
        <w:rPr>
          <w:rFonts w:ascii="Times New Roman" w:eastAsia="Times New Roman" w:hAnsi="Times New Roman" w:cs="Times New Roman"/>
          <w:kern w:val="0"/>
          <w14:ligatures w14:val="none"/>
        </w:rPr>
        <w:t xml:space="preserve"> Long-term cannabis use, history of GHB</w:t>
      </w:r>
    </w:p>
    <w:p w14:paraId="1AF5ADAC"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b/>
          <w:bCs/>
          <w:kern w:val="0"/>
          <w14:ligatures w14:val="none"/>
        </w:rPr>
        <w:t>Genetic Hypothesis:</w:t>
      </w:r>
      <w:r w:rsidRPr="004F7FEE">
        <w:rPr>
          <w:rFonts w:ascii="Times New Roman" w:eastAsia="Times New Roman" w:hAnsi="Times New Roman" w:cs="Times New Roman"/>
          <w:kern w:val="0"/>
          <w14:ligatures w14:val="none"/>
        </w:rPr>
        <w:t xml:space="preserve"> Chronic substance-induced cardiac stress + possible COMT variants driving anxiety self-medication</w:t>
      </w:r>
    </w:p>
    <w:p w14:paraId="5E146EC2"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b/>
          <w:bCs/>
          <w:kern w:val="0"/>
          <w14:ligatures w14:val="none"/>
        </w:rPr>
        <w:t>⚙️</w:t>
      </w:r>
      <w:r w:rsidRPr="004F7FEE">
        <w:rPr>
          <w:rFonts w:ascii="Times New Roman" w:eastAsia="Times New Roman" w:hAnsi="Times New Roman" w:cs="Times New Roman"/>
          <w:b/>
          <w:bCs/>
          <w:kern w:val="0"/>
          <w14:ligatures w14:val="none"/>
        </w:rPr>
        <w:t xml:space="preserve"> SYSTEM FAILURE ANALYSIS:</w:t>
      </w:r>
      <w:r w:rsidRPr="004F7FEE">
        <w:rPr>
          <w:rFonts w:ascii="Times New Roman" w:eastAsia="Times New Roman" w:hAnsi="Times New Roman" w:cs="Times New Roman"/>
          <w:kern w:val="0"/>
          <w14:ligatures w14:val="none"/>
        </w:rPr>
        <w:t xml:space="preserve"> George's death illustrates cumulative organ damage. Years of substance use — even 'softer' substances like cannabis and GHB — created cardiac vulnerability. The heart muscle weakened over time.</w:t>
      </w:r>
    </w:p>
    <w:p w14:paraId="50E9E90F"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b/>
          <w:bCs/>
          <w:kern w:val="0"/>
          <w14:ligatures w14:val="none"/>
        </w:rPr>
        <w:t>💡</w:t>
      </w:r>
      <w:r w:rsidRPr="004F7FEE">
        <w:rPr>
          <w:rFonts w:ascii="Times New Roman" w:eastAsia="Times New Roman" w:hAnsi="Times New Roman" w:cs="Times New Roman"/>
          <w:b/>
          <w:bCs/>
          <w:kern w:val="0"/>
          <w14:ligatures w14:val="none"/>
        </w:rPr>
        <w:t xml:space="preserve"> PREVENTATIVE INTERVENTION:</w:t>
      </w:r>
      <w:r w:rsidRPr="004F7FEE">
        <w:rPr>
          <w:rFonts w:ascii="Times New Roman" w:eastAsia="Times New Roman" w:hAnsi="Times New Roman" w:cs="Times New Roman"/>
          <w:kern w:val="0"/>
          <w14:ligatures w14:val="none"/>
        </w:rPr>
        <w:t xml:space="preserve"> Regular cardiac screening for long-term substance users. Understanding of why substances were being used in the first place.</w:t>
      </w:r>
    </w:p>
    <w:p w14:paraId="389EC376" w14:textId="77777777" w:rsidR="004F7FEE" w:rsidRPr="004F7FEE" w:rsidRDefault="004F7FEE" w:rsidP="004F7F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7FEE">
        <w:rPr>
          <w:rFonts w:ascii="Apple Color Emoji" w:eastAsia="Times New Roman" w:hAnsi="Apple Color Emoji" w:cs="Apple Color Emoji"/>
          <w:b/>
          <w:bCs/>
          <w:kern w:val="0"/>
          <w:sz w:val="27"/>
          <w:szCs w:val="27"/>
          <w14:ligatures w14:val="none"/>
        </w:rPr>
        <w:t>📁</w:t>
      </w:r>
      <w:r w:rsidRPr="004F7FEE">
        <w:rPr>
          <w:rFonts w:ascii="Times New Roman" w:eastAsia="Times New Roman" w:hAnsi="Times New Roman" w:cs="Times New Roman"/>
          <w:b/>
          <w:bCs/>
          <w:kern w:val="0"/>
          <w:sz w:val="27"/>
          <w:szCs w:val="27"/>
          <w14:ligatures w14:val="none"/>
        </w:rPr>
        <w:t xml:space="preserve"> POST-MORTEM FILE: MATTHEW PERRY (1969-2023)</w:t>
      </w:r>
    </w:p>
    <w:p w14:paraId="3DBD45A2"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lastRenderedPageBreak/>
        <w:t xml:space="preserve">FAILURE MODE: </w:t>
      </w:r>
      <w:r w:rsidRPr="004F7FEE">
        <w:rPr>
          <w:rFonts w:ascii="Times New Roman" w:eastAsia="Times New Roman" w:hAnsi="Times New Roman" w:cs="Times New Roman"/>
          <w:b/>
          <w:bCs/>
          <w:kern w:val="0"/>
          <w14:ligatures w14:val="none"/>
        </w:rPr>
        <w:t>The Therapeutic Ketamine Tragedy</w:t>
      </w:r>
    </w:p>
    <w:p w14:paraId="2125216F"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b/>
          <w:bCs/>
          <w:kern w:val="0"/>
          <w14:ligatures w14:val="none"/>
        </w:rPr>
        <w:t>Official Cause of Death:</w:t>
      </w:r>
      <w:r w:rsidRPr="004F7FEE">
        <w:rPr>
          <w:rFonts w:ascii="Times New Roman" w:eastAsia="Times New Roman" w:hAnsi="Times New Roman" w:cs="Times New Roman"/>
          <w:kern w:val="0"/>
          <w14:ligatures w14:val="none"/>
        </w:rPr>
        <w:t xml:space="preserve"> Acute effects of ketamine, drowning, coronary artery disease, buprenorphine</w:t>
      </w:r>
    </w:p>
    <w:p w14:paraId="2880610A"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b/>
          <w:bCs/>
          <w:kern w:val="0"/>
          <w14:ligatures w14:val="none"/>
        </w:rPr>
        <w:t>Substances:</w:t>
      </w:r>
      <w:r w:rsidRPr="004F7FEE">
        <w:rPr>
          <w:rFonts w:ascii="Times New Roman" w:eastAsia="Times New Roman" w:hAnsi="Times New Roman" w:cs="Times New Roman"/>
          <w:kern w:val="0"/>
          <w14:ligatures w14:val="none"/>
        </w:rPr>
        <w:t xml:space="preserve"> Ketamine (was receiving therapeutic infusions) + hot tub</w:t>
      </w:r>
    </w:p>
    <w:p w14:paraId="60177B92"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b/>
          <w:bCs/>
          <w:kern w:val="0"/>
          <w14:ligatures w14:val="none"/>
        </w:rPr>
        <w:t>Genetic Hypothesis:</w:t>
      </w:r>
      <w:r w:rsidRPr="004F7FEE">
        <w:rPr>
          <w:rFonts w:ascii="Times New Roman" w:eastAsia="Times New Roman" w:hAnsi="Times New Roman" w:cs="Times New Roman"/>
          <w:kern w:val="0"/>
          <w14:ligatures w14:val="none"/>
        </w:rPr>
        <w:t xml:space="preserve"> CYP3A4/CYP2B6 status + treatment-resistant COMT/MTHFR profile</w:t>
      </w:r>
    </w:p>
    <w:p w14:paraId="7FEC800E"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b/>
          <w:bCs/>
          <w:kern w:val="0"/>
          <w14:ligatures w14:val="none"/>
        </w:rPr>
        <w:t>⚙️</w:t>
      </w:r>
      <w:r w:rsidRPr="004F7FEE">
        <w:rPr>
          <w:rFonts w:ascii="Times New Roman" w:eastAsia="Times New Roman" w:hAnsi="Times New Roman" w:cs="Times New Roman"/>
          <w:b/>
          <w:bCs/>
          <w:kern w:val="0"/>
          <w14:ligatures w14:val="none"/>
        </w:rPr>
        <w:t xml:space="preserve"> SYSTEM FAILURE ANALYSIS:</w:t>
      </w:r>
      <w:r w:rsidRPr="004F7FEE">
        <w:rPr>
          <w:rFonts w:ascii="Times New Roman" w:eastAsia="Times New Roman" w:hAnsi="Times New Roman" w:cs="Times New Roman"/>
          <w:kern w:val="0"/>
          <w14:ligatures w14:val="none"/>
        </w:rPr>
        <w:t xml:space="preserve"> The most tragic irony: Matthew died from a substance he was receiving as LEGITIMATE MEDICAL TREATMENT. His treatment-resistant depression led to escalation to ketamine therapy. But ketamine + hot tub + coronary artery disease + buprenorphine = fatal. The system that tried to save him didn't protect him from his own treatment.</w:t>
      </w:r>
    </w:p>
    <w:p w14:paraId="2EF98822"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b/>
          <w:bCs/>
          <w:kern w:val="0"/>
          <w14:ligatures w14:val="none"/>
        </w:rPr>
        <w:t>💡</w:t>
      </w:r>
      <w:r w:rsidRPr="004F7FEE">
        <w:rPr>
          <w:rFonts w:ascii="Times New Roman" w:eastAsia="Times New Roman" w:hAnsi="Times New Roman" w:cs="Times New Roman"/>
          <w:b/>
          <w:bCs/>
          <w:kern w:val="0"/>
          <w14:ligatures w14:val="none"/>
        </w:rPr>
        <w:t xml:space="preserve"> PREVENTATIVE INTERVENTION:</w:t>
      </w:r>
      <w:r w:rsidRPr="004F7FEE">
        <w:rPr>
          <w:rFonts w:ascii="Times New Roman" w:eastAsia="Times New Roman" w:hAnsi="Times New Roman" w:cs="Times New Roman"/>
          <w:kern w:val="0"/>
          <w14:ligatures w14:val="none"/>
        </w:rPr>
        <w:t xml:space="preserve"> Pharmacogenomic testing for ketamine clearance rate. Explicit contraindication for hot tub use. He was 54.</w:t>
      </w:r>
    </w:p>
    <w:p w14:paraId="35E83B2C"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b/>
          <w:bCs/>
          <w:kern w:val="0"/>
          <w14:ligatures w14:val="none"/>
        </w:rPr>
        <w:t>🛑</w:t>
      </w:r>
      <w:r w:rsidRPr="004F7FEE">
        <w:rPr>
          <w:rFonts w:ascii="Times New Roman" w:eastAsia="Times New Roman" w:hAnsi="Times New Roman" w:cs="Times New Roman"/>
          <w:b/>
          <w:bCs/>
          <w:kern w:val="0"/>
          <w14:ligatures w14:val="none"/>
        </w:rPr>
        <w:t xml:space="preserve"> CRITICAL SYSTEM FAILURE RISK — THERAPEUTIC KETAMINE WARNING</w:t>
      </w:r>
      <w:r w:rsidRPr="004F7FEE">
        <w:rPr>
          <w:rFonts w:ascii="Times New Roman" w:eastAsia="Times New Roman" w:hAnsi="Times New Roman" w:cs="Times New Roman"/>
          <w:kern w:val="0"/>
          <w14:ligatures w14:val="none"/>
        </w:rPr>
        <w:t xml:space="preserve"> Matthew Perry's death is a warning to everyone using therapeutic ketamine: the drug that's helping you can kill you if safety protocols aren't genotype-informed. Demand pharmacogenomic testing. Know your clearance rate. NEVER use alone near water.</w:t>
      </w:r>
    </w:p>
    <w:p w14:paraId="2932D104"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pict w14:anchorId="668C5DC6">
          <v:rect id="_x0000_i1045" style="width:0;height:1.5pt" o:hralign="center" o:hrstd="t" o:hr="t" fillcolor="#a0a0a0" stroked="f"/>
        </w:pict>
      </w:r>
    </w:p>
    <w:p w14:paraId="1D894B9D" w14:textId="77777777" w:rsidR="004F7FEE" w:rsidRPr="004F7FEE" w:rsidRDefault="004F7FEE" w:rsidP="004F7F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7FEE">
        <w:rPr>
          <w:rFonts w:ascii="Apple Color Emoji" w:eastAsia="Times New Roman" w:hAnsi="Apple Color Emoji" w:cs="Apple Color Emoji"/>
          <w:b/>
          <w:bCs/>
          <w:kern w:val="0"/>
          <w:sz w:val="36"/>
          <w:szCs w:val="36"/>
          <w14:ligatures w14:val="none"/>
        </w:rPr>
        <w:t>📂</w:t>
      </w:r>
      <w:r w:rsidRPr="004F7FEE">
        <w:rPr>
          <w:rFonts w:ascii="Times New Roman" w:eastAsia="Times New Roman" w:hAnsi="Times New Roman" w:cs="Times New Roman"/>
          <w:b/>
          <w:bCs/>
          <w:kern w:val="0"/>
          <w:sz w:val="36"/>
          <w:szCs w:val="36"/>
          <w14:ligatures w14:val="none"/>
        </w:rPr>
        <w:t xml:space="preserve"> CASE FILES: THE FENTANYL GENERATION</w:t>
      </w:r>
    </w:p>
    <w:p w14:paraId="3726929D" w14:textId="77777777" w:rsidR="004F7FEE" w:rsidRPr="004F7FEE" w:rsidRDefault="004F7FEE" w:rsidP="004F7F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7FEE">
        <w:rPr>
          <w:rFonts w:ascii="Apple Color Emoji" w:eastAsia="Times New Roman" w:hAnsi="Apple Color Emoji" w:cs="Apple Color Emoji"/>
          <w:b/>
          <w:bCs/>
          <w:kern w:val="0"/>
          <w:sz w:val="27"/>
          <w:szCs w:val="27"/>
          <w14:ligatures w14:val="none"/>
        </w:rPr>
        <w:t>📁</w:t>
      </w:r>
      <w:r w:rsidRPr="004F7FEE">
        <w:rPr>
          <w:rFonts w:ascii="Times New Roman" w:eastAsia="Times New Roman" w:hAnsi="Times New Roman" w:cs="Times New Roman"/>
          <w:b/>
          <w:bCs/>
          <w:kern w:val="0"/>
          <w:sz w:val="27"/>
          <w:szCs w:val="27"/>
          <w14:ligatures w14:val="none"/>
        </w:rPr>
        <w:t xml:space="preserve"> POST-MORTEM FILE: MAC MILLER (1992-2018)</w:t>
      </w:r>
    </w:p>
    <w:p w14:paraId="5DD35CF0"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t xml:space="preserve">FAILURE MODE: </w:t>
      </w:r>
      <w:r w:rsidRPr="004F7FEE">
        <w:rPr>
          <w:rFonts w:ascii="Times New Roman" w:eastAsia="Times New Roman" w:hAnsi="Times New Roman" w:cs="Times New Roman"/>
          <w:b/>
          <w:bCs/>
          <w:kern w:val="0"/>
          <w14:ligatures w14:val="none"/>
        </w:rPr>
        <w:t>The Counterfeit Crisis</w:t>
      </w:r>
    </w:p>
    <w:p w14:paraId="10A13D1B"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b/>
          <w:bCs/>
          <w:kern w:val="0"/>
          <w14:ligatures w14:val="none"/>
        </w:rPr>
        <w:t>Official Cause of Death:</w:t>
      </w:r>
      <w:r w:rsidRPr="004F7FEE">
        <w:rPr>
          <w:rFonts w:ascii="Times New Roman" w:eastAsia="Times New Roman" w:hAnsi="Times New Roman" w:cs="Times New Roman"/>
          <w:kern w:val="0"/>
          <w14:ligatures w14:val="none"/>
        </w:rPr>
        <w:t xml:space="preserve"> Mixed toxicity: fentanyl, cocaine, alcohol</w:t>
      </w:r>
    </w:p>
    <w:p w14:paraId="14B1E717"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b/>
          <w:bCs/>
          <w:kern w:val="0"/>
          <w14:ligatures w14:val="none"/>
        </w:rPr>
        <w:t>Substances:</w:t>
      </w:r>
      <w:r w:rsidRPr="004F7FEE">
        <w:rPr>
          <w:rFonts w:ascii="Times New Roman" w:eastAsia="Times New Roman" w:hAnsi="Times New Roman" w:cs="Times New Roman"/>
          <w:kern w:val="0"/>
          <w14:ligatures w14:val="none"/>
        </w:rPr>
        <w:t xml:space="preserve"> Fentanyl-laced pills (thought they were oxycodone)</w:t>
      </w:r>
    </w:p>
    <w:p w14:paraId="07FB0C44"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b/>
          <w:bCs/>
          <w:kern w:val="0"/>
          <w14:ligatures w14:val="none"/>
        </w:rPr>
        <w:t>Genetic Hypothesis:</w:t>
      </w:r>
      <w:r w:rsidRPr="004F7FEE">
        <w:rPr>
          <w:rFonts w:ascii="Times New Roman" w:eastAsia="Times New Roman" w:hAnsi="Times New Roman" w:cs="Times New Roman"/>
          <w:kern w:val="0"/>
          <w14:ligatures w14:val="none"/>
        </w:rPr>
        <w:t xml:space="preserve"> MTHFR/COMT variants → depression/anxiety → self-medication</w:t>
      </w:r>
    </w:p>
    <w:p w14:paraId="451234F1"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b/>
          <w:bCs/>
          <w:kern w:val="0"/>
          <w14:ligatures w14:val="none"/>
        </w:rPr>
        <w:t>⚙️</w:t>
      </w:r>
      <w:r w:rsidRPr="004F7FEE">
        <w:rPr>
          <w:rFonts w:ascii="Times New Roman" w:eastAsia="Times New Roman" w:hAnsi="Times New Roman" w:cs="Times New Roman"/>
          <w:b/>
          <w:bCs/>
          <w:kern w:val="0"/>
          <w14:ligatures w14:val="none"/>
        </w:rPr>
        <w:t xml:space="preserve"> SYSTEM FAILURE ANALYSIS:</w:t>
      </w:r>
      <w:r w:rsidRPr="004F7FEE">
        <w:rPr>
          <w:rFonts w:ascii="Times New Roman" w:eastAsia="Times New Roman" w:hAnsi="Times New Roman" w:cs="Times New Roman"/>
          <w:kern w:val="0"/>
          <w14:ligatures w14:val="none"/>
        </w:rPr>
        <w:t xml:space="preserve"> Mac didn't know he was taking fentanyl. His public struggles with depression suggest possible MTHFR/COMT variants driving self-medication. Substances become attractive when baseline neurochemistry is painful.</w:t>
      </w:r>
    </w:p>
    <w:p w14:paraId="6685C9C8"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b/>
          <w:bCs/>
          <w:kern w:val="0"/>
          <w14:ligatures w14:val="none"/>
        </w:rPr>
        <w:t>💡</w:t>
      </w:r>
      <w:r w:rsidRPr="004F7FEE">
        <w:rPr>
          <w:rFonts w:ascii="Times New Roman" w:eastAsia="Times New Roman" w:hAnsi="Times New Roman" w:cs="Times New Roman"/>
          <w:b/>
          <w:bCs/>
          <w:kern w:val="0"/>
          <w14:ligatures w14:val="none"/>
        </w:rPr>
        <w:t xml:space="preserve"> PREVENTATIVE INTERVENTION:</w:t>
      </w:r>
      <w:r w:rsidRPr="004F7FEE">
        <w:rPr>
          <w:rFonts w:ascii="Times New Roman" w:eastAsia="Times New Roman" w:hAnsi="Times New Roman" w:cs="Times New Roman"/>
          <w:kern w:val="0"/>
          <w14:ligatures w14:val="none"/>
        </w:rPr>
        <w:t xml:space="preserve"> Drug checking services, fentanyl testing strips, pharmacogenomically-guided mental health treatment.</w:t>
      </w:r>
    </w:p>
    <w:p w14:paraId="359ADB64" w14:textId="77777777" w:rsidR="004F7FEE" w:rsidRPr="004F7FEE" w:rsidRDefault="004F7FEE" w:rsidP="004F7F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7FEE">
        <w:rPr>
          <w:rFonts w:ascii="Apple Color Emoji" w:eastAsia="Times New Roman" w:hAnsi="Apple Color Emoji" w:cs="Apple Color Emoji"/>
          <w:b/>
          <w:bCs/>
          <w:kern w:val="0"/>
          <w:sz w:val="27"/>
          <w:szCs w:val="27"/>
          <w14:ligatures w14:val="none"/>
        </w:rPr>
        <w:lastRenderedPageBreak/>
        <w:t>📁</w:t>
      </w:r>
      <w:r w:rsidRPr="004F7FEE">
        <w:rPr>
          <w:rFonts w:ascii="Times New Roman" w:eastAsia="Times New Roman" w:hAnsi="Times New Roman" w:cs="Times New Roman"/>
          <w:b/>
          <w:bCs/>
          <w:kern w:val="0"/>
          <w:sz w:val="27"/>
          <w:szCs w:val="27"/>
          <w14:ligatures w14:val="none"/>
        </w:rPr>
        <w:t xml:space="preserve"> POST-MORTEM FILE: AVICII / TIM BERGLING (1989-2018)</w:t>
      </w:r>
    </w:p>
    <w:p w14:paraId="10DF6E16"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t xml:space="preserve">FAILURE MODE: </w:t>
      </w:r>
      <w:r w:rsidRPr="004F7FEE">
        <w:rPr>
          <w:rFonts w:ascii="Times New Roman" w:eastAsia="Times New Roman" w:hAnsi="Times New Roman" w:cs="Times New Roman"/>
          <w:b/>
          <w:bCs/>
          <w:kern w:val="0"/>
          <w14:ligatures w14:val="none"/>
        </w:rPr>
        <w:t>The Burnout Protocol</w:t>
      </w:r>
    </w:p>
    <w:p w14:paraId="668F04E7"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b/>
          <w:bCs/>
          <w:kern w:val="0"/>
          <w14:ligatures w14:val="none"/>
        </w:rPr>
        <w:t>Official Cause of Death:</w:t>
      </w:r>
      <w:r w:rsidRPr="004F7FEE">
        <w:rPr>
          <w:rFonts w:ascii="Times New Roman" w:eastAsia="Times New Roman" w:hAnsi="Times New Roman" w:cs="Times New Roman"/>
          <w:kern w:val="0"/>
          <w14:ligatures w14:val="none"/>
        </w:rPr>
        <w:t xml:space="preserve"> Suicide after chronic pain, pancreatitis, and mental health difficulties</w:t>
      </w:r>
    </w:p>
    <w:p w14:paraId="17BBF3A1"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b/>
          <w:bCs/>
          <w:kern w:val="0"/>
          <w14:ligatures w14:val="none"/>
        </w:rPr>
        <w:t>Medical History:</w:t>
      </w:r>
      <w:r w:rsidRPr="004F7FEE">
        <w:rPr>
          <w:rFonts w:ascii="Times New Roman" w:eastAsia="Times New Roman" w:hAnsi="Times New Roman" w:cs="Times New Roman"/>
          <w:kern w:val="0"/>
          <w14:ligatures w14:val="none"/>
        </w:rPr>
        <w:t xml:space="preserve"> Acute pancreatitis at 21, gallbladder/appendix removal, severe anxiety</w:t>
      </w:r>
    </w:p>
    <w:p w14:paraId="207E1592"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b/>
          <w:bCs/>
          <w:kern w:val="0"/>
          <w14:ligatures w14:val="none"/>
        </w:rPr>
        <w:t>Genetic Hypothesis:</w:t>
      </w:r>
      <w:r w:rsidRPr="004F7FEE">
        <w:rPr>
          <w:rFonts w:ascii="Times New Roman" w:eastAsia="Times New Roman" w:hAnsi="Times New Roman" w:cs="Times New Roman"/>
          <w:kern w:val="0"/>
          <w14:ligatures w14:val="none"/>
        </w:rPr>
        <w:t xml:space="preserve"> COMT Met/Met → severe baseline anxiety → only relief through substances → body destroyed</w:t>
      </w:r>
    </w:p>
    <w:p w14:paraId="200E50B7"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b/>
          <w:bCs/>
          <w:kern w:val="0"/>
          <w14:ligatures w14:val="none"/>
        </w:rPr>
        <w:t>⚙️</w:t>
      </w:r>
      <w:r w:rsidRPr="004F7FEE">
        <w:rPr>
          <w:rFonts w:ascii="Times New Roman" w:eastAsia="Times New Roman" w:hAnsi="Times New Roman" w:cs="Times New Roman"/>
          <w:b/>
          <w:bCs/>
          <w:kern w:val="0"/>
          <w14:ligatures w14:val="none"/>
        </w:rPr>
        <w:t xml:space="preserve"> SYSTEM FAILURE ANALYSIS:</w:t>
      </w:r>
      <w:r w:rsidRPr="004F7FEE">
        <w:rPr>
          <w:rFonts w:ascii="Times New Roman" w:eastAsia="Times New Roman" w:hAnsi="Times New Roman" w:cs="Times New Roman"/>
          <w:kern w:val="0"/>
          <w14:ligatures w14:val="none"/>
        </w:rPr>
        <w:t xml:space="preserve"> Avicii's profile suggests severe COMT Met/Met anxiety. EDM touring is particularly depleting for the Worrier genotype — characterised by constant travel, irregular sleep, and noisy environments. Without substances, the anxiety was unbearable. With substances, his organs were destroyed. Trapped.</w:t>
      </w:r>
    </w:p>
    <w:p w14:paraId="603B4BAE"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b/>
          <w:bCs/>
          <w:kern w:val="0"/>
          <w14:ligatures w14:val="none"/>
        </w:rPr>
        <w:t>💡</w:t>
      </w:r>
      <w:r w:rsidRPr="004F7FEE">
        <w:rPr>
          <w:rFonts w:ascii="Times New Roman" w:eastAsia="Times New Roman" w:hAnsi="Times New Roman" w:cs="Times New Roman"/>
          <w:b/>
          <w:bCs/>
          <w:kern w:val="0"/>
          <w14:ligatures w14:val="none"/>
        </w:rPr>
        <w:t xml:space="preserve"> PREVENTATIVE INTERVENTION:</w:t>
      </w:r>
      <w:r w:rsidRPr="004F7FEE">
        <w:rPr>
          <w:rFonts w:ascii="Times New Roman" w:eastAsia="Times New Roman" w:hAnsi="Times New Roman" w:cs="Times New Roman"/>
          <w:kern w:val="0"/>
          <w14:ligatures w14:val="none"/>
        </w:rPr>
        <w:t xml:space="preserve"> Understanding COMT status → career modifications, targeted anxiety treatment, recognition that his career was literally threatening his life.</w:t>
      </w:r>
    </w:p>
    <w:p w14:paraId="5DD32BD3" w14:textId="77777777" w:rsidR="004F7FEE" w:rsidRPr="004F7FEE" w:rsidRDefault="004F7FEE" w:rsidP="004F7F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7FEE">
        <w:rPr>
          <w:rFonts w:ascii="Apple Color Emoji" w:eastAsia="Times New Roman" w:hAnsi="Apple Color Emoji" w:cs="Apple Color Emoji"/>
          <w:b/>
          <w:bCs/>
          <w:kern w:val="0"/>
          <w:sz w:val="27"/>
          <w:szCs w:val="27"/>
          <w14:ligatures w14:val="none"/>
        </w:rPr>
        <w:t>📁</w:t>
      </w:r>
      <w:r w:rsidRPr="004F7FEE">
        <w:rPr>
          <w:rFonts w:ascii="Times New Roman" w:eastAsia="Times New Roman" w:hAnsi="Times New Roman" w:cs="Times New Roman"/>
          <w:b/>
          <w:bCs/>
          <w:kern w:val="0"/>
          <w:sz w:val="27"/>
          <w:szCs w:val="27"/>
          <w14:ligatures w14:val="none"/>
        </w:rPr>
        <w:t xml:space="preserve"> POST-MORTEM FILE: JUICE WRLD / JARAD HIGGINS (1998-2019)</w:t>
      </w:r>
    </w:p>
    <w:p w14:paraId="094520C9"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t xml:space="preserve">FAILURE MODE: </w:t>
      </w:r>
      <w:r w:rsidRPr="004F7FEE">
        <w:rPr>
          <w:rFonts w:ascii="Times New Roman" w:eastAsia="Times New Roman" w:hAnsi="Times New Roman" w:cs="Times New Roman"/>
          <w:b/>
          <w:bCs/>
          <w:kern w:val="0"/>
          <w14:ligatures w14:val="none"/>
        </w:rPr>
        <w:t>The Panic Reaction</w:t>
      </w:r>
    </w:p>
    <w:p w14:paraId="3C077E69"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b/>
          <w:bCs/>
          <w:kern w:val="0"/>
          <w14:ligatures w14:val="none"/>
        </w:rPr>
        <w:t>Official Cause of Death:</w:t>
      </w:r>
      <w:r w:rsidRPr="004F7FEE">
        <w:rPr>
          <w:rFonts w:ascii="Times New Roman" w:eastAsia="Times New Roman" w:hAnsi="Times New Roman" w:cs="Times New Roman"/>
          <w:kern w:val="0"/>
          <w14:ligatures w14:val="none"/>
        </w:rPr>
        <w:t xml:space="preserve"> Oxycodone + codeine toxicity</w:t>
      </w:r>
    </w:p>
    <w:p w14:paraId="06894F40"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b/>
          <w:bCs/>
          <w:kern w:val="0"/>
          <w14:ligatures w14:val="none"/>
        </w:rPr>
        <w:t>Circumstances:</w:t>
      </w:r>
      <w:r w:rsidRPr="004F7FEE">
        <w:rPr>
          <w:rFonts w:ascii="Times New Roman" w:eastAsia="Times New Roman" w:hAnsi="Times New Roman" w:cs="Times New Roman"/>
          <w:kern w:val="0"/>
          <w14:ligatures w14:val="none"/>
        </w:rPr>
        <w:t xml:space="preserve"> Allegedly swallowed multiple pills to hide them from federal agents at airport</w:t>
      </w:r>
    </w:p>
    <w:p w14:paraId="5CB1FA34"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b/>
          <w:bCs/>
          <w:kern w:val="0"/>
          <w14:ligatures w14:val="none"/>
        </w:rPr>
        <w:t>Genetic Hypothesis:</w:t>
      </w:r>
      <w:r w:rsidRPr="004F7FEE">
        <w:rPr>
          <w:rFonts w:ascii="Times New Roman" w:eastAsia="Times New Roman" w:hAnsi="Times New Roman" w:cs="Times New Roman"/>
          <w:kern w:val="0"/>
          <w14:ligatures w14:val="none"/>
        </w:rPr>
        <w:t xml:space="preserve"> CYP2D6 Ultra-Rapid Metaboliser → codeine converts to morphine dangerously fast</w:t>
      </w:r>
    </w:p>
    <w:p w14:paraId="32D88052"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b/>
          <w:bCs/>
          <w:kern w:val="0"/>
          <w14:ligatures w14:val="none"/>
        </w:rPr>
        <w:t>⚙️</w:t>
      </w:r>
      <w:r w:rsidRPr="004F7FEE">
        <w:rPr>
          <w:rFonts w:ascii="Times New Roman" w:eastAsia="Times New Roman" w:hAnsi="Times New Roman" w:cs="Times New Roman"/>
          <w:b/>
          <w:bCs/>
          <w:kern w:val="0"/>
          <w14:ligatures w14:val="none"/>
        </w:rPr>
        <w:t xml:space="preserve"> SYSTEM FAILURE ANALYSIS:</w:t>
      </w:r>
      <w:r w:rsidRPr="004F7FEE">
        <w:rPr>
          <w:rFonts w:ascii="Times New Roman" w:eastAsia="Times New Roman" w:hAnsi="Times New Roman" w:cs="Times New Roman"/>
          <w:kern w:val="0"/>
          <w14:ligatures w14:val="none"/>
        </w:rPr>
        <w:t xml:space="preserve"> Panic-driven ingestion. His use of 'lean' (codeine/promethazine) suggests possible CYP2D6 UM status. CPIC guidelines contraindicate codeine for UMs — they convert it to morphine too fast.</w:t>
      </w:r>
    </w:p>
    <w:p w14:paraId="36BFA50D"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b/>
          <w:bCs/>
          <w:kern w:val="0"/>
          <w14:ligatures w14:val="none"/>
        </w:rPr>
        <w:t>💡</w:t>
      </w:r>
      <w:r w:rsidRPr="004F7FEE">
        <w:rPr>
          <w:rFonts w:ascii="Times New Roman" w:eastAsia="Times New Roman" w:hAnsi="Times New Roman" w:cs="Times New Roman"/>
          <w:b/>
          <w:bCs/>
          <w:kern w:val="0"/>
          <w14:ligatures w14:val="none"/>
        </w:rPr>
        <w:t xml:space="preserve"> PREVENTATIVE INTERVENTION:</w:t>
      </w:r>
      <w:r w:rsidRPr="004F7FEE">
        <w:rPr>
          <w:rFonts w:ascii="Times New Roman" w:eastAsia="Times New Roman" w:hAnsi="Times New Roman" w:cs="Times New Roman"/>
          <w:kern w:val="0"/>
          <w14:ligatures w14:val="none"/>
        </w:rPr>
        <w:t xml:space="preserve"> CYP2D6 testing could have identified whether codeine was particularly dangerous. He was 21.</w:t>
      </w:r>
    </w:p>
    <w:p w14:paraId="712BC6B3" w14:textId="77777777" w:rsidR="004F7FEE" w:rsidRPr="004F7FEE" w:rsidRDefault="004F7FEE" w:rsidP="004F7F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7FEE">
        <w:rPr>
          <w:rFonts w:ascii="Apple Color Emoji" w:eastAsia="Times New Roman" w:hAnsi="Apple Color Emoji" w:cs="Apple Color Emoji"/>
          <w:b/>
          <w:bCs/>
          <w:kern w:val="0"/>
          <w:sz w:val="27"/>
          <w:szCs w:val="27"/>
          <w14:ligatures w14:val="none"/>
        </w:rPr>
        <w:t>📁</w:t>
      </w:r>
      <w:r w:rsidRPr="004F7FEE">
        <w:rPr>
          <w:rFonts w:ascii="Times New Roman" w:eastAsia="Times New Roman" w:hAnsi="Times New Roman" w:cs="Times New Roman"/>
          <w:b/>
          <w:bCs/>
          <w:kern w:val="0"/>
          <w:sz w:val="27"/>
          <w:szCs w:val="27"/>
          <w14:ligatures w14:val="none"/>
        </w:rPr>
        <w:t xml:space="preserve"> POST-MORTEM FILE: LIL PEEP / GUSTAV ÅHR (1996-2017)</w:t>
      </w:r>
    </w:p>
    <w:p w14:paraId="3772BF35"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t xml:space="preserve">FAILURE MODE: </w:t>
      </w:r>
      <w:r w:rsidRPr="004F7FEE">
        <w:rPr>
          <w:rFonts w:ascii="Times New Roman" w:eastAsia="Times New Roman" w:hAnsi="Times New Roman" w:cs="Times New Roman"/>
          <w:b/>
          <w:bCs/>
          <w:kern w:val="0"/>
          <w14:ligatures w14:val="none"/>
        </w:rPr>
        <w:t>The Fentanyl Lottery</w:t>
      </w:r>
    </w:p>
    <w:p w14:paraId="481E2999"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b/>
          <w:bCs/>
          <w:kern w:val="0"/>
          <w14:ligatures w14:val="none"/>
        </w:rPr>
        <w:t>Official Cause of Death:</w:t>
      </w:r>
      <w:r w:rsidRPr="004F7FEE">
        <w:rPr>
          <w:rFonts w:ascii="Times New Roman" w:eastAsia="Times New Roman" w:hAnsi="Times New Roman" w:cs="Times New Roman"/>
          <w:kern w:val="0"/>
          <w14:ligatures w14:val="none"/>
        </w:rPr>
        <w:t xml:space="preserve"> Combined fentanyl + alprazolam toxicity</w:t>
      </w:r>
    </w:p>
    <w:p w14:paraId="482EA826"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b/>
          <w:bCs/>
          <w:kern w:val="0"/>
          <w14:ligatures w14:val="none"/>
        </w:rPr>
        <w:t>Substances:</w:t>
      </w:r>
      <w:r w:rsidRPr="004F7FEE">
        <w:rPr>
          <w:rFonts w:ascii="Times New Roman" w:eastAsia="Times New Roman" w:hAnsi="Times New Roman" w:cs="Times New Roman"/>
          <w:kern w:val="0"/>
          <w14:ligatures w14:val="none"/>
        </w:rPr>
        <w:t xml:space="preserve"> Counterfeit Xanax pills laced with fentanyl</w:t>
      </w:r>
    </w:p>
    <w:p w14:paraId="40F5A447"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b/>
          <w:bCs/>
          <w:kern w:val="0"/>
          <w14:ligatures w14:val="none"/>
        </w:rPr>
        <w:lastRenderedPageBreak/>
        <w:t>Genetic Hypothesis:</w:t>
      </w:r>
      <w:r w:rsidRPr="004F7FEE">
        <w:rPr>
          <w:rFonts w:ascii="Times New Roman" w:eastAsia="Times New Roman" w:hAnsi="Times New Roman" w:cs="Times New Roman"/>
          <w:kern w:val="0"/>
          <w14:ligatures w14:val="none"/>
        </w:rPr>
        <w:t xml:space="preserve"> GABAergic dysfunction (GABRA2/GAD1) → severe anxiety → benzo dependence</w:t>
      </w:r>
    </w:p>
    <w:p w14:paraId="2AAC15E8"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b/>
          <w:bCs/>
          <w:kern w:val="0"/>
          <w14:ligatures w14:val="none"/>
        </w:rPr>
        <w:t>⚙️</w:t>
      </w:r>
      <w:r w:rsidRPr="004F7FEE">
        <w:rPr>
          <w:rFonts w:ascii="Times New Roman" w:eastAsia="Times New Roman" w:hAnsi="Times New Roman" w:cs="Times New Roman"/>
          <w:b/>
          <w:bCs/>
          <w:kern w:val="0"/>
          <w14:ligatures w14:val="none"/>
        </w:rPr>
        <w:t xml:space="preserve"> SYSTEM FAILURE ANALYSIS:</w:t>
      </w:r>
      <w:r w:rsidRPr="004F7FEE">
        <w:rPr>
          <w:rFonts w:ascii="Times New Roman" w:eastAsia="Times New Roman" w:hAnsi="Times New Roman" w:cs="Times New Roman"/>
          <w:kern w:val="0"/>
          <w14:ligatures w14:val="none"/>
        </w:rPr>
        <w:t xml:space="preserve"> Lil Peep thought he was taking Xanax. Why was a 21-year-old so dependent on benzos? His lyrics describe depression/anxiety intertwined with substance use. This suggests GABAergic dysfunction — inadequate natural calming signals.</w:t>
      </w:r>
    </w:p>
    <w:p w14:paraId="26D11E27"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b/>
          <w:bCs/>
          <w:kern w:val="0"/>
          <w14:ligatures w14:val="none"/>
        </w:rPr>
        <w:t>💡</w:t>
      </w:r>
      <w:r w:rsidRPr="004F7FEE">
        <w:rPr>
          <w:rFonts w:ascii="Times New Roman" w:eastAsia="Times New Roman" w:hAnsi="Times New Roman" w:cs="Times New Roman"/>
          <w:b/>
          <w:bCs/>
          <w:kern w:val="0"/>
          <w14:ligatures w14:val="none"/>
        </w:rPr>
        <w:t xml:space="preserve"> PREVENTATIVE INTERVENTION:</w:t>
      </w:r>
      <w:r w:rsidRPr="004F7FEE">
        <w:rPr>
          <w:rFonts w:ascii="Times New Roman" w:eastAsia="Times New Roman" w:hAnsi="Times New Roman" w:cs="Times New Roman"/>
          <w:kern w:val="0"/>
          <w14:ligatures w14:val="none"/>
        </w:rPr>
        <w:t xml:space="preserve"> GABAergic variant testing, drug checking, fentanyl testing strips. He was 21.</w:t>
      </w:r>
    </w:p>
    <w:p w14:paraId="3F7E92D6"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pict w14:anchorId="31F66B9E">
          <v:rect id="_x0000_i1046" style="width:0;height:1.5pt" o:hralign="center" o:hrstd="t" o:hr="t" fillcolor="#a0a0a0" stroked="f"/>
        </w:pict>
      </w:r>
    </w:p>
    <w:p w14:paraId="75D3FF52" w14:textId="77777777" w:rsidR="004F7FEE" w:rsidRPr="004F7FEE" w:rsidRDefault="004F7FEE" w:rsidP="004F7F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7FEE">
        <w:rPr>
          <w:rFonts w:ascii="Times New Roman" w:eastAsia="Times New Roman" w:hAnsi="Times New Roman" w:cs="Times New Roman"/>
          <w:b/>
          <w:bCs/>
          <w:kern w:val="0"/>
          <w:sz w:val="36"/>
          <w:szCs w:val="36"/>
          <w14:ligatures w14:val="none"/>
        </w:rPr>
        <w:t>The Lesson: You Have What They Didn't</w:t>
      </w:r>
    </w:p>
    <w:p w14:paraId="60F6D5FD"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t xml:space="preserve">From Marilyn Monroe in 1962 to Matthew Perry in 2023 — </w:t>
      </w:r>
      <w:r w:rsidRPr="004F7FEE">
        <w:rPr>
          <w:rFonts w:ascii="Times New Roman" w:eastAsia="Times New Roman" w:hAnsi="Times New Roman" w:cs="Times New Roman"/>
          <w:b/>
          <w:bCs/>
          <w:kern w:val="0"/>
          <w14:ligatures w14:val="none"/>
        </w:rPr>
        <w:t>sixty years of preventable deaths</w:t>
      </w:r>
      <w:r w:rsidRPr="004F7FEE">
        <w:rPr>
          <w:rFonts w:ascii="Times New Roman" w:eastAsia="Times New Roman" w:hAnsi="Times New Roman" w:cs="Times New Roman"/>
          <w:kern w:val="0"/>
          <w14:ligatures w14:val="none"/>
        </w:rPr>
        <w:t>. The same patterns. The same failures. The same lack of pharmacogenomic understanding.</w:t>
      </w:r>
    </w:p>
    <w:p w14:paraId="787C25A5"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b/>
          <w:bCs/>
          <w:kern w:val="0"/>
          <w14:ligatures w14:val="none"/>
        </w:rPr>
        <w:t>🔧</w:t>
      </w:r>
      <w:r w:rsidRPr="004F7FEE">
        <w:rPr>
          <w:rFonts w:ascii="Times New Roman" w:eastAsia="Times New Roman" w:hAnsi="Times New Roman" w:cs="Times New Roman"/>
          <w:b/>
          <w:bCs/>
          <w:kern w:val="0"/>
          <w14:ligatures w14:val="none"/>
        </w:rPr>
        <w:t xml:space="preserve"> ARCHITECT'S LOG</w:t>
      </w:r>
      <w:r w:rsidRPr="004F7FEE">
        <w:rPr>
          <w:rFonts w:ascii="Times New Roman" w:eastAsia="Times New Roman" w:hAnsi="Times New Roman" w:cs="Times New Roman"/>
          <w:kern w:val="0"/>
          <w14:ligatures w14:val="none"/>
        </w:rPr>
        <w:t xml:space="preserve"> </w:t>
      </w:r>
      <w:r w:rsidRPr="004F7FEE">
        <w:rPr>
          <w:rFonts w:ascii="Times New Roman" w:eastAsia="Times New Roman" w:hAnsi="Times New Roman" w:cs="Times New Roman"/>
          <w:i/>
          <w:iCs/>
          <w:kern w:val="0"/>
          <w14:ligatures w14:val="none"/>
        </w:rPr>
        <w:t>Every person in this memorial would likely still be alive if their prescribers had understood pharmacogenomics. If their doctors had asked 'What medication works for YOUR genotype?' instead of 'What medication do we usually prescribe?'</w:t>
      </w:r>
    </w:p>
    <w:p w14:paraId="4DBD29DF"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b/>
          <w:bCs/>
          <w:kern w:val="0"/>
          <w14:ligatures w14:val="none"/>
        </w:rPr>
        <w:t>✅</w:t>
      </w:r>
      <w:r w:rsidRPr="004F7FEE">
        <w:rPr>
          <w:rFonts w:ascii="Times New Roman" w:eastAsia="Times New Roman" w:hAnsi="Times New Roman" w:cs="Times New Roman"/>
          <w:b/>
          <w:bCs/>
          <w:kern w:val="0"/>
          <w14:ligatures w14:val="none"/>
        </w:rPr>
        <w:t xml:space="preserve"> GREEN SYSTEM — THE TEST EXISTS</w:t>
      </w:r>
      <w:r w:rsidRPr="004F7FEE">
        <w:rPr>
          <w:rFonts w:ascii="Times New Roman" w:eastAsia="Times New Roman" w:hAnsi="Times New Roman" w:cs="Times New Roman"/>
          <w:kern w:val="0"/>
          <w14:ligatures w14:val="none"/>
        </w:rPr>
        <w:t xml:space="preserve"> A pharmacogenomic panel costs £150-350. Understanding your COMT, CYP450, MTHFR, OPRM1 variants requires a single test. This information can be the difference between successful treatment and system failure.</w:t>
      </w:r>
    </w:p>
    <w:p w14:paraId="6CFC1E4F"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b/>
          <w:bCs/>
          <w:kern w:val="0"/>
          <w14:ligatures w14:val="none"/>
        </w:rPr>
        <w:t>The patterns from 60 years are clear:</w:t>
      </w:r>
    </w:p>
    <w:p w14:paraId="1F23B5C9"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b/>
          <w:bCs/>
          <w:kern w:val="0"/>
          <w14:ligatures w14:val="none"/>
        </w:rPr>
        <w:t>🛑</w:t>
      </w:r>
      <w:r w:rsidRPr="004F7FEE">
        <w:rPr>
          <w:rFonts w:ascii="Times New Roman" w:eastAsia="Times New Roman" w:hAnsi="Times New Roman" w:cs="Times New Roman"/>
          <w:b/>
          <w:bCs/>
          <w:kern w:val="0"/>
          <w14:ligatures w14:val="none"/>
        </w:rPr>
        <w:t xml:space="preserve"> CRITICAL SYSTEM FAILURE RISK — CYP2D6 POOR METABOLISERS</w:t>
      </w:r>
      <w:r w:rsidRPr="004F7FEE">
        <w:rPr>
          <w:rFonts w:ascii="Times New Roman" w:eastAsia="Times New Roman" w:hAnsi="Times New Roman" w:cs="Times New Roman"/>
          <w:kern w:val="0"/>
          <w14:ligatures w14:val="none"/>
        </w:rPr>
        <w:t xml:space="preserve"> Get no relief from codeine but full/fatal effect from fentanyl (Prince, others)</w:t>
      </w:r>
    </w:p>
    <w:p w14:paraId="3801A7E0"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b/>
          <w:bCs/>
          <w:kern w:val="0"/>
          <w14:ligatures w14:val="none"/>
        </w:rPr>
        <w:t>⚠️</w:t>
      </w:r>
      <w:r w:rsidRPr="004F7FEE">
        <w:rPr>
          <w:rFonts w:ascii="Times New Roman" w:eastAsia="Times New Roman" w:hAnsi="Times New Roman" w:cs="Times New Roman"/>
          <w:b/>
          <w:bCs/>
          <w:kern w:val="0"/>
          <w14:ligatures w14:val="none"/>
        </w:rPr>
        <w:t xml:space="preserve"> SYSTEM WARNING — COMT MET/MET ('WORRIER')</w:t>
      </w:r>
      <w:r w:rsidRPr="004F7FEE">
        <w:rPr>
          <w:rFonts w:ascii="Times New Roman" w:eastAsia="Times New Roman" w:hAnsi="Times New Roman" w:cs="Times New Roman"/>
          <w:kern w:val="0"/>
          <w14:ligatures w14:val="none"/>
        </w:rPr>
        <w:t xml:space="preserve"> Creates baseline anxiety that drives self-medication with depressants (Whitney, Avicii, likely many others)</w:t>
      </w:r>
    </w:p>
    <w:p w14:paraId="32921DA2"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b/>
          <w:bCs/>
          <w:kern w:val="0"/>
          <w14:ligatures w14:val="none"/>
        </w:rPr>
        <w:t>🛑</w:t>
      </w:r>
      <w:r w:rsidRPr="004F7FEE">
        <w:rPr>
          <w:rFonts w:ascii="Times New Roman" w:eastAsia="Times New Roman" w:hAnsi="Times New Roman" w:cs="Times New Roman"/>
          <w:b/>
          <w:bCs/>
          <w:kern w:val="0"/>
          <w14:ligatures w14:val="none"/>
        </w:rPr>
        <w:t xml:space="preserve"> CRITICAL SYSTEM FAILURE RISK — POST-DETOX TOLERANCE RESET</w:t>
      </w:r>
      <w:r w:rsidRPr="004F7FEE">
        <w:rPr>
          <w:rFonts w:ascii="Times New Roman" w:eastAsia="Times New Roman" w:hAnsi="Times New Roman" w:cs="Times New Roman"/>
          <w:kern w:val="0"/>
          <w14:ligatures w14:val="none"/>
        </w:rPr>
        <w:t xml:space="preserve"> Old dose becomes fatal dose (Sid Vicious, Cory Monteith, Philip Seymour Hoffman)</w:t>
      </w:r>
    </w:p>
    <w:p w14:paraId="2A87A0DA"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b/>
          <w:bCs/>
          <w:kern w:val="0"/>
          <w14:ligatures w14:val="none"/>
        </w:rPr>
        <w:t>🛑</w:t>
      </w:r>
      <w:r w:rsidRPr="004F7FEE">
        <w:rPr>
          <w:rFonts w:ascii="Times New Roman" w:eastAsia="Times New Roman" w:hAnsi="Times New Roman" w:cs="Times New Roman"/>
          <w:b/>
          <w:bCs/>
          <w:kern w:val="0"/>
          <w14:ligatures w14:val="none"/>
        </w:rPr>
        <w:t xml:space="preserve"> CRITICAL SYSTEM FAILURE RISK — CYP450 SUBSTRATE STACKING</w:t>
      </w:r>
      <w:r w:rsidRPr="004F7FEE">
        <w:rPr>
          <w:rFonts w:ascii="Times New Roman" w:eastAsia="Times New Roman" w:hAnsi="Times New Roman" w:cs="Times New Roman"/>
          <w:kern w:val="0"/>
          <w14:ligatures w14:val="none"/>
        </w:rPr>
        <w:t xml:space="preserve"> Multiple drugs competing for the same enzymes → unpredictable accumulation (Elvis, Heath Ledger)</w:t>
      </w:r>
    </w:p>
    <w:p w14:paraId="30328C3C"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pict w14:anchorId="558B5B72">
          <v:rect id="_x0000_i1047" style="width:0;height:1.5pt" o:hralign="center" o:hrstd="t" o:hr="t" fillcolor="#a0a0a0" stroked="f"/>
        </w:pict>
      </w:r>
    </w:p>
    <w:p w14:paraId="1E3AA6C0" w14:textId="77777777" w:rsidR="004F7FEE" w:rsidRPr="004F7FEE" w:rsidRDefault="004F7FEE" w:rsidP="004F7F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F7FEE">
        <w:rPr>
          <w:rFonts w:ascii="Times New Roman" w:eastAsia="Times New Roman" w:hAnsi="Times New Roman" w:cs="Times New Roman"/>
          <w:b/>
          <w:bCs/>
          <w:kern w:val="36"/>
          <w:sz w:val="48"/>
          <w:szCs w:val="48"/>
          <w14:ligatures w14:val="none"/>
        </w:rPr>
        <w:t>Chapter 1: Why Willpower Isn't Enough</w:t>
      </w:r>
    </w:p>
    <w:p w14:paraId="4B1BDC21"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i/>
          <w:iCs/>
          <w:kern w:val="0"/>
          <w14:ligatures w14:val="none"/>
        </w:rPr>
        <w:t>The Hardware Failure Model of Addiction</w:t>
      </w:r>
    </w:p>
    <w:p w14:paraId="06D8C9AA" w14:textId="77777777" w:rsidR="004F7FEE" w:rsidRPr="004F7FEE" w:rsidRDefault="004F7FEE" w:rsidP="004F7F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7FEE">
        <w:rPr>
          <w:rFonts w:ascii="Times New Roman" w:eastAsia="Times New Roman" w:hAnsi="Times New Roman" w:cs="Times New Roman"/>
          <w:b/>
          <w:bCs/>
          <w:kern w:val="0"/>
          <w:sz w:val="36"/>
          <w:szCs w:val="36"/>
          <w14:ligatures w14:val="none"/>
        </w:rPr>
        <w:lastRenderedPageBreak/>
        <w:t>1.1 The Myth of Moral Weakness</w:t>
      </w:r>
    </w:p>
    <w:p w14:paraId="45BD32E8"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b/>
          <w:bCs/>
          <w:kern w:val="0"/>
          <w14:ligatures w14:val="none"/>
        </w:rPr>
        <w:t>🔧</w:t>
      </w:r>
      <w:r w:rsidRPr="004F7FEE">
        <w:rPr>
          <w:rFonts w:ascii="Times New Roman" w:eastAsia="Times New Roman" w:hAnsi="Times New Roman" w:cs="Times New Roman"/>
          <w:b/>
          <w:bCs/>
          <w:kern w:val="0"/>
          <w14:ligatures w14:val="none"/>
        </w:rPr>
        <w:t xml:space="preserve"> ARCHITECT'S LOG</w:t>
      </w:r>
      <w:r w:rsidRPr="004F7FEE">
        <w:rPr>
          <w:rFonts w:ascii="Times New Roman" w:eastAsia="Times New Roman" w:hAnsi="Times New Roman" w:cs="Times New Roman"/>
          <w:kern w:val="0"/>
          <w14:ligatures w14:val="none"/>
        </w:rPr>
        <w:t xml:space="preserve"> </w:t>
      </w:r>
      <w:r w:rsidRPr="004F7FEE">
        <w:rPr>
          <w:rFonts w:ascii="Times New Roman" w:eastAsia="Times New Roman" w:hAnsi="Times New Roman" w:cs="Times New Roman"/>
          <w:i/>
          <w:iCs/>
          <w:kern w:val="0"/>
          <w14:ligatures w14:val="none"/>
        </w:rPr>
        <w:t>If addiction were a moral failing, 'morally strong' people would never become addicted. Yet we see doctors, Olympic athletes, CEOs, and priests struggling. Addiction doesn't discriminate by character — it discriminates by genetics.</w:t>
      </w:r>
    </w:p>
    <w:p w14:paraId="0656D84F"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t>Addiction is a disease of neurochemistry, not of character. Understanding your unique genetic profile transforms recovery from a 'battle of wills' into an 'engineering project'.</w:t>
      </w:r>
    </w:p>
    <w:p w14:paraId="4CB50300" w14:textId="77777777" w:rsidR="004F7FEE" w:rsidRPr="004F7FEE" w:rsidRDefault="004F7FEE" w:rsidP="004F7F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7FEE">
        <w:rPr>
          <w:rFonts w:ascii="Times New Roman" w:eastAsia="Times New Roman" w:hAnsi="Times New Roman" w:cs="Times New Roman"/>
          <w:b/>
          <w:bCs/>
          <w:kern w:val="0"/>
          <w:sz w:val="27"/>
          <w:szCs w:val="27"/>
          <w14:ligatures w14:val="none"/>
        </w:rPr>
        <w:t>The Three Systems of Addiction</w:t>
      </w:r>
    </w:p>
    <w:p w14:paraId="5740E899" w14:textId="77777777" w:rsidR="004F7FEE" w:rsidRPr="004F7FEE" w:rsidRDefault="004F7FEE" w:rsidP="004F7FE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b/>
          <w:bCs/>
          <w:kern w:val="0"/>
          <w14:ligatures w14:val="none"/>
        </w:rPr>
        <w:t>The Delivery System (MTHFR)</w:t>
      </w:r>
      <w:r w:rsidRPr="004F7FEE">
        <w:rPr>
          <w:rFonts w:ascii="Times New Roman" w:eastAsia="Times New Roman" w:hAnsi="Times New Roman" w:cs="Times New Roman"/>
          <w:kern w:val="0"/>
          <w14:ligatures w14:val="none"/>
        </w:rPr>
        <w:t xml:space="preserve"> — Neurotransmitter production</w:t>
      </w:r>
    </w:p>
    <w:p w14:paraId="70280800" w14:textId="77777777" w:rsidR="004F7FEE" w:rsidRPr="004F7FEE" w:rsidRDefault="004F7FEE" w:rsidP="004F7FE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b/>
          <w:bCs/>
          <w:kern w:val="0"/>
          <w14:ligatures w14:val="none"/>
        </w:rPr>
        <w:t>The Elimination System (COMT)</w:t>
      </w:r>
      <w:r w:rsidRPr="004F7FEE">
        <w:rPr>
          <w:rFonts w:ascii="Times New Roman" w:eastAsia="Times New Roman" w:hAnsi="Times New Roman" w:cs="Times New Roman"/>
          <w:kern w:val="0"/>
          <w14:ligatures w14:val="none"/>
        </w:rPr>
        <w:t xml:space="preserve"> — Neurotransmitter clearance</w:t>
      </w:r>
    </w:p>
    <w:p w14:paraId="4AC7E0B6" w14:textId="77777777" w:rsidR="004F7FEE" w:rsidRPr="004F7FEE" w:rsidRDefault="004F7FEE" w:rsidP="004F7FE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b/>
          <w:bCs/>
          <w:kern w:val="0"/>
          <w14:ligatures w14:val="none"/>
        </w:rPr>
        <w:t>The Processing System (CYP450)</w:t>
      </w:r>
      <w:r w:rsidRPr="004F7FEE">
        <w:rPr>
          <w:rFonts w:ascii="Times New Roman" w:eastAsia="Times New Roman" w:hAnsi="Times New Roman" w:cs="Times New Roman"/>
          <w:kern w:val="0"/>
          <w14:ligatures w14:val="none"/>
        </w:rPr>
        <w:t xml:space="preserve"> — Drug metabolism</w:t>
      </w:r>
    </w:p>
    <w:p w14:paraId="71047191"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t>When any of these systems is genetically compromised, vulnerability to addiction increases exponentially.</w:t>
      </w:r>
    </w:p>
    <w:p w14:paraId="5285C481"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pict w14:anchorId="5E401674">
          <v:rect id="_x0000_i1048" style="width:0;height:1.5pt" o:hralign="center" o:hrstd="t" o:hr="t" fillcolor="#a0a0a0" stroked="f"/>
        </w:pict>
      </w:r>
    </w:p>
    <w:p w14:paraId="70D07A3A" w14:textId="77777777" w:rsidR="004F7FEE" w:rsidRPr="004F7FEE" w:rsidRDefault="004F7FEE" w:rsidP="004F7F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7FEE">
        <w:rPr>
          <w:rFonts w:ascii="Times New Roman" w:eastAsia="Times New Roman" w:hAnsi="Times New Roman" w:cs="Times New Roman"/>
          <w:b/>
          <w:bCs/>
          <w:kern w:val="0"/>
          <w:sz w:val="36"/>
          <w:szCs w:val="36"/>
          <w14:ligatures w14:val="none"/>
        </w:rPr>
        <w:t>1.2 Your Brain as a Data Centre</w:t>
      </w:r>
    </w:p>
    <w:p w14:paraId="08EDFC75"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b/>
          <w:bCs/>
          <w:kern w:val="0"/>
          <w14:ligatures w14:val="none"/>
        </w:rPr>
        <w:t>✅</w:t>
      </w:r>
      <w:r w:rsidRPr="004F7FEE">
        <w:rPr>
          <w:rFonts w:ascii="Times New Roman" w:eastAsia="Times New Roman" w:hAnsi="Times New Roman" w:cs="Times New Roman"/>
          <w:b/>
          <w:bCs/>
          <w:kern w:val="0"/>
          <w14:ligatures w14:val="none"/>
        </w:rPr>
        <w:t xml:space="preserve"> GREEN SYSTEM — THE DATA CENTRE ANALOGY</w:t>
      </w:r>
      <w:r w:rsidRPr="004F7FEE">
        <w:rPr>
          <w:rFonts w:ascii="Times New Roman" w:eastAsia="Times New Roman" w:hAnsi="Times New Roman" w:cs="Times New Roman"/>
          <w:kern w:val="0"/>
          <w14:ligatures w14:val="none"/>
        </w:rPr>
        <w:t xml:space="preserve"> Imagine your brain as a sophisticated data centre: • </w:t>
      </w:r>
      <w:r w:rsidRPr="004F7FEE">
        <w:rPr>
          <w:rFonts w:ascii="Times New Roman" w:eastAsia="Times New Roman" w:hAnsi="Times New Roman" w:cs="Times New Roman"/>
          <w:b/>
          <w:bCs/>
          <w:kern w:val="0"/>
          <w14:ligatures w14:val="none"/>
        </w:rPr>
        <w:t>Neurotransmitters</w:t>
      </w:r>
      <w:r w:rsidRPr="004F7FEE">
        <w:rPr>
          <w:rFonts w:ascii="Times New Roman" w:eastAsia="Times New Roman" w:hAnsi="Times New Roman" w:cs="Times New Roman"/>
          <w:kern w:val="0"/>
          <w14:ligatures w14:val="none"/>
        </w:rPr>
        <w:t xml:space="preserve"> = Data flowing between servers • </w:t>
      </w:r>
      <w:r w:rsidRPr="004F7FEE">
        <w:rPr>
          <w:rFonts w:ascii="Times New Roman" w:eastAsia="Times New Roman" w:hAnsi="Times New Roman" w:cs="Times New Roman"/>
          <w:b/>
          <w:bCs/>
          <w:kern w:val="0"/>
          <w14:ligatures w14:val="none"/>
        </w:rPr>
        <w:t>Receptors</w:t>
      </w:r>
      <w:r w:rsidRPr="004F7FEE">
        <w:rPr>
          <w:rFonts w:ascii="Times New Roman" w:eastAsia="Times New Roman" w:hAnsi="Times New Roman" w:cs="Times New Roman"/>
          <w:kern w:val="0"/>
          <w14:ligatures w14:val="none"/>
        </w:rPr>
        <w:t xml:space="preserve"> = Ports receiving data • </w:t>
      </w:r>
      <w:r w:rsidRPr="004F7FEE">
        <w:rPr>
          <w:rFonts w:ascii="Times New Roman" w:eastAsia="Times New Roman" w:hAnsi="Times New Roman" w:cs="Times New Roman"/>
          <w:b/>
          <w:bCs/>
          <w:kern w:val="0"/>
          <w14:ligatures w14:val="none"/>
        </w:rPr>
        <w:t>Enzymes</w:t>
      </w:r>
      <w:r w:rsidRPr="004F7FEE">
        <w:rPr>
          <w:rFonts w:ascii="Times New Roman" w:eastAsia="Times New Roman" w:hAnsi="Times New Roman" w:cs="Times New Roman"/>
          <w:kern w:val="0"/>
          <w14:ligatures w14:val="none"/>
        </w:rPr>
        <w:t xml:space="preserve"> = Routers controlling data flow • </w:t>
      </w:r>
      <w:r w:rsidRPr="004F7FEE">
        <w:rPr>
          <w:rFonts w:ascii="Times New Roman" w:eastAsia="Times New Roman" w:hAnsi="Times New Roman" w:cs="Times New Roman"/>
          <w:b/>
          <w:bCs/>
          <w:kern w:val="0"/>
          <w14:ligatures w14:val="none"/>
        </w:rPr>
        <w:t>Genes</w:t>
      </w:r>
      <w:r w:rsidRPr="004F7FEE">
        <w:rPr>
          <w:rFonts w:ascii="Times New Roman" w:eastAsia="Times New Roman" w:hAnsi="Times New Roman" w:cs="Times New Roman"/>
          <w:kern w:val="0"/>
          <w14:ligatures w14:val="none"/>
        </w:rPr>
        <w:t xml:space="preserve"> = Source code determining hardware configuration</w:t>
      </w:r>
    </w:p>
    <w:p w14:paraId="2CFAD1DF"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t>When the source code contains variants, the hardware functions differently. It's not good or bad — it's simply different. But using the wrong manual for your hardware causes errors.</w:t>
      </w:r>
    </w:p>
    <w:p w14:paraId="2D5228C9"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pict w14:anchorId="5BAA4B83">
          <v:rect id="_x0000_i1049" style="width:0;height:1.5pt" o:hralign="center" o:hrstd="t" o:hr="t" fillcolor="#a0a0a0" stroked="f"/>
        </w:pict>
      </w:r>
    </w:p>
    <w:p w14:paraId="43F37984" w14:textId="77777777" w:rsidR="004F7FEE" w:rsidRPr="004F7FEE" w:rsidRDefault="004F7FEE" w:rsidP="004F7F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7FEE">
        <w:rPr>
          <w:rFonts w:ascii="Times New Roman" w:eastAsia="Times New Roman" w:hAnsi="Times New Roman" w:cs="Times New Roman"/>
          <w:b/>
          <w:bCs/>
          <w:kern w:val="0"/>
          <w:sz w:val="36"/>
          <w:szCs w:val="36"/>
          <w14:ligatures w14:val="none"/>
        </w:rPr>
        <w:t>1.3 The Standard Dose Trap</w:t>
      </w:r>
    </w:p>
    <w:p w14:paraId="6E899644"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b/>
          <w:bCs/>
          <w:kern w:val="0"/>
          <w14:ligatures w14:val="none"/>
        </w:rPr>
        <w:t>🛑</w:t>
      </w:r>
      <w:r w:rsidRPr="004F7FEE">
        <w:rPr>
          <w:rFonts w:ascii="Times New Roman" w:eastAsia="Times New Roman" w:hAnsi="Times New Roman" w:cs="Times New Roman"/>
          <w:b/>
          <w:bCs/>
          <w:kern w:val="0"/>
          <w14:ligatures w14:val="none"/>
        </w:rPr>
        <w:t xml:space="preserve"> CRITICAL SYSTEM FAILURE RISK — THE ONE-SIZE-FITS-ALL MYTH</w:t>
      </w:r>
      <w:r w:rsidRPr="004F7FEE">
        <w:rPr>
          <w:rFonts w:ascii="Times New Roman" w:eastAsia="Times New Roman" w:hAnsi="Times New Roman" w:cs="Times New Roman"/>
          <w:kern w:val="0"/>
          <w14:ligatures w14:val="none"/>
        </w:rPr>
        <w:t xml:space="preserve"> Clinical trials test drugs on 'normal metabolisers' — roughly 50-70% of the population. If you're in the remaining 30-50%, the 'standard dose' may be: • Ineffective (ultra-rapid metabolisers) • Toxic (poor metabolisers) • Partially effective (intermediate metabolisers)</w:t>
      </w:r>
    </w:p>
    <w:p w14:paraId="2F569C53"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b/>
          <w:bCs/>
          <w:kern w:val="0"/>
          <w14:ligatures w14:val="none"/>
        </w:rPr>
        <w:t>Clinical Example:</w:t>
      </w:r>
      <w:r w:rsidRPr="004F7FEE">
        <w:rPr>
          <w:rFonts w:ascii="Times New Roman" w:eastAsia="Times New Roman" w:hAnsi="Times New Roman" w:cs="Times New Roman"/>
          <w:kern w:val="0"/>
          <w14:ligatures w14:val="none"/>
        </w:rPr>
        <w:t xml:space="preserve"> Codeine prescribed to a CYP2D6 poor metaboliser provides NO pain relief. The patient requests stronger medication. The doctor suspects drug-seeking. The patient turns to illicit sources. Escalation to fentanyl occurs. Overdose follows.</w:t>
      </w:r>
    </w:p>
    <w:p w14:paraId="28B7EC1A"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b/>
          <w:bCs/>
          <w:kern w:val="0"/>
          <w14:ligatures w14:val="none"/>
        </w:rPr>
        <w:t>All of this could have been prevented with a £200 genetic test.</w:t>
      </w:r>
    </w:p>
    <w:p w14:paraId="32E97404"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lastRenderedPageBreak/>
        <w:pict w14:anchorId="2F1FC598">
          <v:rect id="_x0000_i1050" style="width:0;height:1.5pt" o:hralign="center" o:hrstd="t" o:hr="t" fillcolor="#a0a0a0" stroked="f"/>
        </w:pict>
      </w:r>
    </w:p>
    <w:p w14:paraId="41149DBC" w14:textId="77777777" w:rsidR="004F7FEE" w:rsidRPr="004F7FEE" w:rsidRDefault="004F7FEE" w:rsidP="004F7F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F7FEE">
        <w:rPr>
          <w:rFonts w:ascii="Times New Roman" w:eastAsia="Times New Roman" w:hAnsi="Times New Roman" w:cs="Times New Roman"/>
          <w:b/>
          <w:bCs/>
          <w:kern w:val="36"/>
          <w:sz w:val="48"/>
          <w:szCs w:val="48"/>
          <w14:ligatures w14:val="none"/>
        </w:rPr>
        <w:t>Chapter 2: The Delivery System</w:t>
      </w:r>
    </w:p>
    <w:p w14:paraId="4EF41ECC"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i/>
          <w:iCs/>
          <w:kern w:val="0"/>
          <w14:ligatures w14:val="none"/>
        </w:rPr>
        <w:t>MTHFR and Neurotransmitter Production</w:t>
      </w:r>
    </w:p>
    <w:p w14:paraId="064E485D" w14:textId="77777777" w:rsidR="004F7FEE" w:rsidRPr="004F7FEE" w:rsidRDefault="004F7FEE" w:rsidP="004F7F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7FEE">
        <w:rPr>
          <w:rFonts w:ascii="Times New Roman" w:eastAsia="Times New Roman" w:hAnsi="Times New Roman" w:cs="Times New Roman"/>
          <w:b/>
          <w:bCs/>
          <w:kern w:val="0"/>
          <w:sz w:val="36"/>
          <w:szCs w:val="36"/>
          <w14:ligatures w14:val="none"/>
        </w:rPr>
        <w:t>2.1 What is MTHFR?</w:t>
      </w:r>
    </w:p>
    <w:p w14:paraId="043AB982"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t xml:space="preserve">The </w:t>
      </w:r>
      <w:r w:rsidRPr="004F7FEE">
        <w:rPr>
          <w:rFonts w:ascii="Times New Roman" w:eastAsia="Times New Roman" w:hAnsi="Times New Roman" w:cs="Times New Roman"/>
          <w:b/>
          <w:bCs/>
          <w:kern w:val="0"/>
          <w14:ligatures w14:val="none"/>
        </w:rPr>
        <w:t>MTHFR gene</w:t>
      </w:r>
      <w:r w:rsidRPr="004F7FEE">
        <w:rPr>
          <w:rFonts w:ascii="Times New Roman" w:eastAsia="Times New Roman" w:hAnsi="Times New Roman" w:cs="Times New Roman"/>
          <w:kern w:val="0"/>
          <w14:ligatures w14:val="none"/>
        </w:rPr>
        <w:t xml:space="preserve"> (Methylenetetrahydrofolate Reductase) encodes an enzyme that converts folate into its active form: </w:t>
      </w:r>
      <w:r w:rsidRPr="004F7FEE">
        <w:rPr>
          <w:rFonts w:ascii="Times New Roman" w:eastAsia="Times New Roman" w:hAnsi="Times New Roman" w:cs="Times New Roman"/>
          <w:b/>
          <w:bCs/>
          <w:kern w:val="0"/>
          <w14:ligatures w14:val="none"/>
        </w:rPr>
        <w:t>L-methylfolate</w:t>
      </w:r>
      <w:r w:rsidRPr="004F7FEE">
        <w:rPr>
          <w:rFonts w:ascii="Times New Roman" w:eastAsia="Times New Roman" w:hAnsi="Times New Roman" w:cs="Times New Roman"/>
          <w:kern w:val="0"/>
          <w14:ligatures w14:val="none"/>
        </w:rPr>
        <w:t>. This active form is essential for:</w:t>
      </w:r>
    </w:p>
    <w:p w14:paraId="5BEB59A9"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t>• Production of serotonin (mood, sleep, satiety) • Production of dopamine (motivation, pleasure, focus) • Production of norepinephrine (energy, alertness) • Methylation reactions throughout the body</w:t>
      </w:r>
    </w:p>
    <w:p w14:paraId="6EDB9364"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b/>
          <w:bCs/>
          <w:kern w:val="0"/>
          <w14:ligatures w14:val="none"/>
        </w:rPr>
        <w:t>⚠️</w:t>
      </w:r>
      <w:r w:rsidRPr="004F7FEE">
        <w:rPr>
          <w:rFonts w:ascii="Times New Roman" w:eastAsia="Times New Roman" w:hAnsi="Times New Roman" w:cs="Times New Roman"/>
          <w:b/>
          <w:bCs/>
          <w:kern w:val="0"/>
          <w14:ligatures w14:val="none"/>
        </w:rPr>
        <w:t xml:space="preserve"> SYSTEM WARNING — MTHFR VARIANT PREVALENCE</w:t>
      </w:r>
      <w:r w:rsidRPr="004F7FEE">
        <w:rPr>
          <w:rFonts w:ascii="Times New Roman" w:eastAsia="Times New Roman" w:hAnsi="Times New Roman" w:cs="Times New Roman"/>
          <w:kern w:val="0"/>
          <w14:ligatures w14:val="none"/>
        </w:rPr>
        <w:t xml:space="preserve"> • C677T Heterozygous (C/T): ~40% of population • C677T Homozygous (T/T): ~10-15% of population • A1298C: Additional variant affecting the same pathway</w:t>
      </w:r>
    </w:p>
    <w:p w14:paraId="78B24BDA"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pict w14:anchorId="70EC2C5C">
          <v:rect id="_x0000_i1051" style="width:0;height:1.5pt" o:hralign="center" o:hrstd="t" o:hr="t" fillcolor="#a0a0a0" stroked="f"/>
        </w:pict>
      </w:r>
    </w:p>
    <w:p w14:paraId="6B14D305" w14:textId="77777777" w:rsidR="004F7FEE" w:rsidRPr="004F7FEE" w:rsidRDefault="004F7FEE" w:rsidP="004F7F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7FEE">
        <w:rPr>
          <w:rFonts w:ascii="Times New Roman" w:eastAsia="Times New Roman" w:hAnsi="Times New Roman" w:cs="Times New Roman"/>
          <w:b/>
          <w:bCs/>
          <w:kern w:val="0"/>
          <w:sz w:val="36"/>
          <w:szCs w:val="36"/>
          <w14:ligatures w14:val="none"/>
        </w:rPr>
        <w:t>2.2 Impact on Recovery</w:t>
      </w:r>
    </w:p>
    <w:p w14:paraId="18F04527" w14:textId="77777777" w:rsidR="004F7FEE" w:rsidRPr="004F7FEE" w:rsidRDefault="004F7FEE" w:rsidP="004F7F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7FEE">
        <w:rPr>
          <w:rFonts w:ascii="Times New Roman" w:eastAsia="Times New Roman" w:hAnsi="Times New Roman" w:cs="Times New Roman"/>
          <w:b/>
          <w:bCs/>
          <w:kern w:val="0"/>
          <w:sz w:val="27"/>
          <w:szCs w:val="27"/>
          <w14:ligatures w14:val="none"/>
        </w:rPr>
        <w:t>C/C Profile (Wild Type)</w:t>
      </w:r>
    </w:p>
    <w:p w14:paraId="5499B704"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b/>
          <w:bCs/>
          <w:kern w:val="0"/>
          <w14:ligatures w14:val="none"/>
        </w:rPr>
        <w:t>✅</w:t>
      </w:r>
      <w:r w:rsidRPr="004F7FEE">
        <w:rPr>
          <w:rFonts w:ascii="Times New Roman" w:eastAsia="Times New Roman" w:hAnsi="Times New Roman" w:cs="Times New Roman"/>
          <w:b/>
          <w:bCs/>
          <w:kern w:val="0"/>
          <w14:ligatures w14:val="none"/>
        </w:rPr>
        <w:t xml:space="preserve"> GREEN SYSTEM — NORMAL FUNCTION</w:t>
      </w:r>
      <w:r w:rsidRPr="004F7FEE">
        <w:rPr>
          <w:rFonts w:ascii="Times New Roman" w:eastAsia="Times New Roman" w:hAnsi="Times New Roman" w:cs="Times New Roman"/>
          <w:kern w:val="0"/>
          <w14:ligatures w14:val="none"/>
        </w:rPr>
        <w:t xml:space="preserve"> • 100% enzyme function • Dietary folate is efficiently converted • Neurotransmitter production proceeds normally • Standard antidepressants generally work as expected</w:t>
      </w:r>
    </w:p>
    <w:p w14:paraId="280F0A18" w14:textId="77777777" w:rsidR="004F7FEE" w:rsidRPr="004F7FEE" w:rsidRDefault="004F7FEE" w:rsidP="004F7F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7FEE">
        <w:rPr>
          <w:rFonts w:ascii="Times New Roman" w:eastAsia="Times New Roman" w:hAnsi="Times New Roman" w:cs="Times New Roman"/>
          <w:b/>
          <w:bCs/>
          <w:kern w:val="0"/>
          <w:sz w:val="27"/>
          <w:szCs w:val="27"/>
          <w14:ligatures w14:val="none"/>
        </w:rPr>
        <w:t>C/T Profile (Heterozygous)</w:t>
      </w:r>
    </w:p>
    <w:p w14:paraId="6402F4F0"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b/>
          <w:bCs/>
          <w:kern w:val="0"/>
          <w14:ligatures w14:val="none"/>
        </w:rPr>
        <w:t>⚠️</w:t>
      </w:r>
      <w:r w:rsidRPr="004F7FEE">
        <w:rPr>
          <w:rFonts w:ascii="Times New Roman" w:eastAsia="Times New Roman" w:hAnsi="Times New Roman" w:cs="Times New Roman"/>
          <w:b/>
          <w:bCs/>
          <w:kern w:val="0"/>
          <w14:ligatures w14:val="none"/>
        </w:rPr>
        <w:t xml:space="preserve"> SYSTEM WARNING — REDUCED FUNCTION</w:t>
      </w:r>
      <w:r w:rsidRPr="004F7FEE">
        <w:rPr>
          <w:rFonts w:ascii="Times New Roman" w:eastAsia="Times New Roman" w:hAnsi="Times New Roman" w:cs="Times New Roman"/>
          <w:kern w:val="0"/>
          <w14:ligatures w14:val="none"/>
        </w:rPr>
        <w:t xml:space="preserve"> • ~65% enzyme function • May require methylfolate supplementation • Antidepressants may be partially effective • Moderate vulnerability to depression/anxiety</w:t>
      </w:r>
    </w:p>
    <w:p w14:paraId="607B7A32" w14:textId="77777777" w:rsidR="004F7FEE" w:rsidRPr="004F7FEE" w:rsidRDefault="004F7FEE" w:rsidP="004F7F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7FEE">
        <w:rPr>
          <w:rFonts w:ascii="Times New Roman" w:eastAsia="Times New Roman" w:hAnsi="Times New Roman" w:cs="Times New Roman"/>
          <w:b/>
          <w:bCs/>
          <w:kern w:val="0"/>
          <w:sz w:val="27"/>
          <w:szCs w:val="27"/>
          <w14:ligatures w14:val="none"/>
        </w:rPr>
        <w:t>T/T Profile (Homozygous)</w:t>
      </w:r>
    </w:p>
    <w:p w14:paraId="7C0BB64A"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b/>
          <w:bCs/>
          <w:kern w:val="0"/>
          <w14:ligatures w14:val="none"/>
        </w:rPr>
        <w:t>🛑</w:t>
      </w:r>
      <w:r w:rsidRPr="004F7FEE">
        <w:rPr>
          <w:rFonts w:ascii="Times New Roman" w:eastAsia="Times New Roman" w:hAnsi="Times New Roman" w:cs="Times New Roman"/>
          <w:b/>
          <w:bCs/>
          <w:kern w:val="0"/>
          <w14:ligatures w14:val="none"/>
        </w:rPr>
        <w:t xml:space="preserve"> CRITICAL SYSTEM FAILURE RISK — SEVERELY REDUCED FUNCTION</w:t>
      </w:r>
      <w:r w:rsidRPr="004F7FEE">
        <w:rPr>
          <w:rFonts w:ascii="Times New Roman" w:eastAsia="Times New Roman" w:hAnsi="Times New Roman" w:cs="Times New Roman"/>
          <w:kern w:val="0"/>
          <w14:ligatures w14:val="none"/>
        </w:rPr>
        <w:t xml:space="preserve"> • ~30% enzyme function • Neurotransmitter production is significantly compromised • Antidepressants often fail without methylfolate supplementation • High vulnerability to depression, anxiety, and self-medication</w:t>
      </w:r>
    </w:p>
    <w:p w14:paraId="685D24D3"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pict w14:anchorId="2F6EC4F3">
          <v:rect id="_x0000_i1052" style="width:0;height:1.5pt" o:hralign="center" o:hrstd="t" o:hr="t" fillcolor="#a0a0a0" stroked="f"/>
        </w:pict>
      </w:r>
    </w:p>
    <w:p w14:paraId="585A9ABA" w14:textId="77777777" w:rsidR="004F7FEE" w:rsidRPr="004F7FEE" w:rsidRDefault="004F7FEE" w:rsidP="004F7F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7FEE">
        <w:rPr>
          <w:rFonts w:ascii="Times New Roman" w:eastAsia="Times New Roman" w:hAnsi="Times New Roman" w:cs="Times New Roman"/>
          <w:b/>
          <w:bCs/>
          <w:kern w:val="0"/>
          <w:sz w:val="36"/>
          <w:szCs w:val="36"/>
          <w14:ligatures w14:val="none"/>
        </w:rPr>
        <w:lastRenderedPageBreak/>
        <w:t>2.3 MTHFR Supplementation Protocol</w:t>
      </w:r>
    </w:p>
    <w:p w14:paraId="26EEB6E0"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b/>
          <w:bCs/>
          <w:kern w:val="0"/>
          <w14:ligatures w14:val="none"/>
        </w:rPr>
        <w:t>✅</w:t>
      </w:r>
      <w:r w:rsidRPr="004F7FEE">
        <w:rPr>
          <w:rFonts w:ascii="Times New Roman" w:eastAsia="Times New Roman" w:hAnsi="Times New Roman" w:cs="Times New Roman"/>
          <w:b/>
          <w:bCs/>
          <w:kern w:val="0"/>
          <w14:ligatures w14:val="none"/>
        </w:rPr>
        <w:t xml:space="preserve"> GREEN SYSTEM — APPROVED STACK FOR T/T</w:t>
      </w:r>
      <w:r w:rsidRPr="004F7FEE">
        <w:rPr>
          <w:rFonts w:ascii="Times New Roman" w:eastAsia="Times New Roman" w:hAnsi="Times New Roman" w:cs="Times New Roman"/>
          <w:kern w:val="0"/>
          <w14:ligatures w14:val="none"/>
        </w:rPr>
        <w:t xml:space="preserve"> • </w:t>
      </w:r>
      <w:r w:rsidRPr="004F7FEE">
        <w:rPr>
          <w:rFonts w:ascii="Times New Roman" w:eastAsia="Times New Roman" w:hAnsi="Times New Roman" w:cs="Times New Roman"/>
          <w:b/>
          <w:bCs/>
          <w:kern w:val="0"/>
          <w14:ligatures w14:val="none"/>
        </w:rPr>
        <w:t>L-Methylfolate</w:t>
      </w:r>
      <w:r w:rsidRPr="004F7FEE">
        <w:rPr>
          <w:rFonts w:ascii="Times New Roman" w:eastAsia="Times New Roman" w:hAnsi="Times New Roman" w:cs="Times New Roman"/>
          <w:kern w:val="0"/>
          <w14:ligatures w14:val="none"/>
        </w:rPr>
        <w:t xml:space="preserve"> (400-800 mcg/day, slowly increasing to 15mg if tolerated) • </w:t>
      </w:r>
      <w:r w:rsidRPr="004F7FEE">
        <w:rPr>
          <w:rFonts w:ascii="Times New Roman" w:eastAsia="Times New Roman" w:hAnsi="Times New Roman" w:cs="Times New Roman"/>
          <w:b/>
          <w:bCs/>
          <w:kern w:val="0"/>
          <w14:ligatures w14:val="none"/>
        </w:rPr>
        <w:t>Methylcobalamin (B12)</w:t>
      </w:r>
      <w:r w:rsidRPr="004F7FEE">
        <w:rPr>
          <w:rFonts w:ascii="Times New Roman" w:eastAsia="Times New Roman" w:hAnsi="Times New Roman" w:cs="Times New Roman"/>
          <w:kern w:val="0"/>
          <w14:ligatures w14:val="none"/>
        </w:rPr>
        <w:t xml:space="preserve"> (1000-5000 mcg/day) • </w:t>
      </w:r>
      <w:r w:rsidRPr="004F7FEE">
        <w:rPr>
          <w:rFonts w:ascii="Times New Roman" w:eastAsia="Times New Roman" w:hAnsi="Times New Roman" w:cs="Times New Roman"/>
          <w:b/>
          <w:bCs/>
          <w:kern w:val="0"/>
          <w14:ligatures w14:val="none"/>
        </w:rPr>
        <w:t>P-5-P (Active B6)</w:t>
      </w:r>
      <w:r w:rsidRPr="004F7FEE">
        <w:rPr>
          <w:rFonts w:ascii="Times New Roman" w:eastAsia="Times New Roman" w:hAnsi="Times New Roman" w:cs="Times New Roman"/>
          <w:kern w:val="0"/>
          <w14:ligatures w14:val="none"/>
        </w:rPr>
        <w:t xml:space="preserve"> (25-50mg/day) • </w:t>
      </w:r>
      <w:r w:rsidRPr="004F7FEE">
        <w:rPr>
          <w:rFonts w:ascii="Times New Roman" w:eastAsia="Times New Roman" w:hAnsi="Times New Roman" w:cs="Times New Roman"/>
          <w:b/>
          <w:bCs/>
          <w:kern w:val="0"/>
          <w14:ligatures w14:val="none"/>
        </w:rPr>
        <w:t>Riboflavin (B2)</w:t>
      </w:r>
      <w:r w:rsidRPr="004F7FEE">
        <w:rPr>
          <w:rFonts w:ascii="Times New Roman" w:eastAsia="Times New Roman" w:hAnsi="Times New Roman" w:cs="Times New Roman"/>
          <w:kern w:val="0"/>
          <w14:ligatures w14:val="none"/>
        </w:rPr>
        <w:t xml:space="preserve"> (25-50mg/day) • </w:t>
      </w:r>
      <w:r w:rsidRPr="004F7FEE">
        <w:rPr>
          <w:rFonts w:ascii="Times New Roman" w:eastAsia="Times New Roman" w:hAnsi="Times New Roman" w:cs="Times New Roman"/>
          <w:b/>
          <w:bCs/>
          <w:kern w:val="0"/>
          <w14:ligatures w14:val="none"/>
        </w:rPr>
        <w:t>TMG (Trimethylglycine)</w:t>
      </w:r>
      <w:r w:rsidRPr="004F7FEE">
        <w:rPr>
          <w:rFonts w:ascii="Times New Roman" w:eastAsia="Times New Roman" w:hAnsi="Times New Roman" w:cs="Times New Roman"/>
          <w:kern w:val="0"/>
          <w14:ligatures w14:val="none"/>
        </w:rPr>
        <w:t xml:space="preserve"> (500-1000mg/day) — alternative methylation pathway</w:t>
      </w:r>
    </w:p>
    <w:p w14:paraId="2EEA7908"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b/>
          <w:bCs/>
          <w:kern w:val="0"/>
          <w14:ligatures w14:val="none"/>
        </w:rPr>
        <w:t>⚠️</w:t>
      </w:r>
      <w:r w:rsidRPr="004F7FEE">
        <w:rPr>
          <w:rFonts w:ascii="Times New Roman" w:eastAsia="Times New Roman" w:hAnsi="Times New Roman" w:cs="Times New Roman"/>
          <w:b/>
          <w:bCs/>
          <w:kern w:val="0"/>
          <w14:ligatures w14:val="none"/>
        </w:rPr>
        <w:t xml:space="preserve"> SYSTEM WARNING — OVER-METHYLATION RISK</w:t>
      </w:r>
      <w:r w:rsidRPr="004F7FEE">
        <w:rPr>
          <w:rFonts w:ascii="Times New Roman" w:eastAsia="Times New Roman" w:hAnsi="Times New Roman" w:cs="Times New Roman"/>
          <w:kern w:val="0"/>
          <w14:ligatures w14:val="none"/>
        </w:rPr>
        <w:t xml:space="preserve"> Start with low doses. Over-methylation can cause anxiety, irritability, and insomnia. Increase slowly over 2-4 weeks. If over-methylation symptoms occur, reduce dose or add niacin (50-100mg).</w:t>
      </w:r>
    </w:p>
    <w:p w14:paraId="7431F095"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pict w14:anchorId="47867DF6">
          <v:rect id="_x0000_i1053" style="width:0;height:1.5pt" o:hralign="center" o:hrstd="t" o:hr="t" fillcolor="#a0a0a0" stroked="f"/>
        </w:pict>
      </w:r>
    </w:p>
    <w:p w14:paraId="3AE78BAD" w14:textId="77777777" w:rsidR="004F7FEE" w:rsidRPr="004F7FEE" w:rsidRDefault="004F7FEE" w:rsidP="004F7F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F7FEE">
        <w:rPr>
          <w:rFonts w:ascii="Times New Roman" w:eastAsia="Times New Roman" w:hAnsi="Times New Roman" w:cs="Times New Roman"/>
          <w:b/>
          <w:bCs/>
          <w:kern w:val="36"/>
          <w:sz w:val="48"/>
          <w:szCs w:val="48"/>
          <w14:ligatures w14:val="none"/>
        </w:rPr>
        <w:t>Chapter 3: The Elimination System</w:t>
      </w:r>
    </w:p>
    <w:p w14:paraId="5FE635F3"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i/>
          <w:iCs/>
          <w:kern w:val="0"/>
          <w14:ligatures w14:val="none"/>
        </w:rPr>
        <w:t>COMT and Dopamine Metabolism</w:t>
      </w:r>
    </w:p>
    <w:p w14:paraId="1DB09DC5" w14:textId="77777777" w:rsidR="004F7FEE" w:rsidRPr="004F7FEE" w:rsidRDefault="004F7FEE" w:rsidP="004F7F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7FEE">
        <w:rPr>
          <w:rFonts w:ascii="Times New Roman" w:eastAsia="Times New Roman" w:hAnsi="Times New Roman" w:cs="Times New Roman"/>
          <w:b/>
          <w:bCs/>
          <w:kern w:val="0"/>
          <w:sz w:val="36"/>
          <w:szCs w:val="36"/>
          <w14:ligatures w14:val="none"/>
        </w:rPr>
        <w:t>3.1 What is COMT?</w:t>
      </w:r>
    </w:p>
    <w:p w14:paraId="1BA15706"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t xml:space="preserve">The </w:t>
      </w:r>
      <w:r w:rsidRPr="004F7FEE">
        <w:rPr>
          <w:rFonts w:ascii="Times New Roman" w:eastAsia="Times New Roman" w:hAnsi="Times New Roman" w:cs="Times New Roman"/>
          <w:b/>
          <w:bCs/>
          <w:kern w:val="0"/>
          <w14:ligatures w14:val="none"/>
        </w:rPr>
        <w:t>COMT gene</w:t>
      </w:r>
      <w:r w:rsidRPr="004F7FEE">
        <w:rPr>
          <w:rFonts w:ascii="Times New Roman" w:eastAsia="Times New Roman" w:hAnsi="Times New Roman" w:cs="Times New Roman"/>
          <w:kern w:val="0"/>
          <w14:ligatures w14:val="none"/>
        </w:rPr>
        <w:t xml:space="preserve"> (Catechol-O-Methyltransferase) encodes an enzyme that breaks down:</w:t>
      </w:r>
    </w:p>
    <w:p w14:paraId="17944D76"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t>• Dopamine • Norepinephrine • Epinephrine • Catechol oestrogens</w:t>
      </w:r>
    </w:p>
    <w:p w14:paraId="2F6C57E6"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t>The rs4680 variant (Val158Met) determines the speed of this enzyme.</w:t>
      </w:r>
    </w:p>
    <w:p w14:paraId="6A74D696"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pict w14:anchorId="0D9B1E7C">
          <v:rect id="_x0000_i1054" style="width:0;height:1.5pt" o:hralign="center" o:hrstd="t" o:hr="t" fillcolor="#a0a0a0" stroked="f"/>
        </w:pict>
      </w:r>
    </w:p>
    <w:p w14:paraId="1F593600" w14:textId="77777777" w:rsidR="004F7FEE" w:rsidRPr="004F7FEE" w:rsidRDefault="004F7FEE" w:rsidP="004F7F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7FEE">
        <w:rPr>
          <w:rFonts w:ascii="Times New Roman" w:eastAsia="Times New Roman" w:hAnsi="Times New Roman" w:cs="Times New Roman"/>
          <w:b/>
          <w:bCs/>
          <w:kern w:val="0"/>
          <w:sz w:val="36"/>
          <w:szCs w:val="36"/>
          <w14:ligatures w14:val="none"/>
        </w:rPr>
        <w:t>3.2 The Warrior-Worrier Spectrum</w:t>
      </w:r>
    </w:p>
    <w:p w14:paraId="3C795AFE" w14:textId="77777777" w:rsidR="004F7FEE" w:rsidRPr="004F7FEE" w:rsidRDefault="004F7FEE" w:rsidP="004F7F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7FEE">
        <w:rPr>
          <w:rFonts w:ascii="Times New Roman" w:eastAsia="Times New Roman" w:hAnsi="Times New Roman" w:cs="Times New Roman"/>
          <w:b/>
          <w:bCs/>
          <w:kern w:val="0"/>
          <w:sz w:val="27"/>
          <w:szCs w:val="27"/>
          <w14:ligatures w14:val="none"/>
        </w:rPr>
        <w:t>Val/Val — The Warrior</w:t>
      </w:r>
    </w:p>
    <w:p w14:paraId="16A49692"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b/>
          <w:bCs/>
          <w:kern w:val="0"/>
          <w14:ligatures w14:val="none"/>
        </w:rPr>
        <w:t>✅</w:t>
      </w:r>
      <w:r w:rsidRPr="004F7FEE">
        <w:rPr>
          <w:rFonts w:ascii="Times New Roman" w:eastAsia="Times New Roman" w:hAnsi="Times New Roman" w:cs="Times New Roman"/>
          <w:b/>
          <w:bCs/>
          <w:kern w:val="0"/>
          <w14:ligatures w14:val="none"/>
        </w:rPr>
        <w:t xml:space="preserve"> GREEN SYSTEM — FAST CLEARANCE</w:t>
      </w:r>
      <w:r w:rsidRPr="004F7FEE">
        <w:rPr>
          <w:rFonts w:ascii="Times New Roman" w:eastAsia="Times New Roman" w:hAnsi="Times New Roman" w:cs="Times New Roman"/>
          <w:kern w:val="0"/>
          <w14:ligatures w14:val="none"/>
        </w:rPr>
        <w:t xml:space="preserve"> </w:t>
      </w:r>
      <w:r w:rsidRPr="004F7FEE">
        <w:rPr>
          <w:rFonts w:ascii="Times New Roman" w:eastAsia="Times New Roman" w:hAnsi="Times New Roman" w:cs="Times New Roman"/>
          <w:b/>
          <w:bCs/>
          <w:kern w:val="0"/>
          <w14:ligatures w14:val="none"/>
        </w:rPr>
        <w:t>Characteristics:</w:t>
      </w:r>
      <w:r w:rsidRPr="004F7FEE">
        <w:rPr>
          <w:rFonts w:ascii="Times New Roman" w:eastAsia="Times New Roman" w:hAnsi="Times New Roman" w:cs="Times New Roman"/>
          <w:kern w:val="0"/>
          <w14:ligatures w14:val="none"/>
        </w:rPr>
        <w:t xml:space="preserve"> • Fast dopamine clearance (4x faster than Met/Met) • Low baseline anxiety • Excellent under acute stress • May appear 'detached' or 'unfeeling'</w:t>
      </w:r>
    </w:p>
    <w:p w14:paraId="43311FC7"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b/>
          <w:bCs/>
          <w:kern w:val="0"/>
          <w14:ligatures w14:val="none"/>
        </w:rPr>
        <w:t>Addiction Risks:</w:t>
      </w:r>
      <w:r w:rsidRPr="004F7FEE">
        <w:rPr>
          <w:rFonts w:ascii="Times New Roman" w:eastAsia="Times New Roman" w:hAnsi="Times New Roman" w:cs="Times New Roman"/>
          <w:kern w:val="0"/>
          <w14:ligatures w14:val="none"/>
        </w:rPr>
        <w:t xml:space="preserve"> • May seek stimulants to feel 'normal' • Risk-taking behaviour to generate dopamine • Less affected by normal rewards</w:t>
      </w:r>
    </w:p>
    <w:p w14:paraId="4E9CECBC"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b/>
          <w:bCs/>
          <w:kern w:val="0"/>
          <w14:ligatures w14:val="none"/>
        </w:rPr>
        <w:t>Recovery Strengths:</w:t>
      </w:r>
      <w:r w:rsidRPr="004F7FEE">
        <w:rPr>
          <w:rFonts w:ascii="Times New Roman" w:eastAsia="Times New Roman" w:hAnsi="Times New Roman" w:cs="Times New Roman"/>
          <w:kern w:val="0"/>
          <w14:ligatures w14:val="none"/>
        </w:rPr>
        <w:t xml:space="preserve"> • Fewer emotional withdrawal symptoms • Can handle stressful environments better • Less susceptible to anxiety-induced relapse</w:t>
      </w:r>
    </w:p>
    <w:p w14:paraId="7532C129" w14:textId="77777777" w:rsidR="004F7FEE" w:rsidRPr="004F7FEE" w:rsidRDefault="004F7FEE" w:rsidP="004F7F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7FEE">
        <w:rPr>
          <w:rFonts w:ascii="Times New Roman" w:eastAsia="Times New Roman" w:hAnsi="Times New Roman" w:cs="Times New Roman"/>
          <w:b/>
          <w:bCs/>
          <w:kern w:val="0"/>
          <w:sz w:val="27"/>
          <w:szCs w:val="27"/>
          <w14:ligatures w14:val="none"/>
        </w:rPr>
        <w:t>Val/Met — The Balanced</w:t>
      </w:r>
    </w:p>
    <w:p w14:paraId="37292C12"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b/>
          <w:bCs/>
          <w:kern w:val="0"/>
          <w14:ligatures w14:val="none"/>
        </w:rPr>
        <w:lastRenderedPageBreak/>
        <w:t>⚠️</w:t>
      </w:r>
      <w:r w:rsidRPr="004F7FEE">
        <w:rPr>
          <w:rFonts w:ascii="Times New Roman" w:eastAsia="Times New Roman" w:hAnsi="Times New Roman" w:cs="Times New Roman"/>
          <w:b/>
          <w:bCs/>
          <w:kern w:val="0"/>
          <w14:ligatures w14:val="none"/>
        </w:rPr>
        <w:t xml:space="preserve"> SYSTEM WARNING — INTERMEDIATE CLEARANCE</w:t>
      </w:r>
      <w:r w:rsidRPr="004F7FEE">
        <w:rPr>
          <w:rFonts w:ascii="Times New Roman" w:eastAsia="Times New Roman" w:hAnsi="Times New Roman" w:cs="Times New Roman"/>
          <w:kern w:val="0"/>
          <w14:ligatures w14:val="none"/>
        </w:rPr>
        <w:t xml:space="preserve"> </w:t>
      </w:r>
      <w:r w:rsidRPr="004F7FEE">
        <w:rPr>
          <w:rFonts w:ascii="Times New Roman" w:eastAsia="Times New Roman" w:hAnsi="Times New Roman" w:cs="Times New Roman"/>
          <w:b/>
          <w:bCs/>
          <w:kern w:val="0"/>
          <w14:ligatures w14:val="none"/>
        </w:rPr>
        <w:t>Characteristics:</w:t>
      </w:r>
      <w:r w:rsidRPr="004F7FEE">
        <w:rPr>
          <w:rFonts w:ascii="Times New Roman" w:eastAsia="Times New Roman" w:hAnsi="Times New Roman" w:cs="Times New Roman"/>
          <w:kern w:val="0"/>
          <w14:ligatures w14:val="none"/>
        </w:rPr>
        <w:t xml:space="preserve"> • Moderate enzyme function • Can adapt to various environments • Cognitive flexibility</w:t>
      </w:r>
    </w:p>
    <w:p w14:paraId="418C70DA"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b/>
          <w:bCs/>
          <w:kern w:val="0"/>
          <w14:ligatures w14:val="none"/>
        </w:rPr>
        <w:t>Addiction Risks:</w:t>
      </w:r>
      <w:r w:rsidRPr="004F7FEE">
        <w:rPr>
          <w:rFonts w:ascii="Times New Roman" w:eastAsia="Times New Roman" w:hAnsi="Times New Roman" w:cs="Times New Roman"/>
          <w:kern w:val="0"/>
          <w14:ligatures w14:val="none"/>
        </w:rPr>
        <w:t xml:space="preserve"> • Depends on context and other genes • May lean Warrior or Worrier depending on environment</w:t>
      </w:r>
    </w:p>
    <w:p w14:paraId="43D22B85" w14:textId="77777777" w:rsidR="004F7FEE" w:rsidRPr="004F7FEE" w:rsidRDefault="004F7FEE" w:rsidP="004F7F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7FEE">
        <w:rPr>
          <w:rFonts w:ascii="Times New Roman" w:eastAsia="Times New Roman" w:hAnsi="Times New Roman" w:cs="Times New Roman"/>
          <w:b/>
          <w:bCs/>
          <w:kern w:val="0"/>
          <w:sz w:val="27"/>
          <w:szCs w:val="27"/>
          <w14:ligatures w14:val="none"/>
        </w:rPr>
        <w:t>Met/Met — The Worrier</w:t>
      </w:r>
    </w:p>
    <w:p w14:paraId="70DC5C5D"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b/>
          <w:bCs/>
          <w:kern w:val="0"/>
          <w14:ligatures w14:val="none"/>
        </w:rPr>
        <w:t>🛑</w:t>
      </w:r>
      <w:r w:rsidRPr="004F7FEE">
        <w:rPr>
          <w:rFonts w:ascii="Times New Roman" w:eastAsia="Times New Roman" w:hAnsi="Times New Roman" w:cs="Times New Roman"/>
          <w:b/>
          <w:bCs/>
          <w:kern w:val="0"/>
          <w14:ligatures w14:val="none"/>
        </w:rPr>
        <w:t xml:space="preserve"> CRITICAL SYSTEM FAILURE RISK — SLOW CLEARANCE</w:t>
      </w:r>
      <w:r w:rsidRPr="004F7FEE">
        <w:rPr>
          <w:rFonts w:ascii="Times New Roman" w:eastAsia="Times New Roman" w:hAnsi="Times New Roman" w:cs="Times New Roman"/>
          <w:kern w:val="0"/>
          <w14:ligatures w14:val="none"/>
        </w:rPr>
        <w:t xml:space="preserve"> </w:t>
      </w:r>
      <w:r w:rsidRPr="004F7FEE">
        <w:rPr>
          <w:rFonts w:ascii="Times New Roman" w:eastAsia="Times New Roman" w:hAnsi="Times New Roman" w:cs="Times New Roman"/>
          <w:b/>
          <w:bCs/>
          <w:kern w:val="0"/>
          <w14:ligatures w14:val="none"/>
        </w:rPr>
        <w:t>Characteristics:</w:t>
      </w:r>
      <w:r w:rsidRPr="004F7FEE">
        <w:rPr>
          <w:rFonts w:ascii="Times New Roman" w:eastAsia="Times New Roman" w:hAnsi="Times New Roman" w:cs="Times New Roman"/>
          <w:kern w:val="0"/>
          <w14:ligatures w14:val="none"/>
        </w:rPr>
        <w:t xml:space="preserve"> • Slow dopamine clearance • High baseline anxiety • Excellent for complex cognitive tasks in calm environments • Overwhelmed by acute stress</w:t>
      </w:r>
    </w:p>
    <w:p w14:paraId="50D04DD3"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b/>
          <w:bCs/>
          <w:kern w:val="0"/>
          <w14:ligatures w14:val="none"/>
        </w:rPr>
        <w:t>Addiction Risks:</w:t>
      </w:r>
      <w:r w:rsidRPr="004F7FEE">
        <w:rPr>
          <w:rFonts w:ascii="Times New Roman" w:eastAsia="Times New Roman" w:hAnsi="Times New Roman" w:cs="Times New Roman"/>
          <w:kern w:val="0"/>
          <w14:ligatures w14:val="none"/>
        </w:rPr>
        <w:t xml:space="preserve"> • Self-medication with depressants (alcohol, benzos, opiates) • Stimulants create unbearable anxiety • May use substances to 'switch off' an overactive mind</w:t>
      </w:r>
    </w:p>
    <w:p w14:paraId="62468306"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b/>
          <w:bCs/>
          <w:kern w:val="0"/>
          <w14:ligatures w14:val="none"/>
        </w:rPr>
        <w:t>Recovery Challenges:</w:t>
      </w:r>
      <w:r w:rsidRPr="004F7FEE">
        <w:rPr>
          <w:rFonts w:ascii="Times New Roman" w:eastAsia="Times New Roman" w:hAnsi="Times New Roman" w:cs="Times New Roman"/>
          <w:kern w:val="0"/>
          <w14:ligatures w14:val="none"/>
        </w:rPr>
        <w:t xml:space="preserve"> • Intense emotional withdrawal symptoms • High vulnerability to anxiety-induced relapse • Need for calm, structured recovery environments</w:t>
      </w:r>
    </w:p>
    <w:p w14:paraId="461D622F"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pict w14:anchorId="12ED45E7">
          <v:rect id="_x0000_i1055" style="width:0;height:1.5pt" o:hralign="center" o:hrstd="t" o:hr="t" fillcolor="#a0a0a0" stroked="f"/>
        </w:pict>
      </w:r>
    </w:p>
    <w:p w14:paraId="704C7937" w14:textId="77777777" w:rsidR="004F7FEE" w:rsidRPr="004F7FEE" w:rsidRDefault="004F7FEE" w:rsidP="004F7F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7FEE">
        <w:rPr>
          <w:rFonts w:ascii="Times New Roman" w:eastAsia="Times New Roman" w:hAnsi="Times New Roman" w:cs="Times New Roman"/>
          <w:b/>
          <w:bCs/>
          <w:kern w:val="0"/>
          <w:sz w:val="36"/>
          <w:szCs w:val="36"/>
          <w14:ligatures w14:val="none"/>
        </w:rPr>
        <w:t>3.3 COMT Support Protocol</w:t>
      </w:r>
    </w:p>
    <w:p w14:paraId="40D33282" w14:textId="77777777" w:rsidR="004F7FEE" w:rsidRPr="004F7FEE" w:rsidRDefault="004F7FEE" w:rsidP="004F7F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7FEE">
        <w:rPr>
          <w:rFonts w:ascii="Times New Roman" w:eastAsia="Times New Roman" w:hAnsi="Times New Roman" w:cs="Times New Roman"/>
          <w:b/>
          <w:bCs/>
          <w:kern w:val="0"/>
          <w:sz w:val="27"/>
          <w:szCs w:val="27"/>
          <w14:ligatures w14:val="none"/>
        </w:rPr>
        <w:t>For Val/Val (Warrior)</w:t>
      </w:r>
    </w:p>
    <w:p w14:paraId="014584EA"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b/>
          <w:bCs/>
          <w:kern w:val="0"/>
          <w14:ligatures w14:val="none"/>
        </w:rPr>
        <w:t>✅</w:t>
      </w:r>
      <w:r w:rsidRPr="004F7FEE">
        <w:rPr>
          <w:rFonts w:ascii="Times New Roman" w:eastAsia="Times New Roman" w:hAnsi="Times New Roman" w:cs="Times New Roman"/>
          <w:b/>
          <w:bCs/>
          <w:kern w:val="0"/>
          <w14:ligatures w14:val="none"/>
        </w:rPr>
        <w:t xml:space="preserve"> GREEN SYSTEM — DOPAMINE SUPPORT STACK</w:t>
      </w:r>
      <w:r w:rsidRPr="004F7FEE">
        <w:rPr>
          <w:rFonts w:ascii="Times New Roman" w:eastAsia="Times New Roman" w:hAnsi="Times New Roman" w:cs="Times New Roman"/>
          <w:kern w:val="0"/>
          <w14:ligatures w14:val="none"/>
        </w:rPr>
        <w:t xml:space="preserve"> • </w:t>
      </w:r>
      <w:r w:rsidRPr="004F7FEE">
        <w:rPr>
          <w:rFonts w:ascii="Times New Roman" w:eastAsia="Times New Roman" w:hAnsi="Times New Roman" w:cs="Times New Roman"/>
          <w:b/>
          <w:bCs/>
          <w:kern w:val="0"/>
          <w14:ligatures w14:val="none"/>
        </w:rPr>
        <w:t>L-Tyrosine</w:t>
      </w:r>
      <w:r w:rsidRPr="004F7FEE">
        <w:rPr>
          <w:rFonts w:ascii="Times New Roman" w:eastAsia="Times New Roman" w:hAnsi="Times New Roman" w:cs="Times New Roman"/>
          <w:kern w:val="0"/>
          <w14:ligatures w14:val="none"/>
        </w:rPr>
        <w:t xml:space="preserve"> (500-1000mg morning, empty stomach) • </w:t>
      </w:r>
      <w:r w:rsidRPr="004F7FEE">
        <w:rPr>
          <w:rFonts w:ascii="Times New Roman" w:eastAsia="Times New Roman" w:hAnsi="Times New Roman" w:cs="Times New Roman"/>
          <w:b/>
          <w:bCs/>
          <w:kern w:val="0"/>
          <w14:ligatures w14:val="none"/>
        </w:rPr>
        <w:t>Mucuna Pruriens</w:t>
      </w:r>
      <w:r w:rsidRPr="004F7FEE">
        <w:rPr>
          <w:rFonts w:ascii="Times New Roman" w:eastAsia="Times New Roman" w:hAnsi="Times New Roman" w:cs="Times New Roman"/>
          <w:kern w:val="0"/>
          <w14:ligatures w14:val="none"/>
        </w:rPr>
        <w:t xml:space="preserve"> (15% L-DOPA, 100-200mg) • </w:t>
      </w:r>
      <w:r w:rsidRPr="004F7FEE">
        <w:rPr>
          <w:rFonts w:ascii="Times New Roman" w:eastAsia="Times New Roman" w:hAnsi="Times New Roman" w:cs="Times New Roman"/>
          <w:b/>
          <w:bCs/>
          <w:kern w:val="0"/>
          <w14:ligatures w14:val="none"/>
        </w:rPr>
        <w:t>Rhodiola Rosea</w:t>
      </w:r>
      <w:r w:rsidRPr="004F7FEE">
        <w:rPr>
          <w:rFonts w:ascii="Times New Roman" w:eastAsia="Times New Roman" w:hAnsi="Times New Roman" w:cs="Times New Roman"/>
          <w:kern w:val="0"/>
          <w14:ligatures w14:val="none"/>
        </w:rPr>
        <w:t xml:space="preserve"> (200-400mg) • </w:t>
      </w:r>
      <w:r w:rsidRPr="004F7FEE">
        <w:rPr>
          <w:rFonts w:ascii="Times New Roman" w:eastAsia="Times New Roman" w:hAnsi="Times New Roman" w:cs="Times New Roman"/>
          <w:b/>
          <w:bCs/>
          <w:kern w:val="0"/>
          <w14:ligatures w14:val="none"/>
        </w:rPr>
        <w:t>Intensive exercise</w:t>
      </w:r>
      <w:r w:rsidRPr="004F7FEE">
        <w:rPr>
          <w:rFonts w:ascii="Times New Roman" w:eastAsia="Times New Roman" w:hAnsi="Times New Roman" w:cs="Times New Roman"/>
          <w:kern w:val="0"/>
          <w14:ligatures w14:val="none"/>
        </w:rPr>
        <w:t xml:space="preserve"> regularly for dopamine release</w:t>
      </w:r>
    </w:p>
    <w:p w14:paraId="6308B6C2" w14:textId="77777777" w:rsidR="004F7FEE" w:rsidRPr="004F7FEE" w:rsidRDefault="004F7FEE" w:rsidP="004F7F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7FEE">
        <w:rPr>
          <w:rFonts w:ascii="Times New Roman" w:eastAsia="Times New Roman" w:hAnsi="Times New Roman" w:cs="Times New Roman"/>
          <w:b/>
          <w:bCs/>
          <w:kern w:val="0"/>
          <w:sz w:val="27"/>
          <w:szCs w:val="27"/>
          <w14:ligatures w14:val="none"/>
        </w:rPr>
        <w:t>For Met/Met (Worrier)</w:t>
      </w:r>
    </w:p>
    <w:p w14:paraId="605821B1"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b/>
          <w:bCs/>
          <w:kern w:val="0"/>
          <w14:ligatures w14:val="none"/>
        </w:rPr>
        <w:t>✅</w:t>
      </w:r>
      <w:r w:rsidRPr="004F7FEE">
        <w:rPr>
          <w:rFonts w:ascii="Times New Roman" w:eastAsia="Times New Roman" w:hAnsi="Times New Roman" w:cs="Times New Roman"/>
          <w:b/>
          <w:bCs/>
          <w:kern w:val="0"/>
          <w14:ligatures w14:val="none"/>
        </w:rPr>
        <w:t xml:space="preserve"> GREEN SYSTEM — CALMING STACK</w:t>
      </w:r>
      <w:r w:rsidRPr="004F7FEE">
        <w:rPr>
          <w:rFonts w:ascii="Times New Roman" w:eastAsia="Times New Roman" w:hAnsi="Times New Roman" w:cs="Times New Roman"/>
          <w:kern w:val="0"/>
          <w14:ligatures w14:val="none"/>
        </w:rPr>
        <w:t xml:space="preserve"> • </w:t>
      </w:r>
      <w:r w:rsidRPr="004F7FEE">
        <w:rPr>
          <w:rFonts w:ascii="Times New Roman" w:eastAsia="Times New Roman" w:hAnsi="Times New Roman" w:cs="Times New Roman"/>
          <w:b/>
          <w:bCs/>
          <w:kern w:val="0"/>
          <w14:ligatures w14:val="none"/>
        </w:rPr>
        <w:t>Magnesium Glycinate</w:t>
      </w:r>
      <w:r w:rsidRPr="004F7FEE">
        <w:rPr>
          <w:rFonts w:ascii="Times New Roman" w:eastAsia="Times New Roman" w:hAnsi="Times New Roman" w:cs="Times New Roman"/>
          <w:kern w:val="0"/>
          <w14:ligatures w14:val="none"/>
        </w:rPr>
        <w:t xml:space="preserve"> (400-600mg/day) • </w:t>
      </w:r>
      <w:r w:rsidRPr="004F7FEE">
        <w:rPr>
          <w:rFonts w:ascii="Times New Roman" w:eastAsia="Times New Roman" w:hAnsi="Times New Roman" w:cs="Times New Roman"/>
          <w:b/>
          <w:bCs/>
          <w:kern w:val="0"/>
          <w14:ligatures w14:val="none"/>
        </w:rPr>
        <w:t>L-Theanine</w:t>
      </w:r>
      <w:r w:rsidRPr="004F7FEE">
        <w:rPr>
          <w:rFonts w:ascii="Times New Roman" w:eastAsia="Times New Roman" w:hAnsi="Times New Roman" w:cs="Times New Roman"/>
          <w:kern w:val="0"/>
          <w14:ligatures w14:val="none"/>
        </w:rPr>
        <w:t xml:space="preserve"> (200-400mg as needed) • </w:t>
      </w:r>
      <w:r w:rsidRPr="004F7FEE">
        <w:rPr>
          <w:rFonts w:ascii="Times New Roman" w:eastAsia="Times New Roman" w:hAnsi="Times New Roman" w:cs="Times New Roman"/>
          <w:b/>
          <w:bCs/>
          <w:kern w:val="0"/>
          <w14:ligatures w14:val="none"/>
        </w:rPr>
        <w:t>Phosphatidylserine</w:t>
      </w:r>
      <w:r w:rsidRPr="004F7FEE">
        <w:rPr>
          <w:rFonts w:ascii="Times New Roman" w:eastAsia="Times New Roman" w:hAnsi="Times New Roman" w:cs="Times New Roman"/>
          <w:kern w:val="0"/>
          <w14:ligatures w14:val="none"/>
        </w:rPr>
        <w:t xml:space="preserve"> (300mg evening) • </w:t>
      </w:r>
      <w:r w:rsidRPr="004F7FEE">
        <w:rPr>
          <w:rFonts w:ascii="Times New Roman" w:eastAsia="Times New Roman" w:hAnsi="Times New Roman" w:cs="Times New Roman"/>
          <w:b/>
          <w:bCs/>
          <w:kern w:val="0"/>
          <w14:ligatures w14:val="none"/>
        </w:rPr>
        <w:t>Ashwagandha</w:t>
      </w:r>
      <w:r w:rsidRPr="004F7FEE">
        <w:rPr>
          <w:rFonts w:ascii="Times New Roman" w:eastAsia="Times New Roman" w:hAnsi="Times New Roman" w:cs="Times New Roman"/>
          <w:kern w:val="0"/>
          <w14:ligatures w14:val="none"/>
        </w:rPr>
        <w:t xml:space="preserve"> (300-600mg, KSM-66 form) • </w:t>
      </w:r>
      <w:r w:rsidRPr="004F7FEE">
        <w:rPr>
          <w:rFonts w:ascii="Times New Roman" w:eastAsia="Times New Roman" w:hAnsi="Times New Roman" w:cs="Times New Roman"/>
          <w:b/>
          <w:bCs/>
          <w:kern w:val="0"/>
          <w14:ligatures w14:val="none"/>
        </w:rPr>
        <w:t>AVOID</w:t>
      </w:r>
      <w:r w:rsidRPr="004F7FEE">
        <w:rPr>
          <w:rFonts w:ascii="Times New Roman" w:eastAsia="Times New Roman" w:hAnsi="Times New Roman" w:cs="Times New Roman"/>
          <w:kern w:val="0"/>
          <w14:ligatures w14:val="none"/>
        </w:rPr>
        <w:t>: Excessive caffeine, stimulants, chaotic environments</w:t>
      </w:r>
    </w:p>
    <w:p w14:paraId="30117A37"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pict w14:anchorId="339F7401">
          <v:rect id="_x0000_i1056" style="width:0;height:1.5pt" o:hralign="center" o:hrstd="t" o:hr="t" fillcolor="#a0a0a0" stroked="f"/>
        </w:pict>
      </w:r>
    </w:p>
    <w:p w14:paraId="298A4D93" w14:textId="77777777" w:rsidR="004F7FEE" w:rsidRPr="004F7FEE" w:rsidRDefault="004F7FEE" w:rsidP="004F7F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F7FEE">
        <w:rPr>
          <w:rFonts w:ascii="Times New Roman" w:eastAsia="Times New Roman" w:hAnsi="Times New Roman" w:cs="Times New Roman"/>
          <w:b/>
          <w:bCs/>
          <w:kern w:val="36"/>
          <w:sz w:val="48"/>
          <w:szCs w:val="48"/>
          <w14:ligatures w14:val="none"/>
        </w:rPr>
        <w:t>Chapter 4: The Processing System</w:t>
      </w:r>
    </w:p>
    <w:p w14:paraId="39CEBFB8"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i/>
          <w:iCs/>
          <w:kern w:val="0"/>
          <w14:ligatures w14:val="none"/>
        </w:rPr>
        <w:t>CYP450 and Drug Metabolism</w:t>
      </w:r>
    </w:p>
    <w:p w14:paraId="4B9DBBFA" w14:textId="77777777" w:rsidR="004F7FEE" w:rsidRPr="004F7FEE" w:rsidRDefault="004F7FEE" w:rsidP="004F7F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7FEE">
        <w:rPr>
          <w:rFonts w:ascii="Times New Roman" w:eastAsia="Times New Roman" w:hAnsi="Times New Roman" w:cs="Times New Roman"/>
          <w:b/>
          <w:bCs/>
          <w:kern w:val="0"/>
          <w:sz w:val="36"/>
          <w:szCs w:val="36"/>
          <w14:ligatures w14:val="none"/>
        </w:rPr>
        <w:t>4.1 The CYP450 Family</w:t>
      </w:r>
    </w:p>
    <w:p w14:paraId="7D414041"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lastRenderedPageBreak/>
        <w:t xml:space="preserve">The </w:t>
      </w:r>
      <w:r w:rsidRPr="004F7FEE">
        <w:rPr>
          <w:rFonts w:ascii="Times New Roman" w:eastAsia="Times New Roman" w:hAnsi="Times New Roman" w:cs="Times New Roman"/>
          <w:b/>
          <w:bCs/>
          <w:kern w:val="0"/>
          <w14:ligatures w14:val="none"/>
        </w:rPr>
        <w:t>CYP450 enzymes</w:t>
      </w:r>
      <w:r w:rsidRPr="004F7FEE">
        <w:rPr>
          <w:rFonts w:ascii="Times New Roman" w:eastAsia="Times New Roman" w:hAnsi="Times New Roman" w:cs="Times New Roman"/>
          <w:kern w:val="0"/>
          <w14:ligatures w14:val="none"/>
        </w:rPr>
        <w:t xml:space="preserve"> are your liver's main drug-processing systems. The most clinically relevant are:</w:t>
      </w:r>
    </w:p>
    <w:p w14:paraId="4B4B0708"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t xml:space="preserve">• </w:t>
      </w:r>
      <w:r w:rsidRPr="004F7FEE">
        <w:rPr>
          <w:rFonts w:ascii="Times New Roman" w:eastAsia="Times New Roman" w:hAnsi="Times New Roman" w:cs="Times New Roman"/>
          <w:b/>
          <w:bCs/>
          <w:kern w:val="0"/>
          <w14:ligatures w14:val="none"/>
        </w:rPr>
        <w:t>CYP2D6</w:t>
      </w:r>
      <w:r w:rsidRPr="004F7FEE">
        <w:rPr>
          <w:rFonts w:ascii="Times New Roman" w:eastAsia="Times New Roman" w:hAnsi="Times New Roman" w:cs="Times New Roman"/>
          <w:kern w:val="0"/>
          <w14:ligatures w14:val="none"/>
        </w:rPr>
        <w:t xml:space="preserve">: Metabolises ~25% of all prescription drugs • </w:t>
      </w:r>
      <w:r w:rsidRPr="004F7FEE">
        <w:rPr>
          <w:rFonts w:ascii="Times New Roman" w:eastAsia="Times New Roman" w:hAnsi="Times New Roman" w:cs="Times New Roman"/>
          <w:b/>
          <w:bCs/>
          <w:kern w:val="0"/>
          <w14:ligatures w14:val="none"/>
        </w:rPr>
        <w:t>CYP3A4</w:t>
      </w:r>
      <w:r w:rsidRPr="004F7FEE">
        <w:rPr>
          <w:rFonts w:ascii="Times New Roman" w:eastAsia="Times New Roman" w:hAnsi="Times New Roman" w:cs="Times New Roman"/>
          <w:kern w:val="0"/>
          <w14:ligatures w14:val="none"/>
        </w:rPr>
        <w:t xml:space="preserve">: Metabolises ~50% of all prescription drugs • </w:t>
      </w:r>
      <w:r w:rsidRPr="004F7FEE">
        <w:rPr>
          <w:rFonts w:ascii="Times New Roman" w:eastAsia="Times New Roman" w:hAnsi="Times New Roman" w:cs="Times New Roman"/>
          <w:b/>
          <w:bCs/>
          <w:kern w:val="0"/>
          <w14:ligatures w14:val="none"/>
        </w:rPr>
        <w:t>CYP2C19</w:t>
      </w:r>
      <w:r w:rsidRPr="004F7FEE">
        <w:rPr>
          <w:rFonts w:ascii="Times New Roman" w:eastAsia="Times New Roman" w:hAnsi="Times New Roman" w:cs="Times New Roman"/>
          <w:kern w:val="0"/>
          <w14:ligatures w14:val="none"/>
        </w:rPr>
        <w:t xml:space="preserve">: Metabolises PPIs, some antidepressants, clopidogrel • </w:t>
      </w:r>
      <w:r w:rsidRPr="004F7FEE">
        <w:rPr>
          <w:rFonts w:ascii="Times New Roman" w:eastAsia="Times New Roman" w:hAnsi="Times New Roman" w:cs="Times New Roman"/>
          <w:b/>
          <w:bCs/>
          <w:kern w:val="0"/>
          <w14:ligatures w14:val="none"/>
        </w:rPr>
        <w:t>CYP2B6</w:t>
      </w:r>
      <w:r w:rsidRPr="004F7FEE">
        <w:rPr>
          <w:rFonts w:ascii="Times New Roman" w:eastAsia="Times New Roman" w:hAnsi="Times New Roman" w:cs="Times New Roman"/>
          <w:kern w:val="0"/>
          <w14:ligatures w14:val="none"/>
        </w:rPr>
        <w:t xml:space="preserve">: Metabolises methadone, bupropion, ketamine • </w:t>
      </w:r>
      <w:r w:rsidRPr="004F7FEE">
        <w:rPr>
          <w:rFonts w:ascii="Times New Roman" w:eastAsia="Times New Roman" w:hAnsi="Times New Roman" w:cs="Times New Roman"/>
          <w:b/>
          <w:bCs/>
          <w:kern w:val="0"/>
          <w14:ligatures w14:val="none"/>
        </w:rPr>
        <w:t>CYP1A2</w:t>
      </w:r>
      <w:r w:rsidRPr="004F7FEE">
        <w:rPr>
          <w:rFonts w:ascii="Times New Roman" w:eastAsia="Times New Roman" w:hAnsi="Times New Roman" w:cs="Times New Roman"/>
          <w:kern w:val="0"/>
          <w14:ligatures w14:val="none"/>
        </w:rPr>
        <w:t>: Metabolises caffeine, some antipsychotics</w:t>
      </w:r>
    </w:p>
    <w:p w14:paraId="18599CB1"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pict w14:anchorId="07320FFA">
          <v:rect id="_x0000_i1057" style="width:0;height:1.5pt" o:hralign="center" o:hrstd="t" o:hr="t" fillcolor="#a0a0a0" stroked="f"/>
        </w:pict>
      </w:r>
    </w:p>
    <w:p w14:paraId="40DD0386" w14:textId="77777777" w:rsidR="004F7FEE" w:rsidRPr="004F7FEE" w:rsidRDefault="004F7FEE" w:rsidP="004F7F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7FEE">
        <w:rPr>
          <w:rFonts w:ascii="Times New Roman" w:eastAsia="Times New Roman" w:hAnsi="Times New Roman" w:cs="Times New Roman"/>
          <w:b/>
          <w:bCs/>
          <w:kern w:val="0"/>
          <w:sz w:val="36"/>
          <w:szCs w:val="36"/>
          <w14:ligatures w14:val="none"/>
        </w:rPr>
        <w:t>4.2 CYP2D6 Phenotypes and Clinical Implications</w:t>
      </w:r>
    </w:p>
    <w:p w14:paraId="79DD019F" w14:textId="77777777" w:rsidR="004F7FEE" w:rsidRPr="004F7FEE" w:rsidRDefault="004F7FEE" w:rsidP="004F7F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7FEE">
        <w:rPr>
          <w:rFonts w:ascii="Times New Roman" w:eastAsia="Times New Roman" w:hAnsi="Times New Roman" w:cs="Times New Roman"/>
          <w:b/>
          <w:bCs/>
          <w:kern w:val="0"/>
          <w:sz w:val="27"/>
          <w:szCs w:val="27"/>
          <w14:ligatures w14:val="none"/>
        </w:rPr>
        <w:t>Poor Metaboliser (PM)</w:t>
      </w:r>
    </w:p>
    <w:p w14:paraId="2E9417B7"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b/>
          <w:bCs/>
          <w:kern w:val="0"/>
          <w14:ligatures w14:val="none"/>
        </w:rPr>
        <w:t>🛑</w:t>
      </w:r>
      <w:r w:rsidRPr="004F7FEE">
        <w:rPr>
          <w:rFonts w:ascii="Times New Roman" w:eastAsia="Times New Roman" w:hAnsi="Times New Roman" w:cs="Times New Roman"/>
          <w:b/>
          <w:bCs/>
          <w:kern w:val="0"/>
          <w14:ligatures w14:val="none"/>
        </w:rPr>
        <w:t xml:space="preserve"> CRITICAL SYSTEM FAILURE RISK — DRUG ACCUMULATION</w:t>
      </w:r>
      <w:r w:rsidRPr="004F7FEE">
        <w:rPr>
          <w:rFonts w:ascii="Times New Roman" w:eastAsia="Times New Roman" w:hAnsi="Times New Roman" w:cs="Times New Roman"/>
          <w:kern w:val="0"/>
          <w14:ligatures w14:val="none"/>
        </w:rPr>
        <w:t xml:space="preserve"> </w:t>
      </w:r>
      <w:r w:rsidRPr="004F7FEE">
        <w:rPr>
          <w:rFonts w:ascii="Times New Roman" w:eastAsia="Times New Roman" w:hAnsi="Times New Roman" w:cs="Times New Roman"/>
          <w:b/>
          <w:bCs/>
          <w:kern w:val="0"/>
          <w14:ligatures w14:val="none"/>
        </w:rPr>
        <w:t>Prevalence:</w:t>
      </w:r>
      <w:r w:rsidRPr="004F7FEE">
        <w:rPr>
          <w:rFonts w:ascii="Times New Roman" w:eastAsia="Times New Roman" w:hAnsi="Times New Roman" w:cs="Times New Roman"/>
          <w:kern w:val="0"/>
          <w14:ligatures w14:val="none"/>
        </w:rPr>
        <w:t xml:space="preserve"> 5-10% of Caucasians, 1-2% of Asians</w:t>
      </w:r>
    </w:p>
    <w:p w14:paraId="025E90FD"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b/>
          <w:bCs/>
          <w:kern w:val="0"/>
          <w14:ligatures w14:val="none"/>
        </w:rPr>
        <w:t>Implications:</w:t>
      </w:r>
      <w:r w:rsidRPr="004F7FEE">
        <w:rPr>
          <w:rFonts w:ascii="Times New Roman" w:eastAsia="Times New Roman" w:hAnsi="Times New Roman" w:cs="Times New Roman"/>
          <w:kern w:val="0"/>
          <w14:ligatures w14:val="none"/>
        </w:rPr>
        <w:t xml:space="preserve"> • Codeine provides NO relief (cannot convert to morphine) • Tramadol is ineffective • Antidepressants accumulate to toxic levels • Fentanyl hits with full force (bypasses CYP2D6)</w:t>
      </w:r>
    </w:p>
    <w:p w14:paraId="00ECF4A8"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b/>
          <w:bCs/>
          <w:kern w:val="0"/>
          <w14:ligatures w14:val="none"/>
        </w:rPr>
        <w:t>Medications to Avoid/Adjust:</w:t>
      </w:r>
      <w:r w:rsidRPr="004F7FEE">
        <w:rPr>
          <w:rFonts w:ascii="Times New Roman" w:eastAsia="Times New Roman" w:hAnsi="Times New Roman" w:cs="Times New Roman"/>
          <w:kern w:val="0"/>
          <w14:ligatures w14:val="none"/>
        </w:rPr>
        <w:t xml:space="preserve"> • Codeine, tramadol (ineffective) • Fluoxetine, paroxetine (toxic accumulation) • Metoprolol, propranolol (accumulation)</w:t>
      </w:r>
    </w:p>
    <w:p w14:paraId="1D729419" w14:textId="77777777" w:rsidR="004F7FEE" w:rsidRPr="004F7FEE" w:rsidRDefault="004F7FEE" w:rsidP="004F7F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7FEE">
        <w:rPr>
          <w:rFonts w:ascii="Times New Roman" w:eastAsia="Times New Roman" w:hAnsi="Times New Roman" w:cs="Times New Roman"/>
          <w:b/>
          <w:bCs/>
          <w:kern w:val="0"/>
          <w:sz w:val="27"/>
          <w:szCs w:val="27"/>
          <w14:ligatures w14:val="none"/>
        </w:rPr>
        <w:t>Normal Metaboliser (NM)</w:t>
      </w:r>
    </w:p>
    <w:p w14:paraId="4FA83CFF"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b/>
          <w:bCs/>
          <w:kern w:val="0"/>
          <w14:ligatures w14:val="none"/>
        </w:rPr>
        <w:t>✅</w:t>
      </w:r>
      <w:r w:rsidRPr="004F7FEE">
        <w:rPr>
          <w:rFonts w:ascii="Times New Roman" w:eastAsia="Times New Roman" w:hAnsi="Times New Roman" w:cs="Times New Roman"/>
          <w:b/>
          <w:bCs/>
          <w:kern w:val="0"/>
          <w14:ligatures w14:val="none"/>
        </w:rPr>
        <w:t xml:space="preserve"> GREEN SYSTEM — STANDARD DOSING</w:t>
      </w:r>
      <w:r w:rsidRPr="004F7FEE">
        <w:rPr>
          <w:rFonts w:ascii="Times New Roman" w:eastAsia="Times New Roman" w:hAnsi="Times New Roman" w:cs="Times New Roman"/>
          <w:kern w:val="0"/>
          <w14:ligatures w14:val="none"/>
        </w:rPr>
        <w:t xml:space="preserve"> </w:t>
      </w:r>
      <w:r w:rsidRPr="004F7FEE">
        <w:rPr>
          <w:rFonts w:ascii="Times New Roman" w:eastAsia="Times New Roman" w:hAnsi="Times New Roman" w:cs="Times New Roman"/>
          <w:b/>
          <w:bCs/>
          <w:kern w:val="0"/>
          <w14:ligatures w14:val="none"/>
        </w:rPr>
        <w:t>Prevalence:</w:t>
      </w:r>
      <w:r w:rsidRPr="004F7FEE">
        <w:rPr>
          <w:rFonts w:ascii="Times New Roman" w:eastAsia="Times New Roman" w:hAnsi="Times New Roman" w:cs="Times New Roman"/>
          <w:kern w:val="0"/>
          <w14:ligatures w14:val="none"/>
        </w:rPr>
        <w:t xml:space="preserve"> 50-70% of population • Standard medication dosing applies • Most clinical trials are designed for this group</w:t>
      </w:r>
    </w:p>
    <w:p w14:paraId="0438D908" w14:textId="77777777" w:rsidR="004F7FEE" w:rsidRPr="004F7FEE" w:rsidRDefault="004F7FEE" w:rsidP="004F7F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7FEE">
        <w:rPr>
          <w:rFonts w:ascii="Times New Roman" w:eastAsia="Times New Roman" w:hAnsi="Times New Roman" w:cs="Times New Roman"/>
          <w:b/>
          <w:bCs/>
          <w:kern w:val="0"/>
          <w:sz w:val="27"/>
          <w:szCs w:val="27"/>
          <w14:ligatures w14:val="none"/>
        </w:rPr>
        <w:t>Ultra-Rapid Metaboliser (UM)</w:t>
      </w:r>
    </w:p>
    <w:p w14:paraId="13EACBF2"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b/>
          <w:bCs/>
          <w:kern w:val="0"/>
          <w14:ligatures w14:val="none"/>
        </w:rPr>
        <w:t>🛑</w:t>
      </w:r>
      <w:r w:rsidRPr="004F7FEE">
        <w:rPr>
          <w:rFonts w:ascii="Times New Roman" w:eastAsia="Times New Roman" w:hAnsi="Times New Roman" w:cs="Times New Roman"/>
          <w:b/>
          <w:bCs/>
          <w:kern w:val="0"/>
          <w14:ligatures w14:val="none"/>
        </w:rPr>
        <w:t xml:space="preserve"> CRITICAL SYSTEM FAILURE RISK — CLEARANCE TOO FAST</w:t>
      </w:r>
      <w:r w:rsidRPr="004F7FEE">
        <w:rPr>
          <w:rFonts w:ascii="Times New Roman" w:eastAsia="Times New Roman" w:hAnsi="Times New Roman" w:cs="Times New Roman"/>
          <w:kern w:val="0"/>
          <w14:ligatures w14:val="none"/>
        </w:rPr>
        <w:t xml:space="preserve"> </w:t>
      </w:r>
      <w:r w:rsidRPr="004F7FEE">
        <w:rPr>
          <w:rFonts w:ascii="Times New Roman" w:eastAsia="Times New Roman" w:hAnsi="Times New Roman" w:cs="Times New Roman"/>
          <w:b/>
          <w:bCs/>
          <w:kern w:val="0"/>
          <w14:ligatures w14:val="none"/>
        </w:rPr>
        <w:t>Prevalence:</w:t>
      </w:r>
      <w:r w:rsidRPr="004F7FEE">
        <w:rPr>
          <w:rFonts w:ascii="Times New Roman" w:eastAsia="Times New Roman" w:hAnsi="Times New Roman" w:cs="Times New Roman"/>
          <w:kern w:val="0"/>
          <w14:ligatures w14:val="none"/>
        </w:rPr>
        <w:t xml:space="preserve"> 1-10% (varies by ethnicity; more common in Middle Eastern populations)</w:t>
      </w:r>
    </w:p>
    <w:p w14:paraId="319EB3B2"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b/>
          <w:bCs/>
          <w:kern w:val="0"/>
          <w14:ligatures w14:val="none"/>
        </w:rPr>
        <w:t>Implications:</w:t>
      </w:r>
      <w:r w:rsidRPr="004F7FEE">
        <w:rPr>
          <w:rFonts w:ascii="Times New Roman" w:eastAsia="Times New Roman" w:hAnsi="Times New Roman" w:cs="Times New Roman"/>
          <w:kern w:val="0"/>
          <w14:ligatures w14:val="none"/>
        </w:rPr>
        <w:t xml:space="preserve"> • Standard doses are ineffective • Codeine converts to morphine DANGEROUSLY fast • Antidepressants are cleared before taking effect • May be labelled 'treatment-resistant' when it's a dosing issue</w:t>
      </w:r>
    </w:p>
    <w:p w14:paraId="306070A8"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b/>
          <w:bCs/>
          <w:kern w:val="0"/>
          <w14:ligatures w14:val="none"/>
        </w:rPr>
        <w:t>CPIC Guidelines:</w:t>
      </w:r>
      <w:r w:rsidRPr="004F7FEE">
        <w:rPr>
          <w:rFonts w:ascii="Times New Roman" w:eastAsia="Times New Roman" w:hAnsi="Times New Roman" w:cs="Times New Roman"/>
          <w:kern w:val="0"/>
          <w14:ligatures w14:val="none"/>
        </w:rPr>
        <w:t xml:space="preserve"> Codeine is CONTRAINDICATED in UMs due to morphine overdose risk.</w:t>
      </w:r>
    </w:p>
    <w:p w14:paraId="7ECEB152"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pict w14:anchorId="269B937B">
          <v:rect id="_x0000_i1058" style="width:0;height:1.5pt" o:hralign="center" o:hrstd="t" o:hr="t" fillcolor="#a0a0a0" stroked="f"/>
        </w:pict>
      </w:r>
    </w:p>
    <w:p w14:paraId="5A75A441" w14:textId="77777777" w:rsidR="004F7FEE" w:rsidRPr="004F7FEE" w:rsidRDefault="004F7FEE" w:rsidP="004F7F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7FEE">
        <w:rPr>
          <w:rFonts w:ascii="Times New Roman" w:eastAsia="Times New Roman" w:hAnsi="Times New Roman" w:cs="Times New Roman"/>
          <w:b/>
          <w:bCs/>
          <w:kern w:val="0"/>
          <w:sz w:val="36"/>
          <w:szCs w:val="36"/>
          <w14:ligatures w14:val="none"/>
        </w:rPr>
        <w:t>4.3 CYP450 Drug Interactions</w:t>
      </w:r>
    </w:p>
    <w:p w14:paraId="6E2B290D"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b/>
          <w:bCs/>
          <w:kern w:val="0"/>
          <w14:ligatures w14:val="none"/>
        </w:rPr>
        <w:lastRenderedPageBreak/>
        <w:t>⚠️</w:t>
      </w:r>
      <w:r w:rsidRPr="004F7FEE">
        <w:rPr>
          <w:rFonts w:ascii="Times New Roman" w:eastAsia="Times New Roman" w:hAnsi="Times New Roman" w:cs="Times New Roman"/>
          <w:b/>
          <w:bCs/>
          <w:kern w:val="0"/>
          <w14:ligatures w14:val="none"/>
        </w:rPr>
        <w:t xml:space="preserve"> SYSTEM WARNING — SUBSTRATE STACKING</w:t>
      </w:r>
      <w:r w:rsidRPr="004F7FEE">
        <w:rPr>
          <w:rFonts w:ascii="Times New Roman" w:eastAsia="Times New Roman" w:hAnsi="Times New Roman" w:cs="Times New Roman"/>
          <w:kern w:val="0"/>
          <w14:ligatures w14:val="none"/>
        </w:rPr>
        <w:t xml:space="preserve"> When multiple medications use the same CYP450 enzyme, they 'compete' for processing. This causes: • Unpredictable accumulation • Toxicity at 'normal' doses • Therapeutic failure</w:t>
      </w:r>
    </w:p>
    <w:p w14:paraId="08D2D6F4"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b/>
          <w:bCs/>
          <w:kern w:val="0"/>
          <w14:ligatures w14:val="none"/>
        </w:rPr>
        <w:t>Common CYP2D6 Inhibitors (slow metabolism):</w:t>
      </w:r>
      <w:r w:rsidRPr="004F7FEE">
        <w:rPr>
          <w:rFonts w:ascii="Times New Roman" w:eastAsia="Times New Roman" w:hAnsi="Times New Roman" w:cs="Times New Roman"/>
          <w:kern w:val="0"/>
          <w14:ligatures w14:val="none"/>
        </w:rPr>
        <w:t xml:space="preserve"> • Fluoxetine (Prozac) • Paroxetine (Seroxat) • Bupropion (Wellbutrin/Zyban) • Quinidine</w:t>
      </w:r>
    </w:p>
    <w:p w14:paraId="1B8D1274"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b/>
          <w:bCs/>
          <w:kern w:val="0"/>
          <w14:ligatures w14:val="none"/>
        </w:rPr>
        <w:t>Common CYP2D6 Substrates (metabolised by CYP2D6):</w:t>
      </w:r>
      <w:r w:rsidRPr="004F7FEE">
        <w:rPr>
          <w:rFonts w:ascii="Times New Roman" w:eastAsia="Times New Roman" w:hAnsi="Times New Roman" w:cs="Times New Roman"/>
          <w:kern w:val="0"/>
          <w14:ligatures w14:val="none"/>
        </w:rPr>
        <w:t xml:space="preserve"> • Codeine, tramadol, hydrocodone, oxycodone • Metoprolol, propranolol • Amitriptyline, nortriptyline • Risperidone, aripiprazole</w:t>
      </w:r>
    </w:p>
    <w:p w14:paraId="0E09AE61"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pict w14:anchorId="3975AF39">
          <v:rect id="_x0000_i1059" style="width:0;height:1.5pt" o:hralign="center" o:hrstd="t" o:hr="t" fillcolor="#a0a0a0" stroked="f"/>
        </w:pict>
      </w:r>
    </w:p>
    <w:p w14:paraId="24738898" w14:textId="77777777" w:rsidR="004F7FEE" w:rsidRPr="004F7FEE" w:rsidRDefault="004F7FEE" w:rsidP="004F7F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F7FEE">
        <w:rPr>
          <w:rFonts w:ascii="Times New Roman" w:eastAsia="Times New Roman" w:hAnsi="Times New Roman" w:cs="Times New Roman"/>
          <w:b/>
          <w:bCs/>
          <w:kern w:val="36"/>
          <w:sz w:val="48"/>
          <w:szCs w:val="48"/>
          <w14:ligatures w14:val="none"/>
        </w:rPr>
        <w:t>Chapter 5: The Combined Effect</w:t>
      </w:r>
    </w:p>
    <w:p w14:paraId="7F4C0263"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i/>
          <w:iCs/>
          <w:kern w:val="0"/>
          <w14:ligatures w14:val="none"/>
        </w:rPr>
        <w:t>When Multiple Variants Converge</w:t>
      </w:r>
    </w:p>
    <w:p w14:paraId="220481A2" w14:textId="77777777" w:rsidR="004F7FEE" w:rsidRPr="004F7FEE" w:rsidRDefault="004F7FEE" w:rsidP="004F7F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7FEE">
        <w:rPr>
          <w:rFonts w:ascii="Times New Roman" w:eastAsia="Times New Roman" w:hAnsi="Times New Roman" w:cs="Times New Roman"/>
          <w:b/>
          <w:bCs/>
          <w:kern w:val="0"/>
          <w:sz w:val="36"/>
          <w:szCs w:val="36"/>
          <w14:ligatures w14:val="none"/>
        </w:rPr>
        <w:t>5.1 The Risk Multiplier</w:t>
      </w:r>
    </w:p>
    <w:p w14:paraId="21EDEC76"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b/>
          <w:bCs/>
          <w:kern w:val="0"/>
          <w14:ligatures w14:val="none"/>
        </w:rPr>
        <w:t>🔧</w:t>
      </w:r>
      <w:r w:rsidRPr="004F7FEE">
        <w:rPr>
          <w:rFonts w:ascii="Times New Roman" w:eastAsia="Times New Roman" w:hAnsi="Times New Roman" w:cs="Times New Roman"/>
          <w:b/>
          <w:bCs/>
          <w:kern w:val="0"/>
          <w14:ligatures w14:val="none"/>
        </w:rPr>
        <w:t xml:space="preserve"> ARCHITECT'S LOG</w:t>
      </w:r>
      <w:r w:rsidRPr="004F7FEE">
        <w:rPr>
          <w:rFonts w:ascii="Times New Roman" w:eastAsia="Times New Roman" w:hAnsi="Times New Roman" w:cs="Times New Roman"/>
          <w:kern w:val="0"/>
          <w14:ligatures w14:val="none"/>
        </w:rPr>
        <w:t xml:space="preserve"> </w:t>
      </w:r>
      <w:r w:rsidRPr="004F7FEE">
        <w:rPr>
          <w:rFonts w:ascii="Times New Roman" w:eastAsia="Times New Roman" w:hAnsi="Times New Roman" w:cs="Times New Roman"/>
          <w:i/>
          <w:iCs/>
          <w:kern w:val="0"/>
          <w14:ligatures w14:val="none"/>
        </w:rPr>
        <w:t>Genetic risks don't add — they multiply. An MTHFR variant + a COMT variant + a CYP450 variant doesn't create 3x the risk. It may create 10x the risk. Each compromised system stresses the others further.</w:t>
      </w:r>
    </w:p>
    <w:p w14:paraId="3F951EB8" w14:textId="77777777" w:rsidR="004F7FEE" w:rsidRPr="004F7FEE" w:rsidRDefault="004F7FEE" w:rsidP="004F7F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7FEE">
        <w:rPr>
          <w:rFonts w:ascii="Times New Roman" w:eastAsia="Times New Roman" w:hAnsi="Times New Roman" w:cs="Times New Roman"/>
          <w:b/>
          <w:bCs/>
          <w:kern w:val="0"/>
          <w:sz w:val="27"/>
          <w:szCs w:val="27"/>
          <w14:ligatures w14:val="none"/>
        </w:rPr>
        <w:t>High-Risk Profile: The Undermethylated Worrier</w:t>
      </w:r>
    </w:p>
    <w:p w14:paraId="56C846FE"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b/>
          <w:bCs/>
          <w:kern w:val="0"/>
          <w14:ligatures w14:val="none"/>
        </w:rPr>
        <w:t>🛑</w:t>
      </w:r>
      <w:r w:rsidRPr="004F7FEE">
        <w:rPr>
          <w:rFonts w:ascii="Times New Roman" w:eastAsia="Times New Roman" w:hAnsi="Times New Roman" w:cs="Times New Roman"/>
          <w:b/>
          <w:bCs/>
          <w:kern w:val="0"/>
          <w14:ligatures w14:val="none"/>
        </w:rPr>
        <w:t xml:space="preserve"> CRITICAL SYSTEM FAILURE RISK — DANGEROUS COMBINATION</w:t>
      </w:r>
      <w:r w:rsidRPr="004F7FEE">
        <w:rPr>
          <w:rFonts w:ascii="Times New Roman" w:eastAsia="Times New Roman" w:hAnsi="Times New Roman" w:cs="Times New Roman"/>
          <w:kern w:val="0"/>
          <w14:ligatures w14:val="none"/>
        </w:rPr>
        <w:t xml:space="preserve"> </w:t>
      </w:r>
      <w:r w:rsidRPr="004F7FEE">
        <w:rPr>
          <w:rFonts w:ascii="Times New Roman" w:eastAsia="Times New Roman" w:hAnsi="Times New Roman" w:cs="Times New Roman"/>
          <w:b/>
          <w:bCs/>
          <w:kern w:val="0"/>
          <w14:ligatures w14:val="none"/>
        </w:rPr>
        <w:t>Genotype:</w:t>
      </w:r>
      <w:r w:rsidRPr="004F7FEE">
        <w:rPr>
          <w:rFonts w:ascii="Times New Roman" w:eastAsia="Times New Roman" w:hAnsi="Times New Roman" w:cs="Times New Roman"/>
          <w:kern w:val="0"/>
          <w14:ligatures w14:val="none"/>
        </w:rPr>
        <w:t xml:space="preserve"> MTHFR T/T + COMT Met/Met</w:t>
      </w:r>
    </w:p>
    <w:p w14:paraId="5C58696B"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b/>
          <w:bCs/>
          <w:kern w:val="0"/>
          <w14:ligatures w14:val="none"/>
        </w:rPr>
        <w:t>Mechanism:</w:t>
      </w:r>
      <w:r w:rsidRPr="004F7FEE">
        <w:rPr>
          <w:rFonts w:ascii="Times New Roman" w:eastAsia="Times New Roman" w:hAnsi="Times New Roman" w:cs="Times New Roman"/>
          <w:kern w:val="0"/>
          <w14:ligatures w14:val="none"/>
        </w:rPr>
        <w:t xml:space="preserve"> • MTHFR T/T = Reduced neurotransmitter production • COMT Met/Met = Slow dopamine clearance • Result = Oscillation between low dopamine (depression) and persistent dopamine (anxiety)</w:t>
      </w:r>
    </w:p>
    <w:p w14:paraId="46D12455"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b/>
          <w:bCs/>
          <w:kern w:val="0"/>
          <w14:ligatures w14:val="none"/>
        </w:rPr>
        <w:t>Presentation:</w:t>
      </w:r>
      <w:r w:rsidRPr="004F7FEE">
        <w:rPr>
          <w:rFonts w:ascii="Times New Roman" w:eastAsia="Times New Roman" w:hAnsi="Times New Roman" w:cs="Times New Roman"/>
          <w:kern w:val="0"/>
          <w14:ligatures w14:val="none"/>
        </w:rPr>
        <w:t xml:space="preserve"> • Mixed depression with anxiety • Treatment-resistant • Likely self-medication with depressants • Standard antidepressants often fail</w:t>
      </w:r>
    </w:p>
    <w:p w14:paraId="606BB163" w14:textId="77777777" w:rsidR="004F7FEE" w:rsidRPr="004F7FEE" w:rsidRDefault="004F7FEE" w:rsidP="004F7F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7FEE">
        <w:rPr>
          <w:rFonts w:ascii="Times New Roman" w:eastAsia="Times New Roman" w:hAnsi="Times New Roman" w:cs="Times New Roman"/>
          <w:b/>
          <w:bCs/>
          <w:kern w:val="0"/>
          <w:sz w:val="27"/>
          <w:szCs w:val="27"/>
          <w14:ligatures w14:val="none"/>
        </w:rPr>
        <w:t>High-Risk Profile: The Undermethylated Warrior</w:t>
      </w:r>
    </w:p>
    <w:p w14:paraId="1E80FB02"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b/>
          <w:bCs/>
          <w:kern w:val="0"/>
          <w14:ligatures w14:val="none"/>
        </w:rPr>
        <w:t>⚠️</w:t>
      </w:r>
      <w:r w:rsidRPr="004F7FEE">
        <w:rPr>
          <w:rFonts w:ascii="Times New Roman" w:eastAsia="Times New Roman" w:hAnsi="Times New Roman" w:cs="Times New Roman"/>
          <w:b/>
          <w:bCs/>
          <w:kern w:val="0"/>
          <w14:ligatures w14:val="none"/>
        </w:rPr>
        <w:t xml:space="preserve"> SYSTEM WARNING — PROBLEMATIC COMBINATION</w:t>
      </w:r>
      <w:r w:rsidRPr="004F7FEE">
        <w:rPr>
          <w:rFonts w:ascii="Times New Roman" w:eastAsia="Times New Roman" w:hAnsi="Times New Roman" w:cs="Times New Roman"/>
          <w:kern w:val="0"/>
          <w14:ligatures w14:val="none"/>
        </w:rPr>
        <w:t xml:space="preserve"> </w:t>
      </w:r>
      <w:r w:rsidRPr="004F7FEE">
        <w:rPr>
          <w:rFonts w:ascii="Times New Roman" w:eastAsia="Times New Roman" w:hAnsi="Times New Roman" w:cs="Times New Roman"/>
          <w:b/>
          <w:bCs/>
          <w:kern w:val="0"/>
          <w14:ligatures w14:val="none"/>
        </w:rPr>
        <w:t>Genotype:</w:t>
      </w:r>
      <w:r w:rsidRPr="004F7FEE">
        <w:rPr>
          <w:rFonts w:ascii="Times New Roman" w:eastAsia="Times New Roman" w:hAnsi="Times New Roman" w:cs="Times New Roman"/>
          <w:kern w:val="0"/>
          <w14:ligatures w14:val="none"/>
        </w:rPr>
        <w:t xml:space="preserve"> MTHFR T/T + COMT Val/Val</w:t>
      </w:r>
    </w:p>
    <w:p w14:paraId="552A3F9C"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b/>
          <w:bCs/>
          <w:kern w:val="0"/>
          <w14:ligatures w14:val="none"/>
        </w:rPr>
        <w:t>Mechanism:</w:t>
      </w:r>
      <w:r w:rsidRPr="004F7FEE">
        <w:rPr>
          <w:rFonts w:ascii="Times New Roman" w:eastAsia="Times New Roman" w:hAnsi="Times New Roman" w:cs="Times New Roman"/>
          <w:kern w:val="0"/>
          <w14:ligatures w14:val="none"/>
        </w:rPr>
        <w:t xml:space="preserve"> • MTHFR T/T = Reduced neurotransmitter production • COMT Val/Val = Fast dopamine clearance • Result = Chronic dopamine deficit</w:t>
      </w:r>
    </w:p>
    <w:p w14:paraId="50D7333D"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b/>
          <w:bCs/>
          <w:kern w:val="0"/>
          <w14:ligatures w14:val="none"/>
        </w:rPr>
        <w:t>Presentation:</w:t>
      </w:r>
      <w:r w:rsidRPr="004F7FEE">
        <w:rPr>
          <w:rFonts w:ascii="Times New Roman" w:eastAsia="Times New Roman" w:hAnsi="Times New Roman" w:cs="Times New Roman"/>
          <w:kern w:val="0"/>
          <w14:ligatures w14:val="none"/>
        </w:rPr>
        <w:t xml:space="preserve"> • Sensation-seeking • Risk-taking behaviour • Likely self-medication with stimulants • Resembles ADHD without actual ADHD</w:t>
      </w:r>
    </w:p>
    <w:p w14:paraId="6AD596C1"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lastRenderedPageBreak/>
        <w:pict w14:anchorId="72CFF9DE">
          <v:rect id="_x0000_i1060" style="width:0;height:1.5pt" o:hralign="center" o:hrstd="t" o:hr="t" fillcolor="#a0a0a0" stroked="f"/>
        </w:pict>
      </w:r>
    </w:p>
    <w:p w14:paraId="1F056406" w14:textId="77777777" w:rsidR="004F7FEE" w:rsidRPr="004F7FEE" w:rsidRDefault="004F7FEE" w:rsidP="004F7F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7FEE">
        <w:rPr>
          <w:rFonts w:ascii="Times New Roman" w:eastAsia="Times New Roman" w:hAnsi="Times New Roman" w:cs="Times New Roman"/>
          <w:b/>
          <w:bCs/>
          <w:kern w:val="0"/>
          <w:sz w:val="36"/>
          <w:szCs w:val="36"/>
          <w14:ligatures w14:val="none"/>
        </w:rPr>
        <w:t>5.2 The CYP450 Danger Triangle</w:t>
      </w:r>
    </w:p>
    <w:p w14:paraId="2CDB020A"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b/>
          <w:bCs/>
          <w:kern w:val="0"/>
          <w14:ligatures w14:val="none"/>
        </w:rPr>
        <w:t>🛑</w:t>
      </w:r>
      <w:r w:rsidRPr="004F7FEE">
        <w:rPr>
          <w:rFonts w:ascii="Times New Roman" w:eastAsia="Times New Roman" w:hAnsi="Times New Roman" w:cs="Times New Roman"/>
          <w:b/>
          <w:bCs/>
          <w:kern w:val="0"/>
          <w14:ligatures w14:val="none"/>
        </w:rPr>
        <w:t xml:space="preserve"> CRITICAL SYSTEM FAILURE RISK — MULTI-ENZYME COLLISION</w:t>
      </w:r>
      <w:r w:rsidRPr="004F7FEE">
        <w:rPr>
          <w:rFonts w:ascii="Times New Roman" w:eastAsia="Times New Roman" w:hAnsi="Times New Roman" w:cs="Times New Roman"/>
          <w:kern w:val="0"/>
          <w14:ligatures w14:val="none"/>
        </w:rPr>
        <w:t xml:space="preserve"> When a patient is PM for multiple CYP450 enzymes:</w:t>
      </w:r>
    </w:p>
    <w:p w14:paraId="68E9F486"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b/>
          <w:bCs/>
          <w:kern w:val="0"/>
          <w14:ligatures w14:val="none"/>
        </w:rPr>
        <w:t>Example:</w:t>
      </w:r>
      <w:r w:rsidRPr="004F7FEE">
        <w:rPr>
          <w:rFonts w:ascii="Times New Roman" w:eastAsia="Times New Roman" w:hAnsi="Times New Roman" w:cs="Times New Roman"/>
          <w:kern w:val="0"/>
          <w14:ligatures w14:val="none"/>
        </w:rPr>
        <w:t xml:space="preserve"> CYP2D6 PM + CYP2C19 PM • Most antidepressants accumulate • Traditional opioids don't work • PPIs cause excessive acid suppression • Interaction risks are exponential</w:t>
      </w:r>
    </w:p>
    <w:p w14:paraId="7256B00A"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pict w14:anchorId="2FB1A386">
          <v:rect id="_x0000_i1061" style="width:0;height:1.5pt" o:hralign="center" o:hrstd="t" o:hr="t" fillcolor="#a0a0a0" stroked="f"/>
        </w:pict>
      </w:r>
    </w:p>
    <w:p w14:paraId="02AC570A" w14:textId="77777777" w:rsidR="004F7FEE" w:rsidRPr="004F7FEE" w:rsidRDefault="004F7FEE" w:rsidP="004F7F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7FEE">
        <w:rPr>
          <w:rFonts w:ascii="Times New Roman" w:eastAsia="Times New Roman" w:hAnsi="Times New Roman" w:cs="Times New Roman"/>
          <w:b/>
          <w:bCs/>
          <w:kern w:val="0"/>
          <w:sz w:val="36"/>
          <w:szCs w:val="36"/>
          <w14:ligatures w14:val="none"/>
        </w:rPr>
        <w:t>5.3 Combined Clinical Cases</w:t>
      </w:r>
    </w:p>
    <w:p w14:paraId="2893C139" w14:textId="77777777" w:rsidR="004F7FEE" w:rsidRPr="004F7FEE" w:rsidRDefault="004F7FEE" w:rsidP="004F7F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7FEE">
        <w:rPr>
          <w:rFonts w:ascii="Times New Roman" w:eastAsia="Times New Roman" w:hAnsi="Times New Roman" w:cs="Times New Roman"/>
          <w:b/>
          <w:bCs/>
          <w:kern w:val="0"/>
          <w:sz w:val="27"/>
          <w:szCs w:val="27"/>
          <w14:ligatures w14:val="none"/>
        </w:rPr>
        <w:t>Case A: The Polysubstance Spiral</w:t>
      </w:r>
    </w:p>
    <w:p w14:paraId="47687017"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b/>
          <w:bCs/>
          <w:kern w:val="0"/>
          <w14:ligatures w14:val="none"/>
        </w:rPr>
        <w:t>Patient:</w:t>
      </w:r>
      <w:r w:rsidRPr="004F7FEE">
        <w:rPr>
          <w:rFonts w:ascii="Times New Roman" w:eastAsia="Times New Roman" w:hAnsi="Times New Roman" w:cs="Times New Roman"/>
          <w:kern w:val="0"/>
          <w14:ligatures w14:val="none"/>
        </w:rPr>
        <w:t xml:space="preserve"> Male, 28, history of multiple substance use </w:t>
      </w:r>
      <w:r w:rsidRPr="004F7FEE">
        <w:rPr>
          <w:rFonts w:ascii="Times New Roman" w:eastAsia="Times New Roman" w:hAnsi="Times New Roman" w:cs="Times New Roman"/>
          <w:b/>
          <w:bCs/>
          <w:kern w:val="0"/>
          <w14:ligatures w14:val="none"/>
        </w:rPr>
        <w:t>Genotype:</w:t>
      </w:r>
      <w:r w:rsidRPr="004F7FEE">
        <w:rPr>
          <w:rFonts w:ascii="Times New Roman" w:eastAsia="Times New Roman" w:hAnsi="Times New Roman" w:cs="Times New Roman"/>
          <w:kern w:val="0"/>
          <w14:ligatures w14:val="none"/>
        </w:rPr>
        <w:t xml:space="preserve"> MTHFR C/T, COMT Met/Met, CYP2D6 PM</w:t>
      </w:r>
    </w:p>
    <w:p w14:paraId="0CA0FEAC"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b/>
          <w:bCs/>
          <w:kern w:val="0"/>
          <w14:ligatures w14:val="none"/>
        </w:rPr>
        <w:t>History:</w:t>
      </w:r>
      <w:r w:rsidRPr="004F7FEE">
        <w:rPr>
          <w:rFonts w:ascii="Times New Roman" w:eastAsia="Times New Roman" w:hAnsi="Times New Roman" w:cs="Times New Roman"/>
          <w:kern w:val="0"/>
          <w14:ligatures w14:val="none"/>
        </w:rPr>
        <w:t xml:space="preserve"> • Severe anxiety from childhood • Self-medication with alcohol at 16 • Benzo prescription at 20 → dependence • Codeine trial for pain → ineffective → escalation to heroin • Multiple treatment failures</w:t>
      </w:r>
    </w:p>
    <w:p w14:paraId="1756B792"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b/>
          <w:bCs/>
          <w:kern w:val="0"/>
          <w14:ligatures w14:val="none"/>
        </w:rPr>
        <w:t>System Analysis:</w:t>
      </w:r>
      <w:r w:rsidRPr="004F7FEE">
        <w:rPr>
          <w:rFonts w:ascii="Times New Roman" w:eastAsia="Times New Roman" w:hAnsi="Times New Roman" w:cs="Times New Roman"/>
          <w:kern w:val="0"/>
          <w14:ligatures w14:val="none"/>
        </w:rPr>
        <w:t xml:space="preserve"> • COMT Met/Met explains baseline anxiety • CYP2D6 PM explains codeine failure • MTHFR C/T contributes to depression vulnerability</w:t>
      </w:r>
    </w:p>
    <w:p w14:paraId="74CD2085"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b/>
          <w:bCs/>
          <w:kern w:val="0"/>
          <w14:ligatures w14:val="none"/>
        </w:rPr>
        <w:t>Pharmacogenomic Intervention:</w:t>
      </w:r>
      <w:r w:rsidRPr="004F7FEE">
        <w:rPr>
          <w:rFonts w:ascii="Times New Roman" w:eastAsia="Times New Roman" w:hAnsi="Times New Roman" w:cs="Times New Roman"/>
          <w:kern w:val="0"/>
          <w14:ligatures w14:val="none"/>
        </w:rPr>
        <w:t xml:space="preserve"> • Methylfolate 15mg + cofactors • Gabapentin (not metabolised by CYP2D6) for anxiety • Buprenorphine (doesn't require CYP2D6 conversion) for MAT • Strict benzo avoidance</w:t>
      </w:r>
    </w:p>
    <w:p w14:paraId="7C658F44" w14:textId="77777777" w:rsidR="004F7FEE" w:rsidRPr="004F7FEE" w:rsidRDefault="004F7FEE" w:rsidP="004F7F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7FEE">
        <w:rPr>
          <w:rFonts w:ascii="Times New Roman" w:eastAsia="Times New Roman" w:hAnsi="Times New Roman" w:cs="Times New Roman"/>
          <w:b/>
          <w:bCs/>
          <w:kern w:val="0"/>
          <w:sz w:val="27"/>
          <w:szCs w:val="27"/>
          <w14:ligatures w14:val="none"/>
        </w:rPr>
        <w:t>Case B: The Treatment-Resistant</w:t>
      </w:r>
    </w:p>
    <w:p w14:paraId="5F3614C5"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b/>
          <w:bCs/>
          <w:kern w:val="0"/>
          <w14:ligatures w14:val="none"/>
        </w:rPr>
        <w:t>Patient:</w:t>
      </w:r>
      <w:r w:rsidRPr="004F7FEE">
        <w:rPr>
          <w:rFonts w:ascii="Times New Roman" w:eastAsia="Times New Roman" w:hAnsi="Times New Roman" w:cs="Times New Roman"/>
          <w:kern w:val="0"/>
          <w14:ligatures w14:val="none"/>
        </w:rPr>
        <w:t xml:space="preserve"> Female, 45, 'refractory' depression for 20 years </w:t>
      </w:r>
      <w:r w:rsidRPr="004F7FEE">
        <w:rPr>
          <w:rFonts w:ascii="Times New Roman" w:eastAsia="Times New Roman" w:hAnsi="Times New Roman" w:cs="Times New Roman"/>
          <w:b/>
          <w:bCs/>
          <w:kern w:val="0"/>
          <w14:ligatures w14:val="none"/>
        </w:rPr>
        <w:t>Genotype:</w:t>
      </w:r>
      <w:r w:rsidRPr="004F7FEE">
        <w:rPr>
          <w:rFonts w:ascii="Times New Roman" w:eastAsia="Times New Roman" w:hAnsi="Times New Roman" w:cs="Times New Roman"/>
          <w:kern w:val="0"/>
          <w14:ligatures w14:val="none"/>
        </w:rPr>
        <w:t xml:space="preserve"> MTHFR T/T, COMT Val/Met, CYP2C19 UM</w:t>
      </w:r>
    </w:p>
    <w:p w14:paraId="38C7A727"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b/>
          <w:bCs/>
          <w:kern w:val="0"/>
          <w14:ligatures w14:val="none"/>
        </w:rPr>
        <w:t>History:</w:t>
      </w:r>
      <w:r w:rsidRPr="004F7FEE">
        <w:rPr>
          <w:rFonts w:ascii="Times New Roman" w:eastAsia="Times New Roman" w:hAnsi="Times New Roman" w:cs="Times New Roman"/>
          <w:kern w:val="0"/>
          <w14:ligatures w14:val="none"/>
        </w:rPr>
        <w:t xml:space="preserve"> • 15+ antidepressants tried • Multiple hospitalisations • Labelled 'difficult' by psychiatrists • Self-medication with alcohol</w:t>
      </w:r>
    </w:p>
    <w:p w14:paraId="5E6457FC"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b/>
          <w:bCs/>
          <w:kern w:val="0"/>
          <w14:ligatures w14:val="none"/>
        </w:rPr>
        <w:t>System Analysis:</w:t>
      </w:r>
      <w:r w:rsidRPr="004F7FEE">
        <w:rPr>
          <w:rFonts w:ascii="Times New Roman" w:eastAsia="Times New Roman" w:hAnsi="Times New Roman" w:cs="Times New Roman"/>
          <w:kern w:val="0"/>
          <w14:ligatures w14:val="none"/>
        </w:rPr>
        <w:t xml:space="preserve"> • MTHFR T/T = Doesn't produce enough serotonin precursors • CYP2C19 UM = Clears SSRIs too fast to take effect • Result = Every SSRI fails because substrate is missing AND being cleared too fast</w:t>
      </w:r>
    </w:p>
    <w:p w14:paraId="4A905010"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b/>
          <w:bCs/>
          <w:kern w:val="0"/>
          <w14:ligatures w14:val="none"/>
        </w:rPr>
        <w:t>Pharmacogenomic Intervention:</w:t>
      </w:r>
      <w:r w:rsidRPr="004F7FEE">
        <w:rPr>
          <w:rFonts w:ascii="Times New Roman" w:eastAsia="Times New Roman" w:hAnsi="Times New Roman" w:cs="Times New Roman"/>
          <w:kern w:val="0"/>
          <w14:ligatures w14:val="none"/>
        </w:rPr>
        <w:t xml:space="preserve"> • Methylfolate 15mg (provide missing substrate) • Venlafaxine (not metabolised by CYP2C19) at higher dose • Plasma level monitoring • Response in 6 weeks after 20 years of failure</w:t>
      </w:r>
    </w:p>
    <w:p w14:paraId="1D5C56C6"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lastRenderedPageBreak/>
        <w:pict w14:anchorId="4CDB187B">
          <v:rect id="_x0000_i1062" style="width:0;height:1.5pt" o:hralign="center" o:hrstd="t" o:hr="t" fillcolor="#a0a0a0" stroked="f"/>
        </w:pict>
      </w:r>
    </w:p>
    <w:p w14:paraId="7A799F0D" w14:textId="77777777" w:rsidR="004F7FEE" w:rsidRPr="004F7FEE" w:rsidRDefault="004F7FEE" w:rsidP="004F7F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F7FEE">
        <w:rPr>
          <w:rFonts w:ascii="Times New Roman" w:eastAsia="Times New Roman" w:hAnsi="Times New Roman" w:cs="Times New Roman"/>
          <w:b/>
          <w:bCs/>
          <w:kern w:val="36"/>
          <w:sz w:val="48"/>
          <w:szCs w:val="48"/>
          <w14:ligatures w14:val="none"/>
        </w:rPr>
        <w:t>Chapter 6: The Epigenetic Playing Field</w:t>
      </w:r>
    </w:p>
    <w:p w14:paraId="26D7AD9C"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i/>
          <w:iCs/>
          <w:kern w:val="0"/>
          <w14:ligatures w14:val="none"/>
        </w:rPr>
        <w:t>Adjusting Your Lifestyle to Your Genotype</w:t>
      </w:r>
    </w:p>
    <w:p w14:paraId="3B2C0520" w14:textId="77777777" w:rsidR="004F7FEE" w:rsidRPr="004F7FEE" w:rsidRDefault="004F7FEE" w:rsidP="004F7F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7FEE">
        <w:rPr>
          <w:rFonts w:ascii="Times New Roman" w:eastAsia="Times New Roman" w:hAnsi="Times New Roman" w:cs="Times New Roman"/>
          <w:b/>
          <w:bCs/>
          <w:kern w:val="0"/>
          <w:sz w:val="36"/>
          <w:szCs w:val="36"/>
          <w14:ligatures w14:val="none"/>
        </w:rPr>
        <w:t>6.1 Epigenetics: The Software Above Your Hardware</w:t>
      </w:r>
    </w:p>
    <w:p w14:paraId="22CD7318"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b/>
          <w:bCs/>
          <w:kern w:val="0"/>
          <w14:ligatures w14:val="none"/>
        </w:rPr>
        <w:t>🔧</w:t>
      </w:r>
      <w:r w:rsidRPr="004F7FEE">
        <w:rPr>
          <w:rFonts w:ascii="Times New Roman" w:eastAsia="Times New Roman" w:hAnsi="Times New Roman" w:cs="Times New Roman"/>
          <w:b/>
          <w:bCs/>
          <w:kern w:val="0"/>
          <w14:ligatures w14:val="none"/>
        </w:rPr>
        <w:t xml:space="preserve"> ARCHITECT'S LOG</w:t>
      </w:r>
      <w:r w:rsidRPr="004F7FEE">
        <w:rPr>
          <w:rFonts w:ascii="Times New Roman" w:eastAsia="Times New Roman" w:hAnsi="Times New Roman" w:cs="Times New Roman"/>
          <w:kern w:val="0"/>
          <w14:ligatures w14:val="none"/>
        </w:rPr>
        <w:t xml:space="preserve"> </w:t>
      </w:r>
      <w:r w:rsidRPr="004F7FEE">
        <w:rPr>
          <w:rFonts w:ascii="Times New Roman" w:eastAsia="Times New Roman" w:hAnsi="Times New Roman" w:cs="Times New Roman"/>
          <w:i/>
          <w:iCs/>
          <w:kern w:val="0"/>
          <w14:ligatures w14:val="none"/>
        </w:rPr>
        <w:t>Your genes are the hardware. Epigenetics is the software. You can't change the hardware, but you can optimise the software. Lifestyle — diet, exercise, sleep, stress — modifies the expression of your genes.</w:t>
      </w:r>
    </w:p>
    <w:p w14:paraId="3EC52AB9"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t>Epigenetics explains why two people with the same genotype can have very different outcomes. Your lifestyle choices 'switch' certain genes 'on' or 'off'.</w:t>
      </w:r>
    </w:p>
    <w:p w14:paraId="2D04CE3B"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pict w14:anchorId="0C47077F">
          <v:rect id="_x0000_i1063" style="width:0;height:1.5pt" o:hralign="center" o:hrstd="t" o:hr="t" fillcolor="#a0a0a0" stroked="f"/>
        </w:pict>
      </w:r>
    </w:p>
    <w:p w14:paraId="2C686ACD" w14:textId="77777777" w:rsidR="004F7FEE" w:rsidRPr="004F7FEE" w:rsidRDefault="004F7FEE" w:rsidP="004F7F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7FEE">
        <w:rPr>
          <w:rFonts w:ascii="Times New Roman" w:eastAsia="Times New Roman" w:hAnsi="Times New Roman" w:cs="Times New Roman"/>
          <w:b/>
          <w:bCs/>
          <w:kern w:val="0"/>
          <w:sz w:val="36"/>
          <w:szCs w:val="36"/>
          <w14:ligatures w14:val="none"/>
        </w:rPr>
        <w:t>6.2 Lifestyle Adjustment by COMT Genotype</w:t>
      </w:r>
    </w:p>
    <w:p w14:paraId="3CD60B3F" w14:textId="77777777" w:rsidR="004F7FEE" w:rsidRPr="004F7FEE" w:rsidRDefault="004F7FEE" w:rsidP="004F7F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7FEE">
        <w:rPr>
          <w:rFonts w:ascii="Times New Roman" w:eastAsia="Times New Roman" w:hAnsi="Times New Roman" w:cs="Times New Roman"/>
          <w:b/>
          <w:bCs/>
          <w:kern w:val="0"/>
          <w:sz w:val="27"/>
          <w:szCs w:val="27"/>
          <w14:ligatures w14:val="none"/>
        </w:rPr>
        <w:t>For Val/Val (Warrior)</w:t>
      </w:r>
    </w:p>
    <w:p w14:paraId="7A7A4261"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b/>
          <w:bCs/>
          <w:kern w:val="0"/>
          <w14:ligatures w14:val="none"/>
        </w:rPr>
        <w:t>✅</w:t>
      </w:r>
      <w:r w:rsidRPr="004F7FEE">
        <w:rPr>
          <w:rFonts w:ascii="Times New Roman" w:eastAsia="Times New Roman" w:hAnsi="Times New Roman" w:cs="Times New Roman"/>
          <w:b/>
          <w:bCs/>
          <w:kern w:val="0"/>
          <w14:ligatures w14:val="none"/>
        </w:rPr>
        <w:t xml:space="preserve"> GREEN SYSTEM — WARRIOR OPTIMISATION</w:t>
      </w:r>
      <w:r w:rsidRPr="004F7FEE">
        <w:rPr>
          <w:rFonts w:ascii="Times New Roman" w:eastAsia="Times New Roman" w:hAnsi="Times New Roman" w:cs="Times New Roman"/>
          <w:kern w:val="0"/>
          <w14:ligatures w14:val="none"/>
        </w:rPr>
        <w:t xml:space="preserve"> </w:t>
      </w:r>
      <w:r w:rsidRPr="004F7FEE">
        <w:rPr>
          <w:rFonts w:ascii="Times New Roman" w:eastAsia="Times New Roman" w:hAnsi="Times New Roman" w:cs="Times New Roman"/>
          <w:b/>
          <w:bCs/>
          <w:kern w:val="0"/>
          <w14:ligatures w14:val="none"/>
        </w:rPr>
        <w:t>Exercise:</w:t>
      </w:r>
      <w:r w:rsidRPr="004F7FEE">
        <w:rPr>
          <w:rFonts w:ascii="Times New Roman" w:eastAsia="Times New Roman" w:hAnsi="Times New Roman" w:cs="Times New Roman"/>
          <w:kern w:val="0"/>
          <w14:ligatures w14:val="none"/>
        </w:rPr>
        <w:t xml:space="preserve"> High intensity, competitive, team sports </w:t>
      </w:r>
      <w:r w:rsidRPr="004F7FEE">
        <w:rPr>
          <w:rFonts w:ascii="Times New Roman" w:eastAsia="Times New Roman" w:hAnsi="Times New Roman" w:cs="Times New Roman"/>
          <w:b/>
          <w:bCs/>
          <w:kern w:val="0"/>
          <w14:ligatures w14:val="none"/>
        </w:rPr>
        <w:t>Diet:</w:t>
      </w:r>
      <w:r w:rsidRPr="004F7FEE">
        <w:rPr>
          <w:rFonts w:ascii="Times New Roman" w:eastAsia="Times New Roman" w:hAnsi="Times New Roman" w:cs="Times New Roman"/>
          <w:kern w:val="0"/>
          <w14:ligatures w14:val="none"/>
        </w:rPr>
        <w:t xml:space="preserve"> Can tolerate more protein, less sensitive to tyrosine </w:t>
      </w:r>
      <w:r w:rsidRPr="004F7FEE">
        <w:rPr>
          <w:rFonts w:ascii="Times New Roman" w:eastAsia="Times New Roman" w:hAnsi="Times New Roman" w:cs="Times New Roman"/>
          <w:b/>
          <w:bCs/>
          <w:kern w:val="0"/>
          <w14:ligatures w14:val="none"/>
        </w:rPr>
        <w:t>Coffee:</w:t>
      </w:r>
      <w:r w:rsidRPr="004F7FEE">
        <w:rPr>
          <w:rFonts w:ascii="Times New Roman" w:eastAsia="Times New Roman" w:hAnsi="Times New Roman" w:cs="Times New Roman"/>
          <w:kern w:val="0"/>
          <w14:ligatures w14:val="none"/>
        </w:rPr>
        <w:t xml:space="preserve"> Well tolerated, may even be beneficial </w:t>
      </w:r>
      <w:r w:rsidRPr="004F7FEE">
        <w:rPr>
          <w:rFonts w:ascii="Times New Roman" w:eastAsia="Times New Roman" w:hAnsi="Times New Roman" w:cs="Times New Roman"/>
          <w:b/>
          <w:bCs/>
          <w:kern w:val="0"/>
          <w14:ligatures w14:val="none"/>
        </w:rPr>
        <w:t>Career:</w:t>
      </w:r>
      <w:r w:rsidRPr="004F7FEE">
        <w:rPr>
          <w:rFonts w:ascii="Times New Roman" w:eastAsia="Times New Roman" w:hAnsi="Times New Roman" w:cs="Times New Roman"/>
          <w:kern w:val="0"/>
          <w14:ligatures w14:val="none"/>
        </w:rPr>
        <w:t xml:space="preserve"> Performs well in high-pressure environments </w:t>
      </w:r>
      <w:r w:rsidRPr="004F7FEE">
        <w:rPr>
          <w:rFonts w:ascii="Times New Roman" w:eastAsia="Times New Roman" w:hAnsi="Times New Roman" w:cs="Times New Roman"/>
          <w:b/>
          <w:bCs/>
          <w:kern w:val="0"/>
          <w14:ligatures w14:val="none"/>
        </w:rPr>
        <w:t>Recovery:</w:t>
      </w:r>
      <w:r w:rsidRPr="004F7FEE">
        <w:rPr>
          <w:rFonts w:ascii="Times New Roman" w:eastAsia="Times New Roman" w:hAnsi="Times New Roman" w:cs="Times New Roman"/>
          <w:kern w:val="0"/>
          <w14:ligatures w14:val="none"/>
        </w:rPr>
        <w:t xml:space="preserve"> Needs challenges, concrete goals, structure</w:t>
      </w:r>
    </w:p>
    <w:p w14:paraId="3F5182EB" w14:textId="77777777" w:rsidR="004F7FEE" w:rsidRPr="004F7FEE" w:rsidRDefault="004F7FEE" w:rsidP="004F7F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7FEE">
        <w:rPr>
          <w:rFonts w:ascii="Times New Roman" w:eastAsia="Times New Roman" w:hAnsi="Times New Roman" w:cs="Times New Roman"/>
          <w:b/>
          <w:bCs/>
          <w:kern w:val="0"/>
          <w:sz w:val="27"/>
          <w:szCs w:val="27"/>
          <w14:ligatures w14:val="none"/>
        </w:rPr>
        <w:t>For Met/Met (Worrier)</w:t>
      </w:r>
    </w:p>
    <w:p w14:paraId="351838A1"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b/>
          <w:bCs/>
          <w:kern w:val="0"/>
          <w14:ligatures w14:val="none"/>
        </w:rPr>
        <w:t>✅</w:t>
      </w:r>
      <w:r w:rsidRPr="004F7FEE">
        <w:rPr>
          <w:rFonts w:ascii="Times New Roman" w:eastAsia="Times New Roman" w:hAnsi="Times New Roman" w:cs="Times New Roman"/>
          <w:b/>
          <w:bCs/>
          <w:kern w:val="0"/>
          <w14:ligatures w14:val="none"/>
        </w:rPr>
        <w:t xml:space="preserve"> GREEN SYSTEM — WORRIER OPTIMISATION</w:t>
      </w:r>
      <w:r w:rsidRPr="004F7FEE">
        <w:rPr>
          <w:rFonts w:ascii="Times New Roman" w:eastAsia="Times New Roman" w:hAnsi="Times New Roman" w:cs="Times New Roman"/>
          <w:kern w:val="0"/>
          <w14:ligatures w14:val="none"/>
        </w:rPr>
        <w:t xml:space="preserve"> </w:t>
      </w:r>
      <w:r w:rsidRPr="004F7FEE">
        <w:rPr>
          <w:rFonts w:ascii="Times New Roman" w:eastAsia="Times New Roman" w:hAnsi="Times New Roman" w:cs="Times New Roman"/>
          <w:b/>
          <w:bCs/>
          <w:kern w:val="0"/>
          <w14:ligatures w14:val="none"/>
        </w:rPr>
        <w:t>Exercise:</w:t>
      </w:r>
      <w:r w:rsidRPr="004F7FEE">
        <w:rPr>
          <w:rFonts w:ascii="Times New Roman" w:eastAsia="Times New Roman" w:hAnsi="Times New Roman" w:cs="Times New Roman"/>
          <w:kern w:val="0"/>
          <w14:ligatures w14:val="none"/>
        </w:rPr>
        <w:t xml:space="preserve"> Moderate, yoga, swimming, nature walks </w:t>
      </w:r>
      <w:r w:rsidRPr="004F7FEE">
        <w:rPr>
          <w:rFonts w:ascii="Times New Roman" w:eastAsia="Times New Roman" w:hAnsi="Times New Roman" w:cs="Times New Roman"/>
          <w:b/>
          <w:bCs/>
          <w:kern w:val="0"/>
          <w14:ligatures w14:val="none"/>
        </w:rPr>
        <w:t>Diet:</w:t>
      </w:r>
      <w:r w:rsidRPr="004F7FEE">
        <w:rPr>
          <w:rFonts w:ascii="Times New Roman" w:eastAsia="Times New Roman" w:hAnsi="Times New Roman" w:cs="Times New Roman"/>
          <w:kern w:val="0"/>
          <w14:ligatures w14:val="none"/>
        </w:rPr>
        <w:t xml:space="preserve"> Limit tyrosine in evening, avoid inflammatory foods </w:t>
      </w:r>
      <w:r w:rsidRPr="004F7FEE">
        <w:rPr>
          <w:rFonts w:ascii="Times New Roman" w:eastAsia="Times New Roman" w:hAnsi="Times New Roman" w:cs="Times New Roman"/>
          <w:b/>
          <w:bCs/>
          <w:kern w:val="0"/>
          <w14:ligatures w14:val="none"/>
        </w:rPr>
        <w:t>Coffee:</w:t>
      </w:r>
      <w:r w:rsidRPr="004F7FEE">
        <w:rPr>
          <w:rFonts w:ascii="Times New Roman" w:eastAsia="Times New Roman" w:hAnsi="Times New Roman" w:cs="Times New Roman"/>
          <w:kern w:val="0"/>
          <w14:ligatures w14:val="none"/>
        </w:rPr>
        <w:t xml:space="preserve"> Limit or avoid — can trigger anxiety </w:t>
      </w:r>
      <w:r w:rsidRPr="004F7FEE">
        <w:rPr>
          <w:rFonts w:ascii="Times New Roman" w:eastAsia="Times New Roman" w:hAnsi="Times New Roman" w:cs="Times New Roman"/>
          <w:b/>
          <w:bCs/>
          <w:kern w:val="0"/>
          <w14:ligatures w14:val="none"/>
        </w:rPr>
        <w:t>Career:</w:t>
      </w:r>
      <w:r w:rsidRPr="004F7FEE">
        <w:rPr>
          <w:rFonts w:ascii="Times New Roman" w:eastAsia="Times New Roman" w:hAnsi="Times New Roman" w:cs="Times New Roman"/>
          <w:kern w:val="0"/>
          <w14:ligatures w14:val="none"/>
        </w:rPr>
        <w:t xml:space="preserve"> Performs well in calm, structured environments </w:t>
      </w:r>
      <w:r w:rsidRPr="004F7FEE">
        <w:rPr>
          <w:rFonts w:ascii="Times New Roman" w:eastAsia="Times New Roman" w:hAnsi="Times New Roman" w:cs="Times New Roman"/>
          <w:b/>
          <w:bCs/>
          <w:kern w:val="0"/>
          <w14:ligatures w14:val="none"/>
        </w:rPr>
        <w:t>Recovery:</w:t>
      </w:r>
      <w:r w:rsidRPr="004F7FEE">
        <w:rPr>
          <w:rFonts w:ascii="Times New Roman" w:eastAsia="Times New Roman" w:hAnsi="Times New Roman" w:cs="Times New Roman"/>
          <w:kern w:val="0"/>
          <w14:ligatures w14:val="none"/>
        </w:rPr>
        <w:t xml:space="preserve"> Needs calm, predictability, emotional safety</w:t>
      </w:r>
    </w:p>
    <w:p w14:paraId="7D41485C" w14:textId="77777777" w:rsidR="004F7FEE" w:rsidRPr="004F7FEE" w:rsidRDefault="007E1921" w:rsidP="004F7FEE">
      <w:pPr>
        <w:spacing w:after="0" w:line="240" w:lineRule="auto"/>
        <w:rPr>
          <w:rFonts w:ascii="Times New Roman" w:eastAsia="Times New Roman" w:hAnsi="Times New Roman" w:cs="Times New Roman"/>
          <w:kern w:val="0"/>
          <w14:ligatures w14:val="none"/>
        </w:rPr>
      </w:pPr>
      <w:r w:rsidRPr="007E1921">
        <w:rPr>
          <w:rFonts w:ascii="Times New Roman" w:eastAsia="Times New Roman" w:hAnsi="Times New Roman" w:cs="Times New Roman"/>
          <w:noProof/>
          <w:kern w:val="0"/>
        </w:rPr>
        <w:pict w14:anchorId="23CB4A8A">
          <v:rect id="_x0000_i1072" alt="" style="width:468pt;height:.05pt;mso-width-percent:0;mso-height-percent:0;mso-width-percent:0;mso-height-percent:0" o:hralign="center" o:hrstd="t" o:hr="t" fillcolor="#a0a0a0" stroked="f"/>
        </w:pict>
      </w:r>
    </w:p>
    <w:p w14:paraId="4C81E363" w14:textId="77777777" w:rsidR="004F7FEE" w:rsidRPr="004F7FEE" w:rsidRDefault="004F7FEE" w:rsidP="004F7F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7FEE">
        <w:rPr>
          <w:rFonts w:ascii="Times New Roman" w:eastAsia="Times New Roman" w:hAnsi="Times New Roman" w:cs="Times New Roman"/>
          <w:b/>
          <w:bCs/>
          <w:kern w:val="0"/>
          <w:sz w:val="36"/>
          <w:szCs w:val="36"/>
          <w14:ligatures w14:val="none"/>
        </w:rPr>
        <w:t>6.3 MTHFR Epigenetic Optimisation</w:t>
      </w:r>
    </w:p>
    <w:p w14:paraId="2DFD3172"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b/>
          <w:bCs/>
          <w:kern w:val="0"/>
          <w14:ligatures w14:val="none"/>
        </w:rPr>
        <w:t>✅</w:t>
      </w:r>
      <w:r w:rsidRPr="004F7FEE">
        <w:rPr>
          <w:rFonts w:ascii="Times New Roman" w:eastAsia="Times New Roman" w:hAnsi="Times New Roman" w:cs="Times New Roman"/>
          <w:b/>
          <w:bCs/>
          <w:kern w:val="0"/>
          <w14:ligatures w14:val="none"/>
        </w:rPr>
        <w:t xml:space="preserve"> GREEN SYSTEM — DIET FOR MTHFR T/T</w:t>
      </w:r>
      <w:r w:rsidRPr="004F7FEE">
        <w:rPr>
          <w:rFonts w:ascii="Times New Roman" w:eastAsia="Times New Roman" w:hAnsi="Times New Roman" w:cs="Times New Roman"/>
          <w:kern w:val="0"/>
          <w14:ligatures w14:val="none"/>
        </w:rPr>
        <w:t xml:space="preserve"> </w:t>
      </w:r>
      <w:r w:rsidRPr="004F7FEE">
        <w:rPr>
          <w:rFonts w:ascii="Times New Roman" w:eastAsia="Times New Roman" w:hAnsi="Times New Roman" w:cs="Times New Roman"/>
          <w:b/>
          <w:bCs/>
          <w:kern w:val="0"/>
          <w14:ligatures w14:val="none"/>
        </w:rPr>
        <w:t>Foods Rich in Natural Folate:</w:t>
      </w:r>
      <w:r w:rsidRPr="004F7FEE">
        <w:rPr>
          <w:rFonts w:ascii="Times New Roman" w:eastAsia="Times New Roman" w:hAnsi="Times New Roman" w:cs="Times New Roman"/>
          <w:kern w:val="0"/>
          <w14:ligatures w14:val="none"/>
        </w:rPr>
        <w:t xml:space="preserve"> • Leafy greens (spinach, kale, spring greens) • Liver (most concentrated source) • Legumes (lentils, chickpeas) • Asparagus, broccoli, Brussels sprouts</w:t>
      </w:r>
    </w:p>
    <w:p w14:paraId="655EAC24"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b/>
          <w:bCs/>
          <w:kern w:val="0"/>
          <w14:ligatures w14:val="none"/>
        </w:rPr>
        <w:t>Avoid:</w:t>
      </w:r>
      <w:r w:rsidRPr="004F7FEE">
        <w:rPr>
          <w:rFonts w:ascii="Times New Roman" w:eastAsia="Times New Roman" w:hAnsi="Times New Roman" w:cs="Times New Roman"/>
          <w:kern w:val="0"/>
          <w14:ligatures w14:val="none"/>
        </w:rPr>
        <w:t xml:space="preserve"> • Synthetic folic acid (in fortified foods) • Alcohol (depletes folate) • Chronic stress (increases methylation demand)</w:t>
      </w:r>
    </w:p>
    <w:p w14:paraId="7BFED716" w14:textId="77777777" w:rsidR="004F7FEE" w:rsidRPr="004F7FEE" w:rsidRDefault="007E1921" w:rsidP="004F7FEE">
      <w:pPr>
        <w:spacing w:after="0" w:line="240" w:lineRule="auto"/>
        <w:rPr>
          <w:rFonts w:ascii="Times New Roman" w:eastAsia="Times New Roman" w:hAnsi="Times New Roman" w:cs="Times New Roman"/>
          <w:kern w:val="0"/>
          <w14:ligatures w14:val="none"/>
        </w:rPr>
      </w:pPr>
      <w:r w:rsidRPr="007E1921">
        <w:rPr>
          <w:rFonts w:ascii="Times New Roman" w:eastAsia="Times New Roman" w:hAnsi="Times New Roman" w:cs="Times New Roman"/>
          <w:noProof/>
          <w:kern w:val="0"/>
        </w:rPr>
        <w:lastRenderedPageBreak/>
        <w:pict w14:anchorId="1A4BD72B">
          <v:rect id="_x0000_i1071" alt="" style="width:468pt;height:.05pt;mso-width-percent:0;mso-height-percent:0;mso-width-percent:0;mso-height-percent:0" o:hralign="center" o:hrstd="t" o:hr="t" fillcolor="#a0a0a0" stroked="f"/>
        </w:pict>
      </w:r>
    </w:p>
    <w:p w14:paraId="7A8E6A6A" w14:textId="77777777" w:rsidR="004F7FEE" w:rsidRPr="004F7FEE" w:rsidRDefault="004F7FEE" w:rsidP="004F7F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7FEE">
        <w:rPr>
          <w:rFonts w:ascii="Times New Roman" w:eastAsia="Times New Roman" w:hAnsi="Times New Roman" w:cs="Times New Roman"/>
          <w:b/>
          <w:bCs/>
          <w:kern w:val="0"/>
          <w:sz w:val="36"/>
          <w:szCs w:val="36"/>
          <w14:ligatures w14:val="none"/>
        </w:rPr>
        <w:t>6.4 Recovery Strategies by Genotype</w:t>
      </w:r>
    </w:p>
    <w:p w14:paraId="44955546" w14:textId="77777777" w:rsidR="004F7FEE" w:rsidRPr="004F7FEE" w:rsidRDefault="004F7FEE" w:rsidP="004F7F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7FEE">
        <w:rPr>
          <w:rFonts w:ascii="Times New Roman" w:eastAsia="Times New Roman" w:hAnsi="Times New Roman" w:cs="Times New Roman"/>
          <w:b/>
          <w:bCs/>
          <w:kern w:val="0"/>
          <w:sz w:val="27"/>
          <w:szCs w:val="27"/>
          <w14:ligatures w14:val="none"/>
        </w:rPr>
        <w:t>The Warrior Protocol (Val/Val)</w:t>
      </w:r>
    </w:p>
    <w:p w14:paraId="2FF54682"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b/>
          <w:bCs/>
          <w:kern w:val="0"/>
          <w14:ligatures w14:val="none"/>
        </w:rPr>
        <w:t>✅</w:t>
      </w:r>
      <w:r w:rsidRPr="004F7FEE">
        <w:rPr>
          <w:rFonts w:ascii="Times New Roman" w:eastAsia="Times New Roman" w:hAnsi="Times New Roman" w:cs="Times New Roman"/>
          <w:b/>
          <w:bCs/>
          <w:kern w:val="0"/>
          <w14:ligatures w14:val="none"/>
        </w:rPr>
        <w:t xml:space="preserve"> GREEN SYSTEM — ACTION-ORIENTED RECOVERY</w:t>
      </w:r>
    </w:p>
    <w:p w14:paraId="6F9EA82A" w14:textId="77777777" w:rsidR="004F7FEE" w:rsidRPr="004F7FEE" w:rsidRDefault="004F7FEE" w:rsidP="004F7FE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b/>
          <w:bCs/>
          <w:kern w:val="0"/>
          <w14:ligatures w14:val="none"/>
        </w:rPr>
        <w:t>Concrete goals</w:t>
      </w:r>
      <w:r w:rsidRPr="004F7FEE">
        <w:rPr>
          <w:rFonts w:ascii="Times New Roman" w:eastAsia="Times New Roman" w:hAnsi="Times New Roman" w:cs="Times New Roman"/>
          <w:kern w:val="0"/>
          <w14:ligatures w14:val="none"/>
        </w:rPr>
        <w:t>: Measurable milestones, tangible rewards</w:t>
      </w:r>
    </w:p>
    <w:p w14:paraId="34A64347" w14:textId="77777777" w:rsidR="004F7FEE" w:rsidRPr="004F7FEE" w:rsidRDefault="004F7FEE" w:rsidP="004F7FE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b/>
          <w:bCs/>
          <w:kern w:val="0"/>
          <w14:ligatures w14:val="none"/>
        </w:rPr>
        <w:t>Intensive exercise</w:t>
      </w:r>
      <w:r w:rsidRPr="004F7FEE">
        <w:rPr>
          <w:rFonts w:ascii="Times New Roman" w:eastAsia="Times New Roman" w:hAnsi="Times New Roman" w:cs="Times New Roman"/>
          <w:kern w:val="0"/>
          <w14:ligatures w14:val="none"/>
        </w:rPr>
        <w:t>: Dopamine release through sport</w:t>
      </w:r>
    </w:p>
    <w:p w14:paraId="696FC38C" w14:textId="77777777" w:rsidR="004F7FEE" w:rsidRPr="004F7FEE" w:rsidRDefault="004F7FEE" w:rsidP="004F7FE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b/>
          <w:bCs/>
          <w:kern w:val="0"/>
          <w14:ligatures w14:val="none"/>
        </w:rPr>
        <w:t>Healthy competition</w:t>
      </w:r>
      <w:r w:rsidRPr="004F7FEE">
        <w:rPr>
          <w:rFonts w:ascii="Times New Roman" w:eastAsia="Times New Roman" w:hAnsi="Times New Roman" w:cs="Times New Roman"/>
          <w:kern w:val="0"/>
          <w14:ligatures w14:val="none"/>
        </w:rPr>
        <w:t>: Sports, games, challenges</w:t>
      </w:r>
    </w:p>
    <w:p w14:paraId="7FADBA02" w14:textId="77777777" w:rsidR="004F7FEE" w:rsidRPr="004F7FEE" w:rsidRDefault="004F7FEE" w:rsidP="004F7FE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b/>
          <w:bCs/>
          <w:kern w:val="0"/>
          <w14:ligatures w14:val="none"/>
        </w:rPr>
        <w:t>External structure</w:t>
      </w:r>
      <w:r w:rsidRPr="004F7FEE">
        <w:rPr>
          <w:rFonts w:ascii="Times New Roman" w:eastAsia="Times New Roman" w:hAnsi="Times New Roman" w:cs="Times New Roman"/>
          <w:kern w:val="0"/>
          <w14:ligatures w14:val="none"/>
        </w:rPr>
        <w:t>: Active sponsor, daily meetings initially</w:t>
      </w:r>
    </w:p>
    <w:p w14:paraId="46C5CAFF" w14:textId="77777777" w:rsidR="004F7FEE" w:rsidRPr="004F7FEE" w:rsidRDefault="004F7FEE" w:rsidP="004F7FE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b/>
          <w:bCs/>
          <w:kern w:val="0"/>
          <w14:ligatures w14:val="none"/>
        </w:rPr>
        <w:t>Cognitive stimulation</w:t>
      </w:r>
      <w:r w:rsidRPr="004F7FEE">
        <w:rPr>
          <w:rFonts w:ascii="Times New Roman" w:eastAsia="Times New Roman" w:hAnsi="Times New Roman" w:cs="Times New Roman"/>
          <w:kern w:val="0"/>
          <w14:ligatures w14:val="none"/>
        </w:rPr>
        <w:t>: New learning, engaging projects</w:t>
      </w:r>
    </w:p>
    <w:p w14:paraId="2D09849C" w14:textId="77777777" w:rsidR="004F7FEE" w:rsidRPr="004F7FEE" w:rsidRDefault="004F7FEE" w:rsidP="004F7F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7FEE">
        <w:rPr>
          <w:rFonts w:ascii="Times New Roman" w:eastAsia="Times New Roman" w:hAnsi="Times New Roman" w:cs="Times New Roman"/>
          <w:b/>
          <w:bCs/>
          <w:kern w:val="0"/>
          <w:sz w:val="27"/>
          <w:szCs w:val="27"/>
          <w14:ligatures w14:val="none"/>
        </w:rPr>
        <w:t>The Worrier Protocol (Met/Met)</w:t>
      </w:r>
    </w:p>
    <w:p w14:paraId="613124B2"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b/>
          <w:bCs/>
          <w:kern w:val="0"/>
          <w14:ligatures w14:val="none"/>
        </w:rPr>
        <w:t>✅</w:t>
      </w:r>
      <w:r w:rsidRPr="004F7FEE">
        <w:rPr>
          <w:rFonts w:ascii="Times New Roman" w:eastAsia="Times New Roman" w:hAnsi="Times New Roman" w:cs="Times New Roman"/>
          <w:b/>
          <w:bCs/>
          <w:kern w:val="0"/>
          <w14:ligatures w14:val="none"/>
        </w:rPr>
        <w:t xml:space="preserve"> GREEN SYSTEM — SAFETY-ORIENTED RECOVERY</w:t>
      </w:r>
    </w:p>
    <w:p w14:paraId="35599A34" w14:textId="77777777" w:rsidR="004F7FEE" w:rsidRPr="004F7FEE" w:rsidRDefault="004F7FEE" w:rsidP="004F7FE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b/>
          <w:bCs/>
          <w:kern w:val="0"/>
          <w14:ligatures w14:val="none"/>
        </w:rPr>
        <w:t>Calm environment</w:t>
      </w:r>
      <w:r w:rsidRPr="004F7FEE">
        <w:rPr>
          <w:rFonts w:ascii="Times New Roman" w:eastAsia="Times New Roman" w:hAnsi="Times New Roman" w:cs="Times New Roman"/>
          <w:kern w:val="0"/>
          <w14:ligatures w14:val="none"/>
        </w:rPr>
        <w:t>: Avoid chaotic treatment centres</w:t>
      </w:r>
    </w:p>
    <w:p w14:paraId="497D990D" w14:textId="77777777" w:rsidR="004F7FEE" w:rsidRPr="004F7FEE" w:rsidRDefault="004F7FEE" w:rsidP="004F7FE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b/>
          <w:bCs/>
          <w:kern w:val="0"/>
          <w14:ligatures w14:val="none"/>
        </w:rPr>
        <w:t>Predictable routine</w:t>
      </w:r>
      <w:r w:rsidRPr="004F7FEE">
        <w:rPr>
          <w:rFonts w:ascii="Times New Roman" w:eastAsia="Times New Roman" w:hAnsi="Times New Roman" w:cs="Times New Roman"/>
          <w:kern w:val="0"/>
          <w14:ligatures w14:val="none"/>
        </w:rPr>
        <w:t>: Same wake time, meals, sleep</w:t>
      </w:r>
    </w:p>
    <w:p w14:paraId="72657198" w14:textId="77777777" w:rsidR="004F7FEE" w:rsidRPr="004F7FEE" w:rsidRDefault="004F7FEE" w:rsidP="004F7FE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b/>
          <w:bCs/>
          <w:kern w:val="0"/>
          <w14:ligatures w14:val="none"/>
        </w:rPr>
        <w:t>Stress reduction</w:t>
      </w:r>
      <w:r w:rsidRPr="004F7FEE">
        <w:rPr>
          <w:rFonts w:ascii="Times New Roman" w:eastAsia="Times New Roman" w:hAnsi="Times New Roman" w:cs="Times New Roman"/>
          <w:kern w:val="0"/>
          <w14:ligatures w14:val="none"/>
        </w:rPr>
        <w:t>: Meditation, breathing, yoga</w:t>
      </w:r>
    </w:p>
    <w:p w14:paraId="38C3C74F" w14:textId="77777777" w:rsidR="004F7FEE" w:rsidRPr="004F7FEE" w:rsidRDefault="004F7FEE" w:rsidP="004F7FE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b/>
          <w:bCs/>
          <w:kern w:val="0"/>
          <w14:ligatures w14:val="none"/>
        </w:rPr>
        <w:t>Emotional support</w:t>
      </w:r>
      <w:r w:rsidRPr="004F7FEE">
        <w:rPr>
          <w:rFonts w:ascii="Times New Roman" w:eastAsia="Times New Roman" w:hAnsi="Times New Roman" w:cs="Times New Roman"/>
          <w:kern w:val="0"/>
          <w14:ligatures w14:val="none"/>
        </w:rPr>
        <w:t>: Individual therapy before groups</w:t>
      </w:r>
    </w:p>
    <w:p w14:paraId="49C1FB8A" w14:textId="77777777" w:rsidR="004F7FEE" w:rsidRPr="004F7FEE" w:rsidRDefault="004F7FEE" w:rsidP="004F7FE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b/>
          <w:bCs/>
          <w:kern w:val="0"/>
          <w14:ligatures w14:val="none"/>
        </w:rPr>
        <w:t>Slow transition</w:t>
      </w:r>
      <w:r w:rsidRPr="004F7FEE">
        <w:rPr>
          <w:rFonts w:ascii="Times New Roman" w:eastAsia="Times New Roman" w:hAnsi="Times New Roman" w:cs="Times New Roman"/>
          <w:kern w:val="0"/>
          <w14:ligatures w14:val="none"/>
        </w:rPr>
        <w:t>: Avoid sudden changes</w:t>
      </w:r>
    </w:p>
    <w:p w14:paraId="31DBAECE" w14:textId="77777777" w:rsidR="004F7FEE" w:rsidRPr="004F7FEE" w:rsidRDefault="007E1921" w:rsidP="004F7FEE">
      <w:pPr>
        <w:spacing w:after="0" w:line="240" w:lineRule="auto"/>
        <w:rPr>
          <w:rFonts w:ascii="Times New Roman" w:eastAsia="Times New Roman" w:hAnsi="Times New Roman" w:cs="Times New Roman"/>
          <w:kern w:val="0"/>
          <w14:ligatures w14:val="none"/>
        </w:rPr>
      </w:pPr>
      <w:r w:rsidRPr="007E1921">
        <w:rPr>
          <w:rFonts w:ascii="Times New Roman" w:eastAsia="Times New Roman" w:hAnsi="Times New Roman" w:cs="Times New Roman"/>
          <w:noProof/>
          <w:kern w:val="0"/>
        </w:rPr>
        <w:pict w14:anchorId="737BFDDA">
          <v:rect id="_x0000_i1070" alt="" style="width:468pt;height:.05pt;mso-width-percent:0;mso-height-percent:0;mso-width-percent:0;mso-height-percent:0" o:hralign="center" o:hrstd="t" o:hr="t" fillcolor="#a0a0a0" stroked="f"/>
        </w:pict>
      </w:r>
    </w:p>
    <w:p w14:paraId="53CDEE39" w14:textId="77777777" w:rsidR="004F7FEE" w:rsidRPr="004F7FEE" w:rsidRDefault="004F7FEE" w:rsidP="004F7F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F7FEE">
        <w:rPr>
          <w:rFonts w:ascii="Times New Roman" w:eastAsia="Times New Roman" w:hAnsi="Times New Roman" w:cs="Times New Roman"/>
          <w:b/>
          <w:bCs/>
          <w:kern w:val="36"/>
          <w:sz w:val="48"/>
          <w:szCs w:val="48"/>
          <w14:ligatures w14:val="none"/>
        </w:rPr>
        <w:t>APPENDIX A</w:t>
      </w:r>
    </w:p>
    <w:p w14:paraId="1E38F54C" w14:textId="77777777" w:rsidR="004F7FEE" w:rsidRPr="004F7FEE" w:rsidRDefault="004F7FEE" w:rsidP="004F7F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7FEE">
        <w:rPr>
          <w:rFonts w:ascii="Times New Roman" w:eastAsia="Times New Roman" w:hAnsi="Times New Roman" w:cs="Times New Roman"/>
          <w:b/>
          <w:bCs/>
          <w:kern w:val="0"/>
          <w:sz w:val="36"/>
          <w:szCs w:val="36"/>
          <w14:ligatures w14:val="none"/>
        </w:rPr>
        <w:t>Clinical Reference Tables</w:t>
      </w:r>
    </w:p>
    <w:p w14:paraId="0A27305E" w14:textId="77777777" w:rsidR="004F7FEE" w:rsidRPr="004F7FEE" w:rsidRDefault="004F7FEE" w:rsidP="004F7F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7FEE">
        <w:rPr>
          <w:rFonts w:ascii="Times New Roman" w:eastAsia="Times New Roman" w:hAnsi="Times New Roman" w:cs="Times New Roman"/>
          <w:b/>
          <w:bCs/>
          <w:kern w:val="0"/>
          <w:sz w:val="27"/>
          <w:szCs w:val="27"/>
          <w14:ligatures w14:val="none"/>
        </w:rPr>
        <w:t>Table A.1: CYP2D6 Matrix — Opioids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5"/>
        <w:gridCol w:w="1667"/>
        <w:gridCol w:w="999"/>
        <w:gridCol w:w="2439"/>
        <w:gridCol w:w="2740"/>
      </w:tblGrid>
      <w:tr w:rsidR="004F7FEE" w:rsidRPr="004F7FEE" w14:paraId="3EE77470" w14:textId="77777777">
        <w:trPr>
          <w:tblHeader/>
          <w:tblCellSpacing w:w="15" w:type="dxa"/>
        </w:trPr>
        <w:tc>
          <w:tcPr>
            <w:tcW w:w="0" w:type="auto"/>
            <w:vAlign w:val="center"/>
            <w:hideMark/>
          </w:tcPr>
          <w:p w14:paraId="1C772BC4" w14:textId="77777777" w:rsidR="004F7FEE" w:rsidRPr="004F7FEE" w:rsidRDefault="004F7FEE" w:rsidP="004F7FEE">
            <w:pPr>
              <w:spacing w:after="0" w:line="240" w:lineRule="auto"/>
              <w:jc w:val="center"/>
              <w:rPr>
                <w:rFonts w:ascii="Times New Roman" w:eastAsia="Times New Roman" w:hAnsi="Times New Roman" w:cs="Times New Roman"/>
                <w:b/>
                <w:bCs/>
                <w:kern w:val="0"/>
                <w14:ligatures w14:val="none"/>
              </w:rPr>
            </w:pPr>
            <w:r w:rsidRPr="004F7FEE">
              <w:rPr>
                <w:rFonts w:ascii="Times New Roman" w:eastAsia="Times New Roman" w:hAnsi="Times New Roman" w:cs="Times New Roman"/>
                <w:b/>
                <w:bCs/>
                <w:kern w:val="0"/>
                <w14:ligatures w14:val="none"/>
              </w:rPr>
              <w:t>Opioid</w:t>
            </w:r>
          </w:p>
        </w:tc>
        <w:tc>
          <w:tcPr>
            <w:tcW w:w="0" w:type="auto"/>
            <w:vAlign w:val="center"/>
            <w:hideMark/>
          </w:tcPr>
          <w:p w14:paraId="22D6B8B9" w14:textId="77777777" w:rsidR="004F7FEE" w:rsidRPr="004F7FEE" w:rsidRDefault="004F7FEE" w:rsidP="004F7FEE">
            <w:pPr>
              <w:spacing w:after="0" w:line="240" w:lineRule="auto"/>
              <w:jc w:val="center"/>
              <w:rPr>
                <w:rFonts w:ascii="Times New Roman" w:eastAsia="Times New Roman" w:hAnsi="Times New Roman" w:cs="Times New Roman"/>
                <w:b/>
                <w:bCs/>
                <w:kern w:val="0"/>
                <w14:ligatures w14:val="none"/>
              </w:rPr>
            </w:pPr>
            <w:r w:rsidRPr="004F7FEE">
              <w:rPr>
                <w:rFonts w:ascii="Times New Roman" w:eastAsia="Times New Roman" w:hAnsi="Times New Roman" w:cs="Times New Roman"/>
                <w:b/>
                <w:bCs/>
                <w:kern w:val="0"/>
                <w14:ligatures w14:val="none"/>
              </w:rPr>
              <w:t>PM</w:t>
            </w:r>
          </w:p>
        </w:tc>
        <w:tc>
          <w:tcPr>
            <w:tcW w:w="0" w:type="auto"/>
            <w:vAlign w:val="center"/>
            <w:hideMark/>
          </w:tcPr>
          <w:p w14:paraId="227965BA" w14:textId="77777777" w:rsidR="004F7FEE" w:rsidRPr="004F7FEE" w:rsidRDefault="004F7FEE" w:rsidP="004F7FEE">
            <w:pPr>
              <w:spacing w:after="0" w:line="240" w:lineRule="auto"/>
              <w:jc w:val="center"/>
              <w:rPr>
                <w:rFonts w:ascii="Times New Roman" w:eastAsia="Times New Roman" w:hAnsi="Times New Roman" w:cs="Times New Roman"/>
                <w:b/>
                <w:bCs/>
                <w:kern w:val="0"/>
                <w14:ligatures w14:val="none"/>
              </w:rPr>
            </w:pPr>
            <w:r w:rsidRPr="004F7FEE">
              <w:rPr>
                <w:rFonts w:ascii="Times New Roman" w:eastAsia="Times New Roman" w:hAnsi="Times New Roman" w:cs="Times New Roman"/>
                <w:b/>
                <w:bCs/>
                <w:kern w:val="0"/>
                <w14:ligatures w14:val="none"/>
              </w:rPr>
              <w:t>NM</w:t>
            </w:r>
          </w:p>
        </w:tc>
        <w:tc>
          <w:tcPr>
            <w:tcW w:w="0" w:type="auto"/>
            <w:vAlign w:val="center"/>
            <w:hideMark/>
          </w:tcPr>
          <w:p w14:paraId="26406637" w14:textId="77777777" w:rsidR="004F7FEE" w:rsidRPr="004F7FEE" w:rsidRDefault="004F7FEE" w:rsidP="004F7FEE">
            <w:pPr>
              <w:spacing w:after="0" w:line="240" w:lineRule="auto"/>
              <w:jc w:val="center"/>
              <w:rPr>
                <w:rFonts w:ascii="Times New Roman" w:eastAsia="Times New Roman" w:hAnsi="Times New Roman" w:cs="Times New Roman"/>
                <w:b/>
                <w:bCs/>
                <w:kern w:val="0"/>
                <w14:ligatures w14:val="none"/>
              </w:rPr>
            </w:pPr>
            <w:r w:rsidRPr="004F7FEE">
              <w:rPr>
                <w:rFonts w:ascii="Times New Roman" w:eastAsia="Times New Roman" w:hAnsi="Times New Roman" w:cs="Times New Roman"/>
                <w:b/>
                <w:bCs/>
                <w:kern w:val="0"/>
                <w14:ligatures w14:val="none"/>
              </w:rPr>
              <w:t>UM</w:t>
            </w:r>
          </w:p>
        </w:tc>
        <w:tc>
          <w:tcPr>
            <w:tcW w:w="0" w:type="auto"/>
            <w:vAlign w:val="center"/>
            <w:hideMark/>
          </w:tcPr>
          <w:p w14:paraId="0F9E1710" w14:textId="77777777" w:rsidR="004F7FEE" w:rsidRPr="004F7FEE" w:rsidRDefault="004F7FEE" w:rsidP="004F7FEE">
            <w:pPr>
              <w:spacing w:after="0" w:line="240" w:lineRule="auto"/>
              <w:jc w:val="center"/>
              <w:rPr>
                <w:rFonts w:ascii="Times New Roman" w:eastAsia="Times New Roman" w:hAnsi="Times New Roman" w:cs="Times New Roman"/>
                <w:b/>
                <w:bCs/>
                <w:kern w:val="0"/>
                <w14:ligatures w14:val="none"/>
              </w:rPr>
            </w:pPr>
            <w:r w:rsidRPr="004F7FEE">
              <w:rPr>
                <w:rFonts w:ascii="Times New Roman" w:eastAsia="Times New Roman" w:hAnsi="Times New Roman" w:cs="Times New Roman"/>
                <w:b/>
                <w:bCs/>
                <w:kern w:val="0"/>
                <w14:ligatures w14:val="none"/>
              </w:rPr>
              <w:t>Notes</w:t>
            </w:r>
          </w:p>
        </w:tc>
      </w:tr>
      <w:tr w:rsidR="004F7FEE" w:rsidRPr="004F7FEE" w14:paraId="378503C8" w14:textId="77777777">
        <w:trPr>
          <w:tblCellSpacing w:w="15" w:type="dxa"/>
        </w:trPr>
        <w:tc>
          <w:tcPr>
            <w:tcW w:w="0" w:type="auto"/>
            <w:vAlign w:val="center"/>
            <w:hideMark/>
          </w:tcPr>
          <w:p w14:paraId="506ACC4C"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t>Codeine</w:t>
            </w:r>
          </w:p>
        </w:tc>
        <w:tc>
          <w:tcPr>
            <w:tcW w:w="0" w:type="auto"/>
            <w:vAlign w:val="center"/>
            <w:hideMark/>
          </w:tcPr>
          <w:p w14:paraId="2C2C50C2"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kern w:val="0"/>
                <w14:ligatures w14:val="none"/>
              </w:rPr>
              <w:t>❌</w:t>
            </w:r>
            <w:r w:rsidRPr="004F7FEE">
              <w:rPr>
                <w:rFonts w:ascii="Times New Roman" w:eastAsia="Times New Roman" w:hAnsi="Times New Roman" w:cs="Times New Roman"/>
                <w:kern w:val="0"/>
                <w14:ligatures w14:val="none"/>
              </w:rPr>
              <w:t xml:space="preserve"> INEFFECTIVE</w:t>
            </w:r>
          </w:p>
        </w:tc>
        <w:tc>
          <w:tcPr>
            <w:tcW w:w="0" w:type="auto"/>
            <w:vAlign w:val="center"/>
            <w:hideMark/>
          </w:tcPr>
          <w:p w14:paraId="3B22F174"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kern w:val="0"/>
                <w14:ligatures w14:val="none"/>
              </w:rPr>
              <w:t>✅</w:t>
            </w:r>
            <w:r w:rsidRPr="004F7FEE">
              <w:rPr>
                <w:rFonts w:ascii="Times New Roman" w:eastAsia="Times New Roman" w:hAnsi="Times New Roman" w:cs="Times New Roman"/>
                <w:kern w:val="0"/>
                <w14:ligatures w14:val="none"/>
              </w:rPr>
              <w:t xml:space="preserve"> Standard</w:t>
            </w:r>
          </w:p>
        </w:tc>
        <w:tc>
          <w:tcPr>
            <w:tcW w:w="0" w:type="auto"/>
            <w:vAlign w:val="center"/>
            <w:hideMark/>
          </w:tcPr>
          <w:p w14:paraId="4695B3DA"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kern w:val="0"/>
                <w14:ligatures w14:val="none"/>
              </w:rPr>
              <w:t>☠️</w:t>
            </w:r>
            <w:r w:rsidRPr="004F7FEE">
              <w:rPr>
                <w:rFonts w:ascii="Times New Roman" w:eastAsia="Times New Roman" w:hAnsi="Times New Roman" w:cs="Times New Roman"/>
                <w:kern w:val="0"/>
                <w14:ligatures w14:val="none"/>
              </w:rPr>
              <w:t xml:space="preserve"> CONTRAINDICATED</w:t>
            </w:r>
          </w:p>
        </w:tc>
        <w:tc>
          <w:tcPr>
            <w:tcW w:w="0" w:type="auto"/>
            <w:vAlign w:val="center"/>
            <w:hideMark/>
          </w:tcPr>
          <w:p w14:paraId="78217B52"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t>PM: no conversion to morphine. UM: too-fast conversion</w:t>
            </w:r>
          </w:p>
        </w:tc>
      </w:tr>
      <w:tr w:rsidR="004F7FEE" w:rsidRPr="004F7FEE" w14:paraId="6A261232" w14:textId="77777777">
        <w:trPr>
          <w:tblCellSpacing w:w="15" w:type="dxa"/>
        </w:trPr>
        <w:tc>
          <w:tcPr>
            <w:tcW w:w="0" w:type="auto"/>
            <w:vAlign w:val="center"/>
            <w:hideMark/>
          </w:tcPr>
          <w:p w14:paraId="04EEE767"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t>Tramadol</w:t>
            </w:r>
          </w:p>
        </w:tc>
        <w:tc>
          <w:tcPr>
            <w:tcW w:w="0" w:type="auto"/>
            <w:vAlign w:val="center"/>
            <w:hideMark/>
          </w:tcPr>
          <w:p w14:paraId="5C30026E"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kern w:val="0"/>
                <w14:ligatures w14:val="none"/>
              </w:rPr>
              <w:t>❌</w:t>
            </w:r>
            <w:r w:rsidRPr="004F7FEE">
              <w:rPr>
                <w:rFonts w:ascii="Times New Roman" w:eastAsia="Times New Roman" w:hAnsi="Times New Roman" w:cs="Times New Roman"/>
                <w:kern w:val="0"/>
                <w14:ligatures w14:val="none"/>
              </w:rPr>
              <w:t xml:space="preserve"> INEFFECTIVE</w:t>
            </w:r>
          </w:p>
        </w:tc>
        <w:tc>
          <w:tcPr>
            <w:tcW w:w="0" w:type="auto"/>
            <w:vAlign w:val="center"/>
            <w:hideMark/>
          </w:tcPr>
          <w:p w14:paraId="38DA0FA7"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kern w:val="0"/>
                <w14:ligatures w14:val="none"/>
              </w:rPr>
              <w:t>✅</w:t>
            </w:r>
            <w:r w:rsidRPr="004F7FEE">
              <w:rPr>
                <w:rFonts w:ascii="Times New Roman" w:eastAsia="Times New Roman" w:hAnsi="Times New Roman" w:cs="Times New Roman"/>
                <w:kern w:val="0"/>
                <w14:ligatures w14:val="none"/>
              </w:rPr>
              <w:t xml:space="preserve"> Standard</w:t>
            </w:r>
          </w:p>
        </w:tc>
        <w:tc>
          <w:tcPr>
            <w:tcW w:w="0" w:type="auto"/>
            <w:vAlign w:val="center"/>
            <w:hideMark/>
          </w:tcPr>
          <w:p w14:paraId="20973D68"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kern w:val="0"/>
                <w14:ligatures w14:val="none"/>
              </w:rPr>
              <w:t>⚠️</w:t>
            </w:r>
            <w:r w:rsidRPr="004F7FEE">
              <w:rPr>
                <w:rFonts w:ascii="Times New Roman" w:eastAsia="Times New Roman" w:hAnsi="Times New Roman" w:cs="Times New Roman"/>
                <w:kern w:val="0"/>
                <w14:ligatures w14:val="none"/>
              </w:rPr>
              <w:t xml:space="preserve"> Toxicity risk</w:t>
            </w:r>
          </w:p>
        </w:tc>
        <w:tc>
          <w:tcPr>
            <w:tcW w:w="0" w:type="auto"/>
            <w:vAlign w:val="center"/>
            <w:hideMark/>
          </w:tcPr>
          <w:p w14:paraId="651B7A0C"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t>Similar to codeine</w:t>
            </w:r>
          </w:p>
        </w:tc>
      </w:tr>
      <w:tr w:rsidR="004F7FEE" w:rsidRPr="004F7FEE" w14:paraId="4ED13649" w14:textId="77777777">
        <w:trPr>
          <w:tblCellSpacing w:w="15" w:type="dxa"/>
        </w:trPr>
        <w:tc>
          <w:tcPr>
            <w:tcW w:w="0" w:type="auto"/>
            <w:vAlign w:val="center"/>
            <w:hideMark/>
          </w:tcPr>
          <w:p w14:paraId="51950153"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t>Oxycodone</w:t>
            </w:r>
          </w:p>
        </w:tc>
        <w:tc>
          <w:tcPr>
            <w:tcW w:w="0" w:type="auto"/>
            <w:vAlign w:val="center"/>
            <w:hideMark/>
          </w:tcPr>
          <w:p w14:paraId="5C609BFA"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kern w:val="0"/>
                <w14:ligatures w14:val="none"/>
              </w:rPr>
              <w:t>⚠️</w:t>
            </w:r>
            <w:r w:rsidRPr="004F7FEE">
              <w:rPr>
                <w:rFonts w:ascii="Times New Roman" w:eastAsia="Times New Roman" w:hAnsi="Times New Roman" w:cs="Times New Roman"/>
                <w:kern w:val="0"/>
                <w14:ligatures w14:val="none"/>
              </w:rPr>
              <w:t xml:space="preserve"> Reduced effect</w:t>
            </w:r>
          </w:p>
        </w:tc>
        <w:tc>
          <w:tcPr>
            <w:tcW w:w="0" w:type="auto"/>
            <w:vAlign w:val="center"/>
            <w:hideMark/>
          </w:tcPr>
          <w:p w14:paraId="014CA2F6"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kern w:val="0"/>
                <w14:ligatures w14:val="none"/>
              </w:rPr>
              <w:t>✅</w:t>
            </w:r>
            <w:r w:rsidRPr="004F7FEE">
              <w:rPr>
                <w:rFonts w:ascii="Times New Roman" w:eastAsia="Times New Roman" w:hAnsi="Times New Roman" w:cs="Times New Roman"/>
                <w:kern w:val="0"/>
                <w14:ligatures w14:val="none"/>
              </w:rPr>
              <w:t xml:space="preserve"> Standard</w:t>
            </w:r>
          </w:p>
        </w:tc>
        <w:tc>
          <w:tcPr>
            <w:tcW w:w="0" w:type="auto"/>
            <w:vAlign w:val="center"/>
            <w:hideMark/>
          </w:tcPr>
          <w:p w14:paraId="74146260"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kern w:val="0"/>
                <w14:ligatures w14:val="none"/>
              </w:rPr>
              <w:t>⚠️</w:t>
            </w:r>
            <w:r w:rsidRPr="004F7FEE">
              <w:rPr>
                <w:rFonts w:ascii="Times New Roman" w:eastAsia="Times New Roman" w:hAnsi="Times New Roman" w:cs="Times New Roman"/>
                <w:kern w:val="0"/>
                <w14:ligatures w14:val="none"/>
              </w:rPr>
              <w:t xml:space="preserve"> Reduced effect</w:t>
            </w:r>
          </w:p>
        </w:tc>
        <w:tc>
          <w:tcPr>
            <w:tcW w:w="0" w:type="auto"/>
            <w:vAlign w:val="center"/>
            <w:hideMark/>
          </w:tcPr>
          <w:p w14:paraId="4D0EE0C1"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t>Partially metabolised by CYP2D6</w:t>
            </w:r>
          </w:p>
        </w:tc>
      </w:tr>
      <w:tr w:rsidR="004F7FEE" w:rsidRPr="004F7FEE" w14:paraId="44859EBF" w14:textId="77777777">
        <w:trPr>
          <w:tblCellSpacing w:w="15" w:type="dxa"/>
        </w:trPr>
        <w:tc>
          <w:tcPr>
            <w:tcW w:w="0" w:type="auto"/>
            <w:vAlign w:val="center"/>
            <w:hideMark/>
          </w:tcPr>
          <w:p w14:paraId="4B1C771E"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t>Hydrocodone</w:t>
            </w:r>
          </w:p>
        </w:tc>
        <w:tc>
          <w:tcPr>
            <w:tcW w:w="0" w:type="auto"/>
            <w:vAlign w:val="center"/>
            <w:hideMark/>
          </w:tcPr>
          <w:p w14:paraId="1E12A99E"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kern w:val="0"/>
                <w14:ligatures w14:val="none"/>
              </w:rPr>
              <w:t>⚠️</w:t>
            </w:r>
            <w:r w:rsidRPr="004F7FEE">
              <w:rPr>
                <w:rFonts w:ascii="Times New Roman" w:eastAsia="Times New Roman" w:hAnsi="Times New Roman" w:cs="Times New Roman"/>
                <w:kern w:val="0"/>
                <w14:ligatures w14:val="none"/>
              </w:rPr>
              <w:t xml:space="preserve"> Reduced effect</w:t>
            </w:r>
          </w:p>
        </w:tc>
        <w:tc>
          <w:tcPr>
            <w:tcW w:w="0" w:type="auto"/>
            <w:vAlign w:val="center"/>
            <w:hideMark/>
          </w:tcPr>
          <w:p w14:paraId="4D01E592"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kern w:val="0"/>
                <w14:ligatures w14:val="none"/>
              </w:rPr>
              <w:t>✅</w:t>
            </w:r>
            <w:r w:rsidRPr="004F7FEE">
              <w:rPr>
                <w:rFonts w:ascii="Times New Roman" w:eastAsia="Times New Roman" w:hAnsi="Times New Roman" w:cs="Times New Roman"/>
                <w:kern w:val="0"/>
                <w14:ligatures w14:val="none"/>
              </w:rPr>
              <w:t xml:space="preserve"> Standard</w:t>
            </w:r>
          </w:p>
        </w:tc>
        <w:tc>
          <w:tcPr>
            <w:tcW w:w="0" w:type="auto"/>
            <w:vAlign w:val="center"/>
            <w:hideMark/>
          </w:tcPr>
          <w:p w14:paraId="5CD0DD57"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kern w:val="0"/>
                <w14:ligatures w14:val="none"/>
              </w:rPr>
              <w:t>⚠️</w:t>
            </w:r>
            <w:r w:rsidRPr="004F7FEE">
              <w:rPr>
                <w:rFonts w:ascii="Times New Roman" w:eastAsia="Times New Roman" w:hAnsi="Times New Roman" w:cs="Times New Roman"/>
                <w:kern w:val="0"/>
                <w14:ligatures w14:val="none"/>
              </w:rPr>
              <w:t xml:space="preserve"> Toxicity risk</w:t>
            </w:r>
          </w:p>
        </w:tc>
        <w:tc>
          <w:tcPr>
            <w:tcW w:w="0" w:type="auto"/>
            <w:vAlign w:val="center"/>
            <w:hideMark/>
          </w:tcPr>
          <w:p w14:paraId="53C84180"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t>Conversion to hydromorphone</w:t>
            </w:r>
          </w:p>
        </w:tc>
      </w:tr>
      <w:tr w:rsidR="004F7FEE" w:rsidRPr="004F7FEE" w14:paraId="5E47D026" w14:textId="77777777">
        <w:trPr>
          <w:tblCellSpacing w:w="15" w:type="dxa"/>
        </w:trPr>
        <w:tc>
          <w:tcPr>
            <w:tcW w:w="0" w:type="auto"/>
            <w:vAlign w:val="center"/>
            <w:hideMark/>
          </w:tcPr>
          <w:p w14:paraId="5527D7A8"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lastRenderedPageBreak/>
              <w:t>Morphine</w:t>
            </w:r>
          </w:p>
        </w:tc>
        <w:tc>
          <w:tcPr>
            <w:tcW w:w="0" w:type="auto"/>
            <w:vAlign w:val="center"/>
            <w:hideMark/>
          </w:tcPr>
          <w:p w14:paraId="748932CD"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kern w:val="0"/>
                <w14:ligatures w14:val="none"/>
              </w:rPr>
              <w:t>✅</w:t>
            </w:r>
            <w:r w:rsidRPr="004F7FEE">
              <w:rPr>
                <w:rFonts w:ascii="Times New Roman" w:eastAsia="Times New Roman" w:hAnsi="Times New Roman" w:cs="Times New Roman"/>
                <w:kern w:val="0"/>
                <w14:ligatures w14:val="none"/>
              </w:rPr>
              <w:t xml:space="preserve"> Standard</w:t>
            </w:r>
          </w:p>
        </w:tc>
        <w:tc>
          <w:tcPr>
            <w:tcW w:w="0" w:type="auto"/>
            <w:vAlign w:val="center"/>
            <w:hideMark/>
          </w:tcPr>
          <w:p w14:paraId="4E6EDC75"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kern w:val="0"/>
                <w14:ligatures w14:val="none"/>
              </w:rPr>
              <w:t>✅</w:t>
            </w:r>
            <w:r w:rsidRPr="004F7FEE">
              <w:rPr>
                <w:rFonts w:ascii="Times New Roman" w:eastAsia="Times New Roman" w:hAnsi="Times New Roman" w:cs="Times New Roman"/>
                <w:kern w:val="0"/>
                <w14:ligatures w14:val="none"/>
              </w:rPr>
              <w:t xml:space="preserve"> Standard</w:t>
            </w:r>
          </w:p>
        </w:tc>
        <w:tc>
          <w:tcPr>
            <w:tcW w:w="0" w:type="auto"/>
            <w:vAlign w:val="center"/>
            <w:hideMark/>
          </w:tcPr>
          <w:p w14:paraId="0E0C4342"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kern w:val="0"/>
                <w14:ligatures w14:val="none"/>
              </w:rPr>
              <w:t>✅</w:t>
            </w:r>
            <w:r w:rsidRPr="004F7FEE">
              <w:rPr>
                <w:rFonts w:ascii="Times New Roman" w:eastAsia="Times New Roman" w:hAnsi="Times New Roman" w:cs="Times New Roman"/>
                <w:kern w:val="0"/>
                <w14:ligatures w14:val="none"/>
              </w:rPr>
              <w:t xml:space="preserve"> Standard</w:t>
            </w:r>
          </w:p>
        </w:tc>
        <w:tc>
          <w:tcPr>
            <w:tcW w:w="0" w:type="auto"/>
            <w:vAlign w:val="center"/>
            <w:hideMark/>
          </w:tcPr>
          <w:p w14:paraId="077CEAC9"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t>Doesn't require CYP2D6</w:t>
            </w:r>
          </w:p>
        </w:tc>
      </w:tr>
      <w:tr w:rsidR="004F7FEE" w:rsidRPr="004F7FEE" w14:paraId="74C56FB0" w14:textId="77777777">
        <w:trPr>
          <w:tblCellSpacing w:w="15" w:type="dxa"/>
        </w:trPr>
        <w:tc>
          <w:tcPr>
            <w:tcW w:w="0" w:type="auto"/>
            <w:vAlign w:val="center"/>
            <w:hideMark/>
          </w:tcPr>
          <w:p w14:paraId="04092550"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t>Fentanyl</w:t>
            </w:r>
          </w:p>
        </w:tc>
        <w:tc>
          <w:tcPr>
            <w:tcW w:w="0" w:type="auto"/>
            <w:vAlign w:val="center"/>
            <w:hideMark/>
          </w:tcPr>
          <w:p w14:paraId="6DE929ED"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kern w:val="0"/>
                <w14:ligatures w14:val="none"/>
              </w:rPr>
              <w:t>☠️</w:t>
            </w:r>
            <w:r w:rsidRPr="004F7FEE">
              <w:rPr>
                <w:rFonts w:ascii="Times New Roman" w:eastAsia="Times New Roman" w:hAnsi="Times New Roman" w:cs="Times New Roman"/>
                <w:kern w:val="0"/>
                <w14:ligatures w14:val="none"/>
              </w:rPr>
              <w:t xml:space="preserve"> FULL EFFECT</w:t>
            </w:r>
          </w:p>
        </w:tc>
        <w:tc>
          <w:tcPr>
            <w:tcW w:w="0" w:type="auto"/>
            <w:vAlign w:val="center"/>
            <w:hideMark/>
          </w:tcPr>
          <w:p w14:paraId="24FA6E52"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kern w:val="0"/>
                <w14:ligatures w14:val="none"/>
              </w:rPr>
              <w:t>✅</w:t>
            </w:r>
            <w:r w:rsidRPr="004F7FEE">
              <w:rPr>
                <w:rFonts w:ascii="Times New Roman" w:eastAsia="Times New Roman" w:hAnsi="Times New Roman" w:cs="Times New Roman"/>
                <w:kern w:val="0"/>
                <w14:ligatures w14:val="none"/>
              </w:rPr>
              <w:t xml:space="preserve"> Standard</w:t>
            </w:r>
          </w:p>
        </w:tc>
        <w:tc>
          <w:tcPr>
            <w:tcW w:w="0" w:type="auto"/>
            <w:vAlign w:val="center"/>
            <w:hideMark/>
          </w:tcPr>
          <w:p w14:paraId="366717FB"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kern w:val="0"/>
                <w14:ligatures w14:val="none"/>
              </w:rPr>
              <w:t>✅</w:t>
            </w:r>
            <w:r w:rsidRPr="004F7FEE">
              <w:rPr>
                <w:rFonts w:ascii="Times New Roman" w:eastAsia="Times New Roman" w:hAnsi="Times New Roman" w:cs="Times New Roman"/>
                <w:kern w:val="0"/>
                <w14:ligatures w14:val="none"/>
              </w:rPr>
              <w:t xml:space="preserve"> Standard</w:t>
            </w:r>
          </w:p>
        </w:tc>
        <w:tc>
          <w:tcPr>
            <w:tcW w:w="0" w:type="auto"/>
            <w:vAlign w:val="center"/>
            <w:hideMark/>
          </w:tcPr>
          <w:p w14:paraId="2C0FCA02"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t>Bypasses CYP2D6</w:t>
            </w:r>
          </w:p>
        </w:tc>
      </w:tr>
      <w:tr w:rsidR="004F7FEE" w:rsidRPr="004F7FEE" w14:paraId="727EFB20" w14:textId="77777777">
        <w:trPr>
          <w:tblCellSpacing w:w="15" w:type="dxa"/>
        </w:trPr>
        <w:tc>
          <w:tcPr>
            <w:tcW w:w="0" w:type="auto"/>
            <w:vAlign w:val="center"/>
            <w:hideMark/>
          </w:tcPr>
          <w:p w14:paraId="555A9F48"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t>Buprenorphine</w:t>
            </w:r>
          </w:p>
        </w:tc>
        <w:tc>
          <w:tcPr>
            <w:tcW w:w="0" w:type="auto"/>
            <w:vAlign w:val="center"/>
            <w:hideMark/>
          </w:tcPr>
          <w:p w14:paraId="109D8006"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kern w:val="0"/>
                <w14:ligatures w14:val="none"/>
              </w:rPr>
              <w:t>✅</w:t>
            </w:r>
            <w:r w:rsidRPr="004F7FEE">
              <w:rPr>
                <w:rFonts w:ascii="Times New Roman" w:eastAsia="Times New Roman" w:hAnsi="Times New Roman" w:cs="Times New Roman"/>
                <w:kern w:val="0"/>
                <w14:ligatures w14:val="none"/>
              </w:rPr>
              <w:t xml:space="preserve"> Standard</w:t>
            </w:r>
          </w:p>
        </w:tc>
        <w:tc>
          <w:tcPr>
            <w:tcW w:w="0" w:type="auto"/>
            <w:vAlign w:val="center"/>
            <w:hideMark/>
          </w:tcPr>
          <w:p w14:paraId="05452B1E"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kern w:val="0"/>
                <w14:ligatures w14:val="none"/>
              </w:rPr>
              <w:t>✅</w:t>
            </w:r>
            <w:r w:rsidRPr="004F7FEE">
              <w:rPr>
                <w:rFonts w:ascii="Times New Roman" w:eastAsia="Times New Roman" w:hAnsi="Times New Roman" w:cs="Times New Roman"/>
                <w:kern w:val="0"/>
                <w14:ligatures w14:val="none"/>
              </w:rPr>
              <w:t xml:space="preserve"> Standard</w:t>
            </w:r>
          </w:p>
        </w:tc>
        <w:tc>
          <w:tcPr>
            <w:tcW w:w="0" w:type="auto"/>
            <w:vAlign w:val="center"/>
            <w:hideMark/>
          </w:tcPr>
          <w:p w14:paraId="4993D592"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kern w:val="0"/>
                <w14:ligatures w14:val="none"/>
              </w:rPr>
              <w:t>✅</w:t>
            </w:r>
            <w:r w:rsidRPr="004F7FEE">
              <w:rPr>
                <w:rFonts w:ascii="Times New Roman" w:eastAsia="Times New Roman" w:hAnsi="Times New Roman" w:cs="Times New Roman"/>
                <w:kern w:val="0"/>
                <w14:ligatures w14:val="none"/>
              </w:rPr>
              <w:t xml:space="preserve"> Standard</w:t>
            </w:r>
          </w:p>
        </w:tc>
        <w:tc>
          <w:tcPr>
            <w:tcW w:w="0" w:type="auto"/>
            <w:vAlign w:val="center"/>
            <w:hideMark/>
          </w:tcPr>
          <w:p w14:paraId="47751A4E"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t>CYP3A4, not CYP2D6</w:t>
            </w:r>
          </w:p>
        </w:tc>
      </w:tr>
      <w:tr w:rsidR="004F7FEE" w:rsidRPr="004F7FEE" w14:paraId="2B5CB67B" w14:textId="77777777">
        <w:trPr>
          <w:tblCellSpacing w:w="15" w:type="dxa"/>
        </w:trPr>
        <w:tc>
          <w:tcPr>
            <w:tcW w:w="0" w:type="auto"/>
            <w:vAlign w:val="center"/>
            <w:hideMark/>
          </w:tcPr>
          <w:p w14:paraId="0C74DDD5"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t>Methadone</w:t>
            </w:r>
          </w:p>
        </w:tc>
        <w:tc>
          <w:tcPr>
            <w:tcW w:w="0" w:type="auto"/>
            <w:vAlign w:val="center"/>
            <w:hideMark/>
          </w:tcPr>
          <w:p w14:paraId="7A6EFABC"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kern w:val="0"/>
                <w14:ligatures w14:val="none"/>
              </w:rPr>
              <w:t>⚠️</w:t>
            </w:r>
            <w:r w:rsidRPr="004F7FEE">
              <w:rPr>
                <w:rFonts w:ascii="Times New Roman" w:eastAsia="Times New Roman" w:hAnsi="Times New Roman" w:cs="Times New Roman"/>
                <w:kern w:val="0"/>
                <w14:ligatures w14:val="none"/>
              </w:rPr>
              <w:t xml:space="preserve"> Adjust</w:t>
            </w:r>
          </w:p>
        </w:tc>
        <w:tc>
          <w:tcPr>
            <w:tcW w:w="0" w:type="auto"/>
            <w:vAlign w:val="center"/>
            <w:hideMark/>
          </w:tcPr>
          <w:p w14:paraId="0E95EDA5"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kern w:val="0"/>
                <w14:ligatures w14:val="none"/>
              </w:rPr>
              <w:t>✅</w:t>
            </w:r>
            <w:r w:rsidRPr="004F7FEE">
              <w:rPr>
                <w:rFonts w:ascii="Times New Roman" w:eastAsia="Times New Roman" w:hAnsi="Times New Roman" w:cs="Times New Roman"/>
                <w:kern w:val="0"/>
                <w14:ligatures w14:val="none"/>
              </w:rPr>
              <w:t xml:space="preserve"> Standard</w:t>
            </w:r>
          </w:p>
        </w:tc>
        <w:tc>
          <w:tcPr>
            <w:tcW w:w="0" w:type="auto"/>
            <w:vAlign w:val="center"/>
            <w:hideMark/>
          </w:tcPr>
          <w:p w14:paraId="28CA8346"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kern w:val="0"/>
                <w14:ligatures w14:val="none"/>
              </w:rPr>
              <w:t>⚠️</w:t>
            </w:r>
            <w:r w:rsidRPr="004F7FEE">
              <w:rPr>
                <w:rFonts w:ascii="Times New Roman" w:eastAsia="Times New Roman" w:hAnsi="Times New Roman" w:cs="Times New Roman"/>
                <w:kern w:val="0"/>
                <w14:ligatures w14:val="none"/>
              </w:rPr>
              <w:t xml:space="preserve"> Adjust</w:t>
            </w:r>
          </w:p>
        </w:tc>
        <w:tc>
          <w:tcPr>
            <w:tcW w:w="0" w:type="auto"/>
            <w:vAlign w:val="center"/>
            <w:hideMark/>
          </w:tcPr>
          <w:p w14:paraId="7C1ACDF9"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t>CYP2B6, CYP3A4</w:t>
            </w:r>
          </w:p>
        </w:tc>
      </w:tr>
    </w:tbl>
    <w:p w14:paraId="1ED14B40" w14:textId="77777777" w:rsidR="004F7FEE" w:rsidRPr="004F7FEE" w:rsidRDefault="004F7FEE" w:rsidP="004F7F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7FEE">
        <w:rPr>
          <w:rFonts w:ascii="Times New Roman" w:eastAsia="Times New Roman" w:hAnsi="Times New Roman" w:cs="Times New Roman"/>
          <w:b/>
          <w:bCs/>
          <w:kern w:val="0"/>
          <w:sz w:val="27"/>
          <w:szCs w:val="27"/>
          <w14:ligatures w14:val="none"/>
        </w:rPr>
        <w:t>Table A.2: CYP2D6 Matrix — Antidepressants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6"/>
        <w:gridCol w:w="1580"/>
        <w:gridCol w:w="1214"/>
        <w:gridCol w:w="2467"/>
      </w:tblGrid>
      <w:tr w:rsidR="004F7FEE" w:rsidRPr="004F7FEE" w14:paraId="702F251D" w14:textId="77777777">
        <w:trPr>
          <w:tblHeader/>
          <w:tblCellSpacing w:w="15" w:type="dxa"/>
        </w:trPr>
        <w:tc>
          <w:tcPr>
            <w:tcW w:w="0" w:type="auto"/>
            <w:vAlign w:val="center"/>
            <w:hideMark/>
          </w:tcPr>
          <w:p w14:paraId="5E40A36D" w14:textId="77777777" w:rsidR="004F7FEE" w:rsidRPr="004F7FEE" w:rsidRDefault="004F7FEE" w:rsidP="004F7FEE">
            <w:pPr>
              <w:spacing w:after="0" w:line="240" w:lineRule="auto"/>
              <w:jc w:val="center"/>
              <w:rPr>
                <w:rFonts w:ascii="Times New Roman" w:eastAsia="Times New Roman" w:hAnsi="Times New Roman" w:cs="Times New Roman"/>
                <w:b/>
                <w:bCs/>
                <w:kern w:val="0"/>
                <w14:ligatures w14:val="none"/>
              </w:rPr>
            </w:pPr>
            <w:r w:rsidRPr="004F7FEE">
              <w:rPr>
                <w:rFonts w:ascii="Times New Roman" w:eastAsia="Times New Roman" w:hAnsi="Times New Roman" w:cs="Times New Roman"/>
                <w:b/>
                <w:bCs/>
                <w:kern w:val="0"/>
                <w14:ligatures w14:val="none"/>
              </w:rPr>
              <w:t>Antidepressant</w:t>
            </w:r>
          </w:p>
        </w:tc>
        <w:tc>
          <w:tcPr>
            <w:tcW w:w="0" w:type="auto"/>
            <w:vAlign w:val="center"/>
            <w:hideMark/>
          </w:tcPr>
          <w:p w14:paraId="70CA69E1" w14:textId="77777777" w:rsidR="004F7FEE" w:rsidRPr="004F7FEE" w:rsidRDefault="004F7FEE" w:rsidP="004F7FEE">
            <w:pPr>
              <w:spacing w:after="0" w:line="240" w:lineRule="auto"/>
              <w:jc w:val="center"/>
              <w:rPr>
                <w:rFonts w:ascii="Times New Roman" w:eastAsia="Times New Roman" w:hAnsi="Times New Roman" w:cs="Times New Roman"/>
                <w:b/>
                <w:bCs/>
                <w:kern w:val="0"/>
                <w14:ligatures w14:val="none"/>
              </w:rPr>
            </w:pPr>
            <w:r w:rsidRPr="004F7FEE">
              <w:rPr>
                <w:rFonts w:ascii="Times New Roman" w:eastAsia="Times New Roman" w:hAnsi="Times New Roman" w:cs="Times New Roman"/>
                <w:b/>
                <w:bCs/>
                <w:kern w:val="0"/>
                <w14:ligatures w14:val="none"/>
              </w:rPr>
              <w:t>PM</w:t>
            </w:r>
          </w:p>
        </w:tc>
        <w:tc>
          <w:tcPr>
            <w:tcW w:w="0" w:type="auto"/>
            <w:vAlign w:val="center"/>
            <w:hideMark/>
          </w:tcPr>
          <w:p w14:paraId="204CE26A" w14:textId="77777777" w:rsidR="004F7FEE" w:rsidRPr="004F7FEE" w:rsidRDefault="004F7FEE" w:rsidP="004F7FEE">
            <w:pPr>
              <w:spacing w:after="0" w:line="240" w:lineRule="auto"/>
              <w:jc w:val="center"/>
              <w:rPr>
                <w:rFonts w:ascii="Times New Roman" w:eastAsia="Times New Roman" w:hAnsi="Times New Roman" w:cs="Times New Roman"/>
                <w:b/>
                <w:bCs/>
                <w:kern w:val="0"/>
                <w14:ligatures w14:val="none"/>
              </w:rPr>
            </w:pPr>
            <w:r w:rsidRPr="004F7FEE">
              <w:rPr>
                <w:rFonts w:ascii="Times New Roman" w:eastAsia="Times New Roman" w:hAnsi="Times New Roman" w:cs="Times New Roman"/>
                <w:b/>
                <w:bCs/>
                <w:kern w:val="0"/>
                <w14:ligatures w14:val="none"/>
              </w:rPr>
              <w:t>NM</w:t>
            </w:r>
          </w:p>
        </w:tc>
        <w:tc>
          <w:tcPr>
            <w:tcW w:w="0" w:type="auto"/>
            <w:vAlign w:val="center"/>
            <w:hideMark/>
          </w:tcPr>
          <w:p w14:paraId="4096B1C8" w14:textId="77777777" w:rsidR="004F7FEE" w:rsidRPr="004F7FEE" w:rsidRDefault="004F7FEE" w:rsidP="004F7FEE">
            <w:pPr>
              <w:spacing w:after="0" w:line="240" w:lineRule="auto"/>
              <w:jc w:val="center"/>
              <w:rPr>
                <w:rFonts w:ascii="Times New Roman" w:eastAsia="Times New Roman" w:hAnsi="Times New Roman" w:cs="Times New Roman"/>
                <w:b/>
                <w:bCs/>
                <w:kern w:val="0"/>
                <w14:ligatures w14:val="none"/>
              </w:rPr>
            </w:pPr>
            <w:r w:rsidRPr="004F7FEE">
              <w:rPr>
                <w:rFonts w:ascii="Times New Roman" w:eastAsia="Times New Roman" w:hAnsi="Times New Roman" w:cs="Times New Roman"/>
                <w:b/>
                <w:bCs/>
                <w:kern w:val="0"/>
                <w14:ligatures w14:val="none"/>
              </w:rPr>
              <w:t>UM</w:t>
            </w:r>
          </w:p>
        </w:tc>
      </w:tr>
      <w:tr w:rsidR="004F7FEE" w:rsidRPr="004F7FEE" w14:paraId="34B14BC4" w14:textId="77777777">
        <w:trPr>
          <w:tblCellSpacing w:w="15" w:type="dxa"/>
        </w:trPr>
        <w:tc>
          <w:tcPr>
            <w:tcW w:w="0" w:type="auto"/>
            <w:vAlign w:val="center"/>
            <w:hideMark/>
          </w:tcPr>
          <w:p w14:paraId="5BAFB31C"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t>Fluoxetine</w:t>
            </w:r>
          </w:p>
        </w:tc>
        <w:tc>
          <w:tcPr>
            <w:tcW w:w="0" w:type="auto"/>
            <w:vAlign w:val="center"/>
            <w:hideMark/>
          </w:tcPr>
          <w:p w14:paraId="7E771076"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kern w:val="0"/>
                <w14:ligatures w14:val="none"/>
              </w:rPr>
              <w:t>⚠️</w:t>
            </w:r>
            <w:r w:rsidRPr="004F7FEE">
              <w:rPr>
                <w:rFonts w:ascii="Times New Roman" w:eastAsia="Times New Roman" w:hAnsi="Times New Roman" w:cs="Times New Roman"/>
                <w:kern w:val="0"/>
                <w14:ligatures w14:val="none"/>
              </w:rPr>
              <w:t xml:space="preserve"> Reduce 50%</w:t>
            </w:r>
          </w:p>
        </w:tc>
        <w:tc>
          <w:tcPr>
            <w:tcW w:w="0" w:type="auto"/>
            <w:vAlign w:val="center"/>
            <w:hideMark/>
          </w:tcPr>
          <w:p w14:paraId="38BF7029"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kern w:val="0"/>
                <w14:ligatures w14:val="none"/>
              </w:rPr>
              <w:t>✅</w:t>
            </w:r>
            <w:r w:rsidRPr="004F7FEE">
              <w:rPr>
                <w:rFonts w:ascii="Times New Roman" w:eastAsia="Times New Roman" w:hAnsi="Times New Roman" w:cs="Times New Roman"/>
                <w:kern w:val="0"/>
                <w14:ligatures w14:val="none"/>
              </w:rPr>
              <w:t xml:space="preserve"> Standard</w:t>
            </w:r>
          </w:p>
        </w:tc>
        <w:tc>
          <w:tcPr>
            <w:tcW w:w="0" w:type="auto"/>
            <w:vAlign w:val="center"/>
            <w:hideMark/>
          </w:tcPr>
          <w:p w14:paraId="233EA0F3"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kern w:val="0"/>
                <w14:ligatures w14:val="none"/>
              </w:rPr>
              <w:t>⚠️</w:t>
            </w:r>
            <w:r w:rsidRPr="004F7FEE">
              <w:rPr>
                <w:rFonts w:ascii="Times New Roman" w:eastAsia="Times New Roman" w:hAnsi="Times New Roman" w:cs="Times New Roman"/>
                <w:kern w:val="0"/>
                <w14:ligatures w14:val="none"/>
              </w:rPr>
              <w:t xml:space="preserve"> May require increase</w:t>
            </w:r>
          </w:p>
        </w:tc>
      </w:tr>
      <w:tr w:rsidR="004F7FEE" w:rsidRPr="004F7FEE" w14:paraId="2BAF9C0F" w14:textId="77777777">
        <w:trPr>
          <w:tblCellSpacing w:w="15" w:type="dxa"/>
        </w:trPr>
        <w:tc>
          <w:tcPr>
            <w:tcW w:w="0" w:type="auto"/>
            <w:vAlign w:val="center"/>
            <w:hideMark/>
          </w:tcPr>
          <w:p w14:paraId="10B46E9B"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t>Paroxetine</w:t>
            </w:r>
          </w:p>
        </w:tc>
        <w:tc>
          <w:tcPr>
            <w:tcW w:w="0" w:type="auto"/>
            <w:vAlign w:val="center"/>
            <w:hideMark/>
          </w:tcPr>
          <w:p w14:paraId="7503DFF6"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kern w:val="0"/>
                <w14:ligatures w14:val="none"/>
              </w:rPr>
              <w:t>⚠️</w:t>
            </w:r>
            <w:r w:rsidRPr="004F7FEE">
              <w:rPr>
                <w:rFonts w:ascii="Times New Roman" w:eastAsia="Times New Roman" w:hAnsi="Times New Roman" w:cs="Times New Roman"/>
                <w:kern w:val="0"/>
                <w14:ligatures w14:val="none"/>
              </w:rPr>
              <w:t xml:space="preserve"> Reduce 50%</w:t>
            </w:r>
          </w:p>
        </w:tc>
        <w:tc>
          <w:tcPr>
            <w:tcW w:w="0" w:type="auto"/>
            <w:vAlign w:val="center"/>
            <w:hideMark/>
          </w:tcPr>
          <w:p w14:paraId="30B3CE4A"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kern w:val="0"/>
                <w14:ligatures w14:val="none"/>
              </w:rPr>
              <w:t>✅</w:t>
            </w:r>
            <w:r w:rsidRPr="004F7FEE">
              <w:rPr>
                <w:rFonts w:ascii="Times New Roman" w:eastAsia="Times New Roman" w:hAnsi="Times New Roman" w:cs="Times New Roman"/>
                <w:kern w:val="0"/>
                <w14:ligatures w14:val="none"/>
              </w:rPr>
              <w:t xml:space="preserve"> Standard</w:t>
            </w:r>
          </w:p>
        </w:tc>
        <w:tc>
          <w:tcPr>
            <w:tcW w:w="0" w:type="auto"/>
            <w:vAlign w:val="center"/>
            <w:hideMark/>
          </w:tcPr>
          <w:p w14:paraId="7CFDB257"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kern w:val="0"/>
                <w14:ligatures w14:val="none"/>
              </w:rPr>
              <w:t>⚠️</w:t>
            </w:r>
            <w:r w:rsidRPr="004F7FEE">
              <w:rPr>
                <w:rFonts w:ascii="Times New Roman" w:eastAsia="Times New Roman" w:hAnsi="Times New Roman" w:cs="Times New Roman"/>
                <w:kern w:val="0"/>
                <w14:ligatures w14:val="none"/>
              </w:rPr>
              <w:t xml:space="preserve"> May require increase</w:t>
            </w:r>
          </w:p>
        </w:tc>
      </w:tr>
      <w:tr w:rsidR="004F7FEE" w:rsidRPr="004F7FEE" w14:paraId="7625762B" w14:textId="77777777">
        <w:trPr>
          <w:tblCellSpacing w:w="15" w:type="dxa"/>
        </w:trPr>
        <w:tc>
          <w:tcPr>
            <w:tcW w:w="0" w:type="auto"/>
            <w:vAlign w:val="center"/>
            <w:hideMark/>
          </w:tcPr>
          <w:p w14:paraId="0B02A6DF"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t>Venlafaxine</w:t>
            </w:r>
          </w:p>
        </w:tc>
        <w:tc>
          <w:tcPr>
            <w:tcW w:w="0" w:type="auto"/>
            <w:vAlign w:val="center"/>
            <w:hideMark/>
          </w:tcPr>
          <w:p w14:paraId="7FC86E0F"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kern w:val="0"/>
                <w14:ligatures w14:val="none"/>
              </w:rPr>
              <w:t>⚠️</w:t>
            </w:r>
            <w:r w:rsidRPr="004F7FEE">
              <w:rPr>
                <w:rFonts w:ascii="Times New Roman" w:eastAsia="Times New Roman" w:hAnsi="Times New Roman" w:cs="Times New Roman"/>
                <w:kern w:val="0"/>
                <w14:ligatures w14:val="none"/>
              </w:rPr>
              <w:t xml:space="preserve"> Reduce 50%</w:t>
            </w:r>
          </w:p>
        </w:tc>
        <w:tc>
          <w:tcPr>
            <w:tcW w:w="0" w:type="auto"/>
            <w:vAlign w:val="center"/>
            <w:hideMark/>
          </w:tcPr>
          <w:p w14:paraId="4733265E"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kern w:val="0"/>
                <w14:ligatures w14:val="none"/>
              </w:rPr>
              <w:t>✅</w:t>
            </w:r>
            <w:r w:rsidRPr="004F7FEE">
              <w:rPr>
                <w:rFonts w:ascii="Times New Roman" w:eastAsia="Times New Roman" w:hAnsi="Times New Roman" w:cs="Times New Roman"/>
                <w:kern w:val="0"/>
                <w14:ligatures w14:val="none"/>
              </w:rPr>
              <w:t xml:space="preserve"> Standard</w:t>
            </w:r>
          </w:p>
        </w:tc>
        <w:tc>
          <w:tcPr>
            <w:tcW w:w="0" w:type="auto"/>
            <w:vAlign w:val="center"/>
            <w:hideMark/>
          </w:tcPr>
          <w:p w14:paraId="1053B3CD"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kern w:val="0"/>
                <w14:ligatures w14:val="none"/>
              </w:rPr>
              <w:t>⚠️</w:t>
            </w:r>
            <w:r w:rsidRPr="004F7FEE">
              <w:rPr>
                <w:rFonts w:ascii="Times New Roman" w:eastAsia="Times New Roman" w:hAnsi="Times New Roman" w:cs="Times New Roman"/>
                <w:kern w:val="0"/>
                <w14:ligatures w14:val="none"/>
              </w:rPr>
              <w:t xml:space="preserve"> Increase if ineffective</w:t>
            </w:r>
          </w:p>
        </w:tc>
      </w:tr>
      <w:tr w:rsidR="004F7FEE" w:rsidRPr="004F7FEE" w14:paraId="3F156126" w14:textId="77777777">
        <w:trPr>
          <w:tblCellSpacing w:w="15" w:type="dxa"/>
        </w:trPr>
        <w:tc>
          <w:tcPr>
            <w:tcW w:w="0" w:type="auto"/>
            <w:vAlign w:val="center"/>
            <w:hideMark/>
          </w:tcPr>
          <w:p w14:paraId="16334064"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t>Duloxetine</w:t>
            </w:r>
          </w:p>
        </w:tc>
        <w:tc>
          <w:tcPr>
            <w:tcW w:w="0" w:type="auto"/>
            <w:vAlign w:val="center"/>
            <w:hideMark/>
          </w:tcPr>
          <w:p w14:paraId="4739FE0A"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kern w:val="0"/>
                <w14:ligatures w14:val="none"/>
              </w:rPr>
              <w:t>⚠️</w:t>
            </w:r>
            <w:r w:rsidRPr="004F7FEE">
              <w:rPr>
                <w:rFonts w:ascii="Times New Roman" w:eastAsia="Times New Roman" w:hAnsi="Times New Roman" w:cs="Times New Roman"/>
                <w:kern w:val="0"/>
                <w14:ligatures w14:val="none"/>
              </w:rPr>
              <w:t xml:space="preserve"> Reduce</w:t>
            </w:r>
          </w:p>
        </w:tc>
        <w:tc>
          <w:tcPr>
            <w:tcW w:w="0" w:type="auto"/>
            <w:vAlign w:val="center"/>
            <w:hideMark/>
          </w:tcPr>
          <w:p w14:paraId="16D3AAF0"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kern w:val="0"/>
                <w14:ligatures w14:val="none"/>
              </w:rPr>
              <w:t>✅</w:t>
            </w:r>
            <w:r w:rsidRPr="004F7FEE">
              <w:rPr>
                <w:rFonts w:ascii="Times New Roman" w:eastAsia="Times New Roman" w:hAnsi="Times New Roman" w:cs="Times New Roman"/>
                <w:kern w:val="0"/>
                <w14:ligatures w14:val="none"/>
              </w:rPr>
              <w:t xml:space="preserve"> Standard</w:t>
            </w:r>
          </w:p>
        </w:tc>
        <w:tc>
          <w:tcPr>
            <w:tcW w:w="0" w:type="auto"/>
            <w:vAlign w:val="center"/>
            <w:hideMark/>
          </w:tcPr>
          <w:p w14:paraId="515182D7"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kern w:val="0"/>
                <w14:ligatures w14:val="none"/>
              </w:rPr>
              <w:t>✅</w:t>
            </w:r>
            <w:r w:rsidRPr="004F7FEE">
              <w:rPr>
                <w:rFonts w:ascii="Times New Roman" w:eastAsia="Times New Roman" w:hAnsi="Times New Roman" w:cs="Times New Roman"/>
                <w:kern w:val="0"/>
                <w14:ligatures w14:val="none"/>
              </w:rPr>
              <w:t xml:space="preserve"> Standard</w:t>
            </w:r>
          </w:p>
        </w:tc>
      </w:tr>
      <w:tr w:rsidR="004F7FEE" w:rsidRPr="004F7FEE" w14:paraId="0160F292" w14:textId="77777777">
        <w:trPr>
          <w:tblCellSpacing w:w="15" w:type="dxa"/>
        </w:trPr>
        <w:tc>
          <w:tcPr>
            <w:tcW w:w="0" w:type="auto"/>
            <w:vAlign w:val="center"/>
            <w:hideMark/>
          </w:tcPr>
          <w:p w14:paraId="323CCFFD"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t>Amitriptyline</w:t>
            </w:r>
          </w:p>
        </w:tc>
        <w:tc>
          <w:tcPr>
            <w:tcW w:w="0" w:type="auto"/>
            <w:vAlign w:val="center"/>
            <w:hideMark/>
          </w:tcPr>
          <w:p w14:paraId="6203E6F0"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kern w:val="0"/>
                <w14:ligatures w14:val="none"/>
              </w:rPr>
              <w:t>⚠️</w:t>
            </w:r>
            <w:r w:rsidRPr="004F7FEE">
              <w:rPr>
                <w:rFonts w:ascii="Times New Roman" w:eastAsia="Times New Roman" w:hAnsi="Times New Roman" w:cs="Times New Roman"/>
                <w:kern w:val="0"/>
                <w14:ligatures w14:val="none"/>
              </w:rPr>
              <w:t xml:space="preserve"> Reduce 50%</w:t>
            </w:r>
          </w:p>
        </w:tc>
        <w:tc>
          <w:tcPr>
            <w:tcW w:w="0" w:type="auto"/>
            <w:vAlign w:val="center"/>
            <w:hideMark/>
          </w:tcPr>
          <w:p w14:paraId="4ABF70B6"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kern w:val="0"/>
                <w14:ligatures w14:val="none"/>
              </w:rPr>
              <w:t>✅</w:t>
            </w:r>
            <w:r w:rsidRPr="004F7FEE">
              <w:rPr>
                <w:rFonts w:ascii="Times New Roman" w:eastAsia="Times New Roman" w:hAnsi="Times New Roman" w:cs="Times New Roman"/>
                <w:kern w:val="0"/>
                <w14:ligatures w14:val="none"/>
              </w:rPr>
              <w:t xml:space="preserve"> Standard</w:t>
            </w:r>
          </w:p>
        </w:tc>
        <w:tc>
          <w:tcPr>
            <w:tcW w:w="0" w:type="auto"/>
            <w:vAlign w:val="center"/>
            <w:hideMark/>
          </w:tcPr>
          <w:p w14:paraId="2D53C2B2"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kern w:val="0"/>
                <w14:ligatures w14:val="none"/>
              </w:rPr>
              <w:t>⚠️</w:t>
            </w:r>
            <w:r w:rsidRPr="004F7FEE">
              <w:rPr>
                <w:rFonts w:ascii="Times New Roman" w:eastAsia="Times New Roman" w:hAnsi="Times New Roman" w:cs="Times New Roman"/>
                <w:kern w:val="0"/>
                <w14:ligatures w14:val="none"/>
              </w:rPr>
              <w:t xml:space="preserve"> Increase</w:t>
            </w:r>
          </w:p>
        </w:tc>
      </w:tr>
      <w:tr w:rsidR="004F7FEE" w:rsidRPr="004F7FEE" w14:paraId="46FED51B" w14:textId="77777777">
        <w:trPr>
          <w:tblCellSpacing w:w="15" w:type="dxa"/>
        </w:trPr>
        <w:tc>
          <w:tcPr>
            <w:tcW w:w="0" w:type="auto"/>
            <w:vAlign w:val="center"/>
            <w:hideMark/>
          </w:tcPr>
          <w:p w14:paraId="7F467E96"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t>Nortriptyline</w:t>
            </w:r>
          </w:p>
        </w:tc>
        <w:tc>
          <w:tcPr>
            <w:tcW w:w="0" w:type="auto"/>
            <w:vAlign w:val="center"/>
            <w:hideMark/>
          </w:tcPr>
          <w:p w14:paraId="4E733F7F"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kern w:val="0"/>
                <w14:ligatures w14:val="none"/>
              </w:rPr>
              <w:t>⚠️</w:t>
            </w:r>
            <w:r w:rsidRPr="004F7FEE">
              <w:rPr>
                <w:rFonts w:ascii="Times New Roman" w:eastAsia="Times New Roman" w:hAnsi="Times New Roman" w:cs="Times New Roman"/>
                <w:kern w:val="0"/>
                <w14:ligatures w14:val="none"/>
              </w:rPr>
              <w:t xml:space="preserve"> Reduce 50%</w:t>
            </w:r>
          </w:p>
        </w:tc>
        <w:tc>
          <w:tcPr>
            <w:tcW w:w="0" w:type="auto"/>
            <w:vAlign w:val="center"/>
            <w:hideMark/>
          </w:tcPr>
          <w:p w14:paraId="3657CBDF"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kern w:val="0"/>
                <w14:ligatures w14:val="none"/>
              </w:rPr>
              <w:t>✅</w:t>
            </w:r>
            <w:r w:rsidRPr="004F7FEE">
              <w:rPr>
                <w:rFonts w:ascii="Times New Roman" w:eastAsia="Times New Roman" w:hAnsi="Times New Roman" w:cs="Times New Roman"/>
                <w:kern w:val="0"/>
                <w14:ligatures w14:val="none"/>
              </w:rPr>
              <w:t xml:space="preserve"> Standard</w:t>
            </w:r>
          </w:p>
        </w:tc>
        <w:tc>
          <w:tcPr>
            <w:tcW w:w="0" w:type="auto"/>
            <w:vAlign w:val="center"/>
            <w:hideMark/>
          </w:tcPr>
          <w:p w14:paraId="6134F098"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kern w:val="0"/>
                <w14:ligatures w14:val="none"/>
              </w:rPr>
              <w:t>⚠️</w:t>
            </w:r>
            <w:r w:rsidRPr="004F7FEE">
              <w:rPr>
                <w:rFonts w:ascii="Times New Roman" w:eastAsia="Times New Roman" w:hAnsi="Times New Roman" w:cs="Times New Roman"/>
                <w:kern w:val="0"/>
                <w14:ligatures w14:val="none"/>
              </w:rPr>
              <w:t xml:space="preserve"> Increase</w:t>
            </w:r>
          </w:p>
        </w:tc>
      </w:tr>
    </w:tbl>
    <w:p w14:paraId="39423723" w14:textId="77777777" w:rsidR="004F7FEE" w:rsidRPr="004F7FEE" w:rsidRDefault="004F7FEE" w:rsidP="004F7F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7FEE">
        <w:rPr>
          <w:rFonts w:ascii="Times New Roman" w:eastAsia="Times New Roman" w:hAnsi="Times New Roman" w:cs="Times New Roman"/>
          <w:b/>
          <w:bCs/>
          <w:kern w:val="0"/>
          <w:sz w:val="27"/>
          <w:szCs w:val="27"/>
          <w14:ligatures w14:val="none"/>
        </w:rPr>
        <w:t>Table A.3: COMT/MTHFR Correlations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5"/>
        <w:gridCol w:w="954"/>
        <w:gridCol w:w="1246"/>
        <w:gridCol w:w="1997"/>
        <w:gridCol w:w="4248"/>
      </w:tblGrid>
      <w:tr w:rsidR="004F7FEE" w:rsidRPr="004F7FEE" w14:paraId="169BE6C9" w14:textId="77777777">
        <w:trPr>
          <w:tblHeader/>
          <w:tblCellSpacing w:w="15" w:type="dxa"/>
        </w:trPr>
        <w:tc>
          <w:tcPr>
            <w:tcW w:w="0" w:type="auto"/>
            <w:vAlign w:val="center"/>
            <w:hideMark/>
          </w:tcPr>
          <w:p w14:paraId="3C4A1ABF" w14:textId="77777777" w:rsidR="004F7FEE" w:rsidRPr="004F7FEE" w:rsidRDefault="004F7FEE" w:rsidP="004F7FEE">
            <w:pPr>
              <w:spacing w:after="0" w:line="240" w:lineRule="auto"/>
              <w:jc w:val="center"/>
              <w:rPr>
                <w:rFonts w:ascii="Times New Roman" w:eastAsia="Times New Roman" w:hAnsi="Times New Roman" w:cs="Times New Roman"/>
                <w:b/>
                <w:bCs/>
                <w:kern w:val="0"/>
                <w14:ligatures w14:val="none"/>
              </w:rPr>
            </w:pPr>
            <w:r w:rsidRPr="004F7FEE">
              <w:rPr>
                <w:rFonts w:ascii="Times New Roman" w:eastAsia="Times New Roman" w:hAnsi="Times New Roman" w:cs="Times New Roman"/>
                <w:b/>
                <w:bCs/>
                <w:kern w:val="0"/>
                <w14:ligatures w14:val="none"/>
              </w:rPr>
              <w:t>COMT</w:t>
            </w:r>
          </w:p>
        </w:tc>
        <w:tc>
          <w:tcPr>
            <w:tcW w:w="0" w:type="auto"/>
            <w:vAlign w:val="center"/>
            <w:hideMark/>
          </w:tcPr>
          <w:p w14:paraId="01F0F3D9" w14:textId="77777777" w:rsidR="004F7FEE" w:rsidRPr="004F7FEE" w:rsidRDefault="004F7FEE" w:rsidP="004F7FEE">
            <w:pPr>
              <w:spacing w:after="0" w:line="240" w:lineRule="auto"/>
              <w:jc w:val="center"/>
              <w:rPr>
                <w:rFonts w:ascii="Times New Roman" w:eastAsia="Times New Roman" w:hAnsi="Times New Roman" w:cs="Times New Roman"/>
                <w:b/>
                <w:bCs/>
                <w:kern w:val="0"/>
                <w14:ligatures w14:val="none"/>
              </w:rPr>
            </w:pPr>
            <w:r w:rsidRPr="004F7FEE">
              <w:rPr>
                <w:rFonts w:ascii="Times New Roman" w:eastAsia="Times New Roman" w:hAnsi="Times New Roman" w:cs="Times New Roman"/>
                <w:b/>
                <w:bCs/>
                <w:kern w:val="0"/>
                <w14:ligatures w14:val="none"/>
              </w:rPr>
              <w:t>MTHFR</w:t>
            </w:r>
          </w:p>
        </w:tc>
        <w:tc>
          <w:tcPr>
            <w:tcW w:w="0" w:type="auto"/>
            <w:vAlign w:val="center"/>
            <w:hideMark/>
          </w:tcPr>
          <w:p w14:paraId="13C772DF" w14:textId="77777777" w:rsidR="004F7FEE" w:rsidRPr="004F7FEE" w:rsidRDefault="004F7FEE" w:rsidP="004F7FEE">
            <w:pPr>
              <w:spacing w:after="0" w:line="240" w:lineRule="auto"/>
              <w:jc w:val="center"/>
              <w:rPr>
                <w:rFonts w:ascii="Times New Roman" w:eastAsia="Times New Roman" w:hAnsi="Times New Roman" w:cs="Times New Roman"/>
                <w:b/>
                <w:bCs/>
                <w:kern w:val="0"/>
                <w14:ligatures w14:val="none"/>
              </w:rPr>
            </w:pPr>
            <w:r w:rsidRPr="004F7FEE">
              <w:rPr>
                <w:rFonts w:ascii="Times New Roman" w:eastAsia="Times New Roman" w:hAnsi="Times New Roman" w:cs="Times New Roman"/>
                <w:b/>
                <w:bCs/>
                <w:kern w:val="0"/>
                <w14:ligatures w14:val="none"/>
              </w:rPr>
              <w:t>Risk Profile</w:t>
            </w:r>
          </w:p>
        </w:tc>
        <w:tc>
          <w:tcPr>
            <w:tcW w:w="0" w:type="auto"/>
            <w:vAlign w:val="center"/>
            <w:hideMark/>
          </w:tcPr>
          <w:p w14:paraId="658EA0D7" w14:textId="77777777" w:rsidR="004F7FEE" w:rsidRPr="004F7FEE" w:rsidRDefault="004F7FEE" w:rsidP="004F7FEE">
            <w:pPr>
              <w:spacing w:after="0" w:line="240" w:lineRule="auto"/>
              <w:jc w:val="center"/>
              <w:rPr>
                <w:rFonts w:ascii="Times New Roman" w:eastAsia="Times New Roman" w:hAnsi="Times New Roman" w:cs="Times New Roman"/>
                <w:b/>
                <w:bCs/>
                <w:kern w:val="0"/>
                <w14:ligatures w14:val="none"/>
              </w:rPr>
            </w:pPr>
            <w:r w:rsidRPr="004F7FEE">
              <w:rPr>
                <w:rFonts w:ascii="Times New Roman" w:eastAsia="Times New Roman" w:hAnsi="Times New Roman" w:cs="Times New Roman"/>
                <w:b/>
                <w:bCs/>
                <w:kern w:val="0"/>
                <w14:ligatures w14:val="none"/>
              </w:rPr>
              <w:t>Likely Substances</w:t>
            </w:r>
          </w:p>
        </w:tc>
        <w:tc>
          <w:tcPr>
            <w:tcW w:w="0" w:type="auto"/>
            <w:vAlign w:val="center"/>
            <w:hideMark/>
          </w:tcPr>
          <w:p w14:paraId="2BBD420E" w14:textId="77777777" w:rsidR="004F7FEE" w:rsidRPr="004F7FEE" w:rsidRDefault="004F7FEE" w:rsidP="004F7FEE">
            <w:pPr>
              <w:spacing w:after="0" w:line="240" w:lineRule="auto"/>
              <w:jc w:val="center"/>
              <w:rPr>
                <w:rFonts w:ascii="Times New Roman" w:eastAsia="Times New Roman" w:hAnsi="Times New Roman" w:cs="Times New Roman"/>
                <w:b/>
                <w:bCs/>
                <w:kern w:val="0"/>
                <w14:ligatures w14:val="none"/>
              </w:rPr>
            </w:pPr>
            <w:r w:rsidRPr="004F7FEE">
              <w:rPr>
                <w:rFonts w:ascii="Times New Roman" w:eastAsia="Times New Roman" w:hAnsi="Times New Roman" w:cs="Times New Roman"/>
                <w:b/>
                <w:bCs/>
                <w:kern w:val="0"/>
                <w14:ligatures w14:val="none"/>
              </w:rPr>
              <w:t>Approach</w:t>
            </w:r>
          </w:p>
        </w:tc>
      </w:tr>
      <w:tr w:rsidR="004F7FEE" w:rsidRPr="004F7FEE" w14:paraId="1B557F01" w14:textId="77777777">
        <w:trPr>
          <w:tblCellSpacing w:w="15" w:type="dxa"/>
        </w:trPr>
        <w:tc>
          <w:tcPr>
            <w:tcW w:w="0" w:type="auto"/>
            <w:vAlign w:val="center"/>
            <w:hideMark/>
          </w:tcPr>
          <w:p w14:paraId="75F15C5F"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t>Val/Val</w:t>
            </w:r>
          </w:p>
        </w:tc>
        <w:tc>
          <w:tcPr>
            <w:tcW w:w="0" w:type="auto"/>
            <w:vAlign w:val="center"/>
            <w:hideMark/>
          </w:tcPr>
          <w:p w14:paraId="4771A0EC"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t>C/C</w:t>
            </w:r>
          </w:p>
        </w:tc>
        <w:tc>
          <w:tcPr>
            <w:tcW w:w="0" w:type="auto"/>
            <w:vAlign w:val="center"/>
            <w:hideMark/>
          </w:tcPr>
          <w:p w14:paraId="6D3753AD"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t>Low</w:t>
            </w:r>
          </w:p>
        </w:tc>
        <w:tc>
          <w:tcPr>
            <w:tcW w:w="0" w:type="auto"/>
            <w:vAlign w:val="center"/>
            <w:hideMark/>
          </w:tcPr>
          <w:p w14:paraId="7E91FACC"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t>Stimulants, thrills</w:t>
            </w:r>
          </w:p>
        </w:tc>
        <w:tc>
          <w:tcPr>
            <w:tcW w:w="0" w:type="auto"/>
            <w:vAlign w:val="center"/>
            <w:hideMark/>
          </w:tcPr>
          <w:p w14:paraId="414F53FA"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t>Activity replacement</w:t>
            </w:r>
          </w:p>
        </w:tc>
      </w:tr>
      <w:tr w:rsidR="004F7FEE" w:rsidRPr="004F7FEE" w14:paraId="3D2676D5" w14:textId="77777777">
        <w:trPr>
          <w:tblCellSpacing w:w="15" w:type="dxa"/>
        </w:trPr>
        <w:tc>
          <w:tcPr>
            <w:tcW w:w="0" w:type="auto"/>
            <w:vAlign w:val="center"/>
            <w:hideMark/>
          </w:tcPr>
          <w:p w14:paraId="39F61365"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t>Val/Val</w:t>
            </w:r>
          </w:p>
        </w:tc>
        <w:tc>
          <w:tcPr>
            <w:tcW w:w="0" w:type="auto"/>
            <w:vAlign w:val="center"/>
            <w:hideMark/>
          </w:tcPr>
          <w:p w14:paraId="3052CEDA"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t>T/T</w:t>
            </w:r>
          </w:p>
        </w:tc>
        <w:tc>
          <w:tcPr>
            <w:tcW w:w="0" w:type="auto"/>
            <w:vAlign w:val="center"/>
            <w:hideMark/>
          </w:tcPr>
          <w:p w14:paraId="73D64DC5"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t>Moderate</w:t>
            </w:r>
          </w:p>
        </w:tc>
        <w:tc>
          <w:tcPr>
            <w:tcW w:w="0" w:type="auto"/>
            <w:vAlign w:val="center"/>
            <w:hideMark/>
          </w:tcPr>
          <w:p w14:paraId="7F7270D4"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t>Stimulants, risks</w:t>
            </w:r>
          </w:p>
        </w:tc>
        <w:tc>
          <w:tcPr>
            <w:tcW w:w="0" w:type="auto"/>
            <w:vAlign w:val="center"/>
            <w:hideMark/>
          </w:tcPr>
          <w:p w14:paraId="645F755E"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t>Methylfolate + replacement</w:t>
            </w:r>
          </w:p>
        </w:tc>
      </w:tr>
      <w:tr w:rsidR="004F7FEE" w:rsidRPr="004F7FEE" w14:paraId="30252D00" w14:textId="77777777">
        <w:trPr>
          <w:tblCellSpacing w:w="15" w:type="dxa"/>
        </w:trPr>
        <w:tc>
          <w:tcPr>
            <w:tcW w:w="0" w:type="auto"/>
            <w:vAlign w:val="center"/>
            <w:hideMark/>
          </w:tcPr>
          <w:p w14:paraId="07A9A180"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t>Met/Met</w:t>
            </w:r>
          </w:p>
        </w:tc>
        <w:tc>
          <w:tcPr>
            <w:tcW w:w="0" w:type="auto"/>
            <w:vAlign w:val="center"/>
            <w:hideMark/>
          </w:tcPr>
          <w:p w14:paraId="11A54FFE"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t>C/C</w:t>
            </w:r>
          </w:p>
        </w:tc>
        <w:tc>
          <w:tcPr>
            <w:tcW w:w="0" w:type="auto"/>
            <w:vAlign w:val="center"/>
            <w:hideMark/>
          </w:tcPr>
          <w:p w14:paraId="0DFA885C"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t>Moderate</w:t>
            </w:r>
          </w:p>
        </w:tc>
        <w:tc>
          <w:tcPr>
            <w:tcW w:w="0" w:type="auto"/>
            <w:vAlign w:val="center"/>
            <w:hideMark/>
          </w:tcPr>
          <w:p w14:paraId="5F4DF707"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t>Depressants, alcohol</w:t>
            </w:r>
          </w:p>
        </w:tc>
        <w:tc>
          <w:tcPr>
            <w:tcW w:w="0" w:type="auto"/>
            <w:vAlign w:val="center"/>
            <w:hideMark/>
          </w:tcPr>
          <w:p w14:paraId="4D0ABDEE"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t>Anxiety management</w:t>
            </w:r>
          </w:p>
        </w:tc>
      </w:tr>
      <w:tr w:rsidR="004F7FEE" w:rsidRPr="004F7FEE" w14:paraId="0CF10427" w14:textId="77777777">
        <w:trPr>
          <w:tblCellSpacing w:w="15" w:type="dxa"/>
        </w:trPr>
        <w:tc>
          <w:tcPr>
            <w:tcW w:w="0" w:type="auto"/>
            <w:vAlign w:val="center"/>
            <w:hideMark/>
          </w:tcPr>
          <w:p w14:paraId="1D3C352A"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t>Met/Met</w:t>
            </w:r>
          </w:p>
        </w:tc>
        <w:tc>
          <w:tcPr>
            <w:tcW w:w="0" w:type="auto"/>
            <w:vAlign w:val="center"/>
            <w:hideMark/>
          </w:tcPr>
          <w:p w14:paraId="29D04FC5"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t>T/T</w:t>
            </w:r>
          </w:p>
        </w:tc>
        <w:tc>
          <w:tcPr>
            <w:tcW w:w="0" w:type="auto"/>
            <w:vAlign w:val="center"/>
            <w:hideMark/>
          </w:tcPr>
          <w:p w14:paraId="3791054B"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t>HIGH</w:t>
            </w:r>
          </w:p>
        </w:tc>
        <w:tc>
          <w:tcPr>
            <w:tcW w:w="0" w:type="auto"/>
            <w:vAlign w:val="center"/>
            <w:hideMark/>
          </w:tcPr>
          <w:p w14:paraId="5184E816"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t>Depressants, polyuse</w:t>
            </w:r>
          </w:p>
        </w:tc>
        <w:tc>
          <w:tcPr>
            <w:tcW w:w="0" w:type="auto"/>
            <w:vAlign w:val="center"/>
            <w:hideMark/>
          </w:tcPr>
          <w:p w14:paraId="72C865A9"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t>Methylfolate + anxiolytics + calm environment</w:t>
            </w:r>
          </w:p>
        </w:tc>
      </w:tr>
    </w:tbl>
    <w:p w14:paraId="1538F41C" w14:textId="77777777" w:rsidR="004F7FEE" w:rsidRPr="004F7FEE" w:rsidRDefault="007E1921" w:rsidP="004F7FEE">
      <w:pPr>
        <w:spacing w:after="0" w:line="240" w:lineRule="auto"/>
        <w:rPr>
          <w:rFonts w:ascii="Times New Roman" w:eastAsia="Times New Roman" w:hAnsi="Times New Roman" w:cs="Times New Roman"/>
          <w:kern w:val="0"/>
          <w14:ligatures w14:val="none"/>
        </w:rPr>
      </w:pPr>
      <w:r w:rsidRPr="007E1921">
        <w:rPr>
          <w:rFonts w:ascii="Times New Roman" w:eastAsia="Times New Roman" w:hAnsi="Times New Roman" w:cs="Times New Roman"/>
          <w:noProof/>
          <w:kern w:val="0"/>
        </w:rPr>
        <w:pict w14:anchorId="7199F2FF">
          <v:rect id="_x0000_i1069" alt="" style="width:468pt;height:.05pt;mso-width-percent:0;mso-height-percent:0;mso-width-percent:0;mso-height-percent:0" o:hralign="center" o:hrstd="t" o:hr="t" fillcolor="#a0a0a0" stroked="f"/>
        </w:pict>
      </w:r>
    </w:p>
    <w:p w14:paraId="44F98288" w14:textId="77777777" w:rsidR="004F7FEE" w:rsidRPr="004F7FEE" w:rsidRDefault="004F7FEE" w:rsidP="004F7F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F7FEE">
        <w:rPr>
          <w:rFonts w:ascii="Times New Roman" w:eastAsia="Times New Roman" w:hAnsi="Times New Roman" w:cs="Times New Roman"/>
          <w:b/>
          <w:bCs/>
          <w:kern w:val="36"/>
          <w:sz w:val="48"/>
          <w:szCs w:val="48"/>
          <w14:ligatures w14:val="none"/>
        </w:rPr>
        <w:t>APPENDIX B</w:t>
      </w:r>
    </w:p>
    <w:p w14:paraId="33116343" w14:textId="77777777" w:rsidR="004F7FEE" w:rsidRPr="004F7FEE" w:rsidRDefault="004F7FEE" w:rsidP="004F7F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7FEE">
        <w:rPr>
          <w:rFonts w:ascii="Times New Roman" w:eastAsia="Times New Roman" w:hAnsi="Times New Roman" w:cs="Times New Roman"/>
          <w:b/>
          <w:bCs/>
          <w:kern w:val="0"/>
          <w:sz w:val="36"/>
          <w:szCs w:val="36"/>
          <w14:ligatures w14:val="none"/>
        </w:rPr>
        <w:t>AI Integration Framework for Precision Recovery</w:t>
      </w:r>
    </w:p>
    <w:p w14:paraId="3D19E299"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b/>
          <w:bCs/>
          <w:kern w:val="0"/>
          <w14:ligatures w14:val="none"/>
        </w:rPr>
        <w:t>🔧</w:t>
      </w:r>
      <w:r w:rsidRPr="004F7FEE">
        <w:rPr>
          <w:rFonts w:ascii="Times New Roman" w:eastAsia="Times New Roman" w:hAnsi="Times New Roman" w:cs="Times New Roman"/>
          <w:b/>
          <w:bCs/>
          <w:kern w:val="0"/>
          <w14:ligatures w14:val="none"/>
        </w:rPr>
        <w:t xml:space="preserve"> ARCHITECT'S LOG</w:t>
      </w:r>
      <w:r w:rsidRPr="004F7FEE">
        <w:rPr>
          <w:rFonts w:ascii="Times New Roman" w:eastAsia="Times New Roman" w:hAnsi="Times New Roman" w:cs="Times New Roman"/>
          <w:kern w:val="0"/>
          <w14:ligatures w14:val="none"/>
        </w:rPr>
        <w:t xml:space="preserve"> </w:t>
      </w:r>
      <w:r w:rsidRPr="004F7FEE">
        <w:rPr>
          <w:rFonts w:ascii="Times New Roman" w:eastAsia="Times New Roman" w:hAnsi="Times New Roman" w:cs="Times New Roman"/>
          <w:i/>
          <w:iCs/>
          <w:kern w:val="0"/>
          <w14:ligatures w14:val="none"/>
        </w:rPr>
        <w:t>AI doesn't replace clinical judgement. It enhances it. An LLM trained on pharmacogenomic literature can help clinicians identify interactions the human mind might miss — especially with complex medication regimens.</w:t>
      </w:r>
    </w:p>
    <w:p w14:paraId="2516D895" w14:textId="77777777" w:rsidR="004F7FEE" w:rsidRPr="004F7FEE" w:rsidRDefault="004F7FEE" w:rsidP="004F7F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7FEE">
        <w:rPr>
          <w:rFonts w:ascii="Times New Roman" w:eastAsia="Times New Roman" w:hAnsi="Times New Roman" w:cs="Times New Roman"/>
          <w:b/>
          <w:bCs/>
          <w:kern w:val="0"/>
          <w:sz w:val="27"/>
          <w:szCs w:val="27"/>
          <w14:ligatures w14:val="none"/>
        </w:rPr>
        <w:lastRenderedPageBreak/>
        <w:t>B.1 Approved Use Cases</w:t>
      </w:r>
    </w:p>
    <w:p w14:paraId="787F8D2A"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b/>
          <w:bCs/>
          <w:kern w:val="0"/>
          <w14:ligatures w14:val="none"/>
        </w:rPr>
        <w:t>✅</w:t>
      </w:r>
      <w:r w:rsidRPr="004F7FEE">
        <w:rPr>
          <w:rFonts w:ascii="Times New Roman" w:eastAsia="Times New Roman" w:hAnsi="Times New Roman" w:cs="Times New Roman"/>
          <w:b/>
          <w:bCs/>
          <w:kern w:val="0"/>
          <w14:ligatures w14:val="none"/>
        </w:rPr>
        <w:t xml:space="preserve"> GREEN SYSTEM — APPROPRIATE AI APPLICATIONS</w:t>
      </w:r>
      <w:r w:rsidRPr="004F7FEE">
        <w:rPr>
          <w:rFonts w:ascii="Times New Roman" w:eastAsia="Times New Roman" w:hAnsi="Times New Roman" w:cs="Times New Roman"/>
          <w:kern w:val="0"/>
          <w14:ligatures w14:val="none"/>
        </w:rPr>
        <w:t xml:space="preserve"> • CYP450 drug interaction verification • Hypothesis generation for treatment-resistant cases • Patient education about their genetic profile • Pharmacogenomic literature synthesis • Identification of prescribing inconsistencies</w:t>
      </w:r>
    </w:p>
    <w:p w14:paraId="50577792" w14:textId="77777777" w:rsidR="004F7FEE" w:rsidRPr="004F7FEE" w:rsidRDefault="004F7FEE" w:rsidP="004F7F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7FEE">
        <w:rPr>
          <w:rFonts w:ascii="Times New Roman" w:eastAsia="Times New Roman" w:hAnsi="Times New Roman" w:cs="Times New Roman"/>
          <w:b/>
          <w:bCs/>
          <w:kern w:val="0"/>
          <w:sz w:val="27"/>
          <w:szCs w:val="27"/>
          <w14:ligatures w14:val="none"/>
        </w:rPr>
        <w:t>B.2 Critical Limitations</w:t>
      </w:r>
    </w:p>
    <w:p w14:paraId="46930ADC"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b/>
          <w:bCs/>
          <w:kern w:val="0"/>
          <w14:ligatures w14:val="none"/>
        </w:rPr>
        <w:t>🛑</w:t>
      </w:r>
      <w:r w:rsidRPr="004F7FEE">
        <w:rPr>
          <w:rFonts w:ascii="Times New Roman" w:eastAsia="Times New Roman" w:hAnsi="Times New Roman" w:cs="Times New Roman"/>
          <w:b/>
          <w:bCs/>
          <w:kern w:val="0"/>
          <w14:ligatures w14:val="none"/>
        </w:rPr>
        <w:t xml:space="preserve"> CRITICAL SYSTEM FAILURE RISK — AI DOES NOT REPLACE</w:t>
      </w:r>
      <w:r w:rsidRPr="004F7FEE">
        <w:rPr>
          <w:rFonts w:ascii="Times New Roman" w:eastAsia="Times New Roman" w:hAnsi="Times New Roman" w:cs="Times New Roman"/>
          <w:kern w:val="0"/>
          <w14:ligatures w14:val="none"/>
        </w:rPr>
        <w:t xml:space="preserve"> • Clinical judgement from a qualified doctor • Laboratory result interpretation • Prescribing decisions • The therapeutic relationship</w:t>
      </w:r>
    </w:p>
    <w:p w14:paraId="12146634" w14:textId="77777777" w:rsidR="004F7FEE" w:rsidRPr="004F7FEE" w:rsidRDefault="004F7FEE" w:rsidP="004F7F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7FEE">
        <w:rPr>
          <w:rFonts w:ascii="Times New Roman" w:eastAsia="Times New Roman" w:hAnsi="Times New Roman" w:cs="Times New Roman"/>
          <w:b/>
          <w:bCs/>
          <w:kern w:val="0"/>
          <w:sz w:val="27"/>
          <w:szCs w:val="27"/>
          <w14:ligatures w14:val="none"/>
        </w:rPr>
        <w:t>B.3 Prompt Template for AI Consultation</w:t>
      </w:r>
    </w:p>
    <w:p w14:paraId="33A188EC" w14:textId="77777777" w:rsidR="004F7FEE" w:rsidRPr="004F7FEE" w:rsidRDefault="004F7FEE" w:rsidP="004F7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F7FEE">
        <w:rPr>
          <w:rFonts w:ascii="Courier New" w:eastAsia="Times New Roman" w:hAnsi="Courier New" w:cs="Courier New"/>
          <w:kern w:val="0"/>
          <w:sz w:val="20"/>
          <w:szCs w:val="20"/>
          <w14:ligatures w14:val="none"/>
        </w:rPr>
        <w:t>PATIENT PROFILE:</w:t>
      </w:r>
    </w:p>
    <w:p w14:paraId="570E89C5" w14:textId="77777777" w:rsidR="004F7FEE" w:rsidRPr="004F7FEE" w:rsidRDefault="004F7FEE" w:rsidP="004F7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F7FEE">
        <w:rPr>
          <w:rFonts w:ascii="Courier New" w:eastAsia="Times New Roman" w:hAnsi="Courier New" w:cs="Courier New"/>
          <w:kern w:val="0"/>
          <w:sz w:val="20"/>
          <w:szCs w:val="20"/>
          <w14:ligatures w14:val="none"/>
        </w:rPr>
        <w:t>- MTHFR genotype: [C/C, C/T, T/T]</w:t>
      </w:r>
    </w:p>
    <w:p w14:paraId="63C821B5" w14:textId="77777777" w:rsidR="004F7FEE" w:rsidRPr="004F7FEE" w:rsidRDefault="004F7FEE" w:rsidP="004F7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F7FEE">
        <w:rPr>
          <w:rFonts w:ascii="Courier New" w:eastAsia="Times New Roman" w:hAnsi="Courier New" w:cs="Courier New"/>
          <w:kern w:val="0"/>
          <w:sz w:val="20"/>
          <w:szCs w:val="20"/>
          <w14:ligatures w14:val="none"/>
        </w:rPr>
        <w:t>- COMT genotype: [Val/Val, Val/Met, Met/Met]</w:t>
      </w:r>
    </w:p>
    <w:p w14:paraId="0FC2001D" w14:textId="77777777" w:rsidR="004F7FEE" w:rsidRPr="004F7FEE" w:rsidRDefault="004F7FEE" w:rsidP="004F7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F7FEE">
        <w:rPr>
          <w:rFonts w:ascii="Courier New" w:eastAsia="Times New Roman" w:hAnsi="Courier New" w:cs="Courier New"/>
          <w:kern w:val="0"/>
          <w:sz w:val="20"/>
          <w:szCs w:val="20"/>
          <w14:ligatures w14:val="none"/>
        </w:rPr>
        <w:t>- CYP2D6 status: [PM, IM, NM, UM]</w:t>
      </w:r>
    </w:p>
    <w:p w14:paraId="208B0678" w14:textId="77777777" w:rsidR="004F7FEE" w:rsidRPr="004F7FEE" w:rsidRDefault="004F7FEE" w:rsidP="004F7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F7FEE">
        <w:rPr>
          <w:rFonts w:ascii="Courier New" w:eastAsia="Times New Roman" w:hAnsi="Courier New" w:cs="Courier New"/>
          <w:kern w:val="0"/>
          <w:sz w:val="20"/>
          <w:szCs w:val="20"/>
          <w14:ligatures w14:val="none"/>
        </w:rPr>
        <w:t>- CYP2C19 status: [PM, IM, NM, UM]</w:t>
      </w:r>
    </w:p>
    <w:p w14:paraId="1083EA56" w14:textId="77777777" w:rsidR="004F7FEE" w:rsidRPr="004F7FEE" w:rsidRDefault="004F7FEE" w:rsidP="004F7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FC19652" w14:textId="77777777" w:rsidR="004F7FEE" w:rsidRPr="004F7FEE" w:rsidRDefault="004F7FEE" w:rsidP="004F7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F7FEE">
        <w:rPr>
          <w:rFonts w:ascii="Courier New" w:eastAsia="Times New Roman" w:hAnsi="Courier New" w:cs="Courier New"/>
          <w:kern w:val="0"/>
          <w:sz w:val="20"/>
          <w:szCs w:val="20"/>
          <w14:ligatures w14:val="none"/>
        </w:rPr>
        <w:t>CURRENT MEDICATIONS:</w:t>
      </w:r>
    </w:p>
    <w:p w14:paraId="30B0A0A8" w14:textId="77777777" w:rsidR="004F7FEE" w:rsidRPr="004F7FEE" w:rsidRDefault="004F7FEE" w:rsidP="004F7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F7FEE">
        <w:rPr>
          <w:rFonts w:ascii="Courier New" w:eastAsia="Times New Roman" w:hAnsi="Courier New" w:cs="Courier New"/>
          <w:kern w:val="0"/>
          <w:sz w:val="20"/>
          <w:szCs w:val="20"/>
          <w14:ligatures w14:val="none"/>
        </w:rPr>
        <w:t>[List]</w:t>
      </w:r>
    </w:p>
    <w:p w14:paraId="031010D8" w14:textId="77777777" w:rsidR="004F7FEE" w:rsidRPr="004F7FEE" w:rsidRDefault="004F7FEE" w:rsidP="004F7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A62F0B5" w14:textId="77777777" w:rsidR="004F7FEE" w:rsidRPr="004F7FEE" w:rsidRDefault="004F7FEE" w:rsidP="004F7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F7FEE">
        <w:rPr>
          <w:rFonts w:ascii="Courier New" w:eastAsia="Times New Roman" w:hAnsi="Courier New" w:cs="Courier New"/>
          <w:kern w:val="0"/>
          <w:sz w:val="20"/>
          <w:szCs w:val="20"/>
          <w14:ligatures w14:val="none"/>
        </w:rPr>
        <w:t>SUBSTANCES USED:</w:t>
      </w:r>
    </w:p>
    <w:p w14:paraId="60B9191C" w14:textId="77777777" w:rsidR="004F7FEE" w:rsidRPr="004F7FEE" w:rsidRDefault="004F7FEE" w:rsidP="004F7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F7FEE">
        <w:rPr>
          <w:rFonts w:ascii="Courier New" w:eastAsia="Times New Roman" w:hAnsi="Courier New" w:cs="Courier New"/>
          <w:kern w:val="0"/>
          <w:sz w:val="20"/>
          <w:szCs w:val="20"/>
          <w14:ligatures w14:val="none"/>
        </w:rPr>
        <w:t>[List with frequency]</w:t>
      </w:r>
    </w:p>
    <w:p w14:paraId="38053159" w14:textId="77777777" w:rsidR="004F7FEE" w:rsidRPr="004F7FEE" w:rsidRDefault="004F7FEE" w:rsidP="004F7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A42E592" w14:textId="77777777" w:rsidR="004F7FEE" w:rsidRPr="004F7FEE" w:rsidRDefault="004F7FEE" w:rsidP="004F7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F7FEE">
        <w:rPr>
          <w:rFonts w:ascii="Courier New" w:eastAsia="Times New Roman" w:hAnsi="Courier New" w:cs="Courier New"/>
          <w:kern w:val="0"/>
          <w:sz w:val="20"/>
          <w:szCs w:val="20"/>
          <w14:ligatures w14:val="none"/>
        </w:rPr>
        <w:t>KEY SYMPTOMS:</w:t>
      </w:r>
    </w:p>
    <w:p w14:paraId="336DDB65" w14:textId="77777777" w:rsidR="004F7FEE" w:rsidRPr="004F7FEE" w:rsidRDefault="004F7FEE" w:rsidP="004F7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F7FEE">
        <w:rPr>
          <w:rFonts w:ascii="Courier New" w:eastAsia="Times New Roman" w:hAnsi="Courier New" w:cs="Courier New"/>
          <w:kern w:val="0"/>
          <w:sz w:val="20"/>
          <w:szCs w:val="20"/>
          <w14:ligatures w14:val="none"/>
        </w:rPr>
        <w:t>[List]</w:t>
      </w:r>
    </w:p>
    <w:p w14:paraId="188684DD" w14:textId="77777777" w:rsidR="004F7FEE" w:rsidRPr="004F7FEE" w:rsidRDefault="004F7FEE" w:rsidP="004F7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BA3DD96" w14:textId="77777777" w:rsidR="004F7FEE" w:rsidRPr="004F7FEE" w:rsidRDefault="004F7FEE" w:rsidP="004F7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F7FEE">
        <w:rPr>
          <w:rFonts w:ascii="Courier New" w:eastAsia="Times New Roman" w:hAnsi="Courier New" w:cs="Courier New"/>
          <w:kern w:val="0"/>
          <w:sz w:val="20"/>
          <w:szCs w:val="20"/>
          <w14:ligatures w14:val="none"/>
        </w:rPr>
        <w:t>QUESTION:</w:t>
      </w:r>
    </w:p>
    <w:p w14:paraId="5878B263" w14:textId="77777777" w:rsidR="004F7FEE" w:rsidRPr="004F7FEE" w:rsidRDefault="004F7FEE" w:rsidP="004F7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F7FEE">
        <w:rPr>
          <w:rFonts w:ascii="Courier New" w:eastAsia="Times New Roman" w:hAnsi="Courier New" w:cs="Courier New"/>
          <w:kern w:val="0"/>
          <w:sz w:val="20"/>
          <w:szCs w:val="20"/>
          <w14:ligatures w14:val="none"/>
        </w:rPr>
        <w:t>Based on this pharmacogenomic profile, what potential interactions and treatment optimisations should be considered?</w:t>
      </w:r>
    </w:p>
    <w:p w14:paraId="29605336" w14:textId="77777777" w:rsidR="004F7FEE" w:rsidRPr="004F7FEE" w:rsidRDefault="004F7FEE" w:rsidP="004F7F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7FEE">
        <w:rPr>
          <w:rFonts w:ascii="Times New Roman" w:eastAsia="Times New Roman" w:hAnsi="Times New Roman" w:cs="Times New Roman"/>
          <w:b/>
          <w:bCs/>
          <w:kern w:val="0"/>
          <w:sz w:val="27"/>
          <w:szCs w:val="27"/>
          <w14:ligatures w14:val="none"/>
        </w:rPr>
        <w:t>B.4 Interpreting AI Results</w:t>
      </w:r>
    </w:p>
    <w:p w14:paraId="6F6510E3"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b/>
          <w:bCs/>
          <w:kern w:val="0"/>
          <w14:ligatures w14:val="none"/>
        </w:rPr>
        <w:t>⚠️</w:t>
      </w:r>
      <w:r w:rsidRPr="004F7FEE">
        <w:rPr>
          <w:rFonts w:ascii="Times New Roman" w:eastAsia="Times New Roman" w:hAnsi="Times New Roman" w:cs="Times New Roman"/>
          <w:b/>
          <w:bCs/>
          <w:kern w:val="0"/>
          <w14:ligatures w14:val="none"/>
        </w:rPr>
        <w:t xml:space="preserve"> SYSTEM WARNING — INTERPRETATION RULES</w:t>
      </w:r>
      <w:r w:rsidRPr="004F7FEE">
        <w:rPr>
          <w:rFonts w:ascii="Times New Roman" w:eastAsia="Times New Roman" w:hAnsi="Times New Roman" w:cs="Times New Roman"/>
          <w:kern w:val="0"/>
          <w14:ligatures w14:val="none"/>
        </w:rPr>
        <w:t xml:space="preserve"> • Always verify AI suggestions with primary literature • Consider the full clinical context • Discuss with patient before any changes • Document pharmacogenomic reasoning</w:t>
      </w:r>
    </w:p>
    <w:p w14:paraId="1345BF3E" w14:textId="77777777" w:rsidR="004F7FEE" w:rsidRPr="004F7FEE" w:rsidRDefault="007E1921" w:rsidP="004F7FEE">
      <w:pPr>
        <w:spacing w:after="0" w:line="240" w:lineRule="auto"/>
        <w:rPr>
          <w:rFonts w:ascii="Times New Roman" w:eastAsia="Times New Roman" w:hAnsi="Times New Roman" w:cs="Times New Roman"/>
          <w:kern w:val="0"/>
          <w14:ligatures w14:val="none"/>
        </w:rPr>
      </w:pPr>
      <w:r w:rsidRPr="007E1921">
        <w:rPr>
          <w:rFonts w:ascii="Times New Roman" w:eastAsia="Times New Roman" w:hAnsi="Times New Roman" w:cs="Times New Roman"/>
          <w:noProof/>
          <w:kern w:val="0"/>
        </w:rPr>
        <w:pict w14:anchorId="33D028F4">
          <v:rect id="_x0000_i1068" alt="" style="width:468pt;height:.05pt;mso-width-percent:0;mso-height-percent:0;mso-width-percent:0;mso-height-percent:0" o:hralign="center" o:hrstd="t" o:hr="t" fillcolor="#a0a0a0" stroked="f"/>
        </w:pict>
      </w:r>
    </w:p>
    <w:p w14:paraId="75C65ADA" w14:textId="77777777" w:rsidR="004F7FEE" w:rsidRPr="004F7FEE" w:rsidRDefault="004F7FEE" w:rsidP="004F7F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7FEE">
        <w:rPr>
          <w:rFonts w:ascii="Times New Roman" w:eastAsia="Times New Roman" w:hAnsi="Times New Roman" w:cs="Times New Roman"/>
          <w:b/>
          <w:bCs/>
          <w:kern w:val="0"/>
          <w:sz w:val="36"/>
          <w:szCs w:val="36"/>
          <w14:ligatures w14:val="none"/>
        </w:rPr>
        <w:t>Emergency Resources — United Kingdom</w:t>
      </w:r>
    </w:p>
    <w:p w14:paraId="55985947"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b/>
          <w:bCs/>
          <w:kern w:val="0"/>
          <w14:ligatures w14:val="none"/>
        </w:rPr>
        <w:t>🛑</w:t>
      </w:r>
      <w:r w:rsidRPr="004F7FEE">
        <w:rPr>
          <w:rFonts w:ascii="Times New Roman" w:eastAsia="Times New Roman" w:hAnsi="Times New Roman" w:cs="Times New Roman"/>
          <w:b/>
          <w:bCs/>
          <w:kern w:val="0"/>
          <w14:ligatures w14:val="none"/>
        </w:rPr>
        <w:t xml:space="preserve"> IN CASE OF MEDICAL EMERGENCY: 999 or 112</w:t>
      </w:r>
    </w:p>
    <w:p w14:paraId="50A5CAD7"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b/>
          <w:bCs/>
          <w:kern w:val="0"/>
          <w14:ligatures w14:val="none"/>
        </w:rPr>
        <w:lastRenderedPageBreak/>
        <w:t>Crisis Helplines:</w:t>
      </w:r>
      <w:r w:rsidRPr="004F7FEE">
        <w:rPr>
          <w:rFonts w:ascii="Times New Roman" w:eastAsia="Times New Roman" w:hAnsi="Times New Roman" w:cs="Times New Roman"/>
          <w:kern w:val="0"/>
          <w14:ligatures w14:val="none"/>
        </w:rPr>
        <w:t xml:space="preserve"> • </w:t>
      </w:r>
      <w:r w:rsidRPr="004F7FEE">
        <w:rPr>
          <w:rFonts w:ascii="Times New Roman" w:eastAsia="Times New Roman" w:hAnsi="Times New Roman" w:cs="Times New Roman"/>
          <w:b/>
          <w:bCs/>
          <w:kern w:val="0"/>
          <w14:ligatures w14:val="none"/>
        </w:rPr>
        <w:t>Samaritans</w:t>
      </w:r>
      <w:r w:rsidRPr="004F7FEE">
        <w:rPr>
          <w:rFonts w:ascii="Times New Roman" w:eastAsia="Times New Roman" w:hAnsi="Times New Roman" w:cs="Times New Roman"/>
          <w:kern w:val="0"/>
          <w14:ligatures w14:val="none"/>
        </w:rPr>
        <w:t xml:space="preserve">: 116 123 (free, 24/7) • </w:t>
      </w:r>
      <w:r w:rsidRPr="004F7FEE">
        <w:rPr>
          <w:rFonts w:ascii="Times New Roman" w:eastAsia="Times New Roman" w:hAnsi="Times New Roman" w:cs="Times New Roman"/>
          <w:b/>
          <w:bCs/>
          <w:kern w:val="0"/>
          <w14:ligatures w14:val="none"/>
        </w:rPr>
        <w:t>SHOUT Crisis Text Line</w:t>
      </w:r>
      <w:r w:rsidRPr="004F7FEE">
        <w:rPr>
          <w:rFonts w:ascii="Times New Roman" w:eastAsia="Times New Roman" w:hAnsi="Times New Roman" w:cs="Times New Roman"/>
          <w:kern w:val="0"/>
          <w14:ligatures w14:val="none"/>
        </w:rPr>
        <w:t xml:space="preserve">: Text SHOUT to 85258 (free, 24/7) • </w:t>
      </w:r>
      <w:r w:rsidRPr="004F7FEE">
        <w:rPr>
          <w:rFonts w:ascii="Times New Roman" w:eastAsia="Times New Roman" w:hAnsi="Times New Roman" w:cs="Times New Roman"/>
          <w:b/>
          <w:bCs/>
          <w:kern w:val="0"/>
          <w14:ligatures w14:val="none"/>
        </w:rPr>
        <w:t>CALM (Campaign Against Living Miserably)</w:t>
      </w:r>
      <w:r w:rsidRPr="004F7FEE">
        <w:rPr>
          <w:rFonts w:ascii="Times New Roman" w:eastAsia="Times New Roman" w:hAnsi="Times New Roman" w:cs="Times New Roman"/>
          <w:kern w:val="0"/>
          <w14:ligatures w14:val="none"/>
        </w:rPr>
        <w:t xml:space="preserve">: 0800 58 58 58 (5pm-midnight) • </w:t>
      </w:r>
      <w:r w:rsidRPr="004F7FEE">
        <w:rPr>
          <w:rFonts w:ascii="Times New Roman" w:eastAsia="Times New Roman" w:hAnsi="Times New Roman" w:cs="Times New Roman"/>
          <w:b/>
          <w:bCs/>
          <w:kern w:val="0"/>
          <w14:ligatures w14:val="none"/>
        </w:rPr>
        <w:t>Papyrus (Under 35s)</w:t>
      </w:r>
      <w:r w:rsidRPr="004F7FEE">
        <w:rPr>
          <w:rFonts w:ascii="Times New Roman" w:eastAsia="Times New Roman" w:hAnsi="Times New Roman" w:cs="Times New Roman"/>
          <w:kern w:val="0"/>
          <w14:ligatures w14:val="none"/>
        </w:rPr>
        <w:t>: 0800 068 4141</w:t>
      </w:r>
    </w:p>
    <w:p w14:paraId="03636FFA"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b/>
          <w:bCs/>
          <w:kern w:val="0"/>
          <w14:ligatures w14:val="none"/>
        </w:rPr>
        <w:t>Addiction Services:</w:t>
      </w:r>
      <w:r w:rsidRPr="004F7FEE">
        <w:rPr>
          <w:rFonts w:ascii="Times New Roman" w:eastAsia="Times New Roman" w:hAnsi="Times New Roman" w:cs="Times New Roman"/>
          <w:kern w:val="0"/>
          <w14:ligatures w14:val="none"/>
        </w:rPr>
        <w:t xml:space="preserve"> • </w:t>
      </w:r>
      <w:r w:rsidRPr="004F7FEE">
        <w:rPr>
          <w:rFonts w:ascii="Times New Roman" w:eastAsia="Times New Roman" w:hAnsi="Times New Roman" w:cs="Times New Roman"/>
          <w:b/>
          <w:bCs/>
          <w:kern w:val="0"/>
          <w14:ligatures w14:val="none"/>
        </w:rPr>
        <w:t>FRANK (Drug Information)</w:t>
      </w:r>
      <w:r w:rsidRPr="004F7FEE">
        <w:rPr>
          <w:rFonts w:ascii="Times New Roman" w:eastAsia="Times New Roman" w:hAnsi="Times New Roman" w:cs="Times New Roman"/>
          <w:kern w:val="0"/>
          <w14:ligatures w14:val="none"/>
        </w:rPr>
        <w:t xml:space="preserve">: 0300 123 6600 or text 82111 • </w:t>
      </w:r>
      <w:r w:rsidRPr="004F7FEE">
        <w:rPr>
          <w:rFonts w:ascii="Times New Roman" w:eastAsia="Times New Roman" w:hAnsi="Times New Roman" w:cs="Times New Roman"/>
          <w:b/>
          <w:bCs/>
          <w:kern w:val="0"/>
          <w14:ligatures w14:val="none"/>
        </w:rPr>
        <w:t>Drinkline</w:t>
      </w:r>
      <w:r w:rsidRPr="004F7FEE">
        <w:rPr>
          <w:rFonts w:ascii="Times New Roman" w:eastAsia="Times New Roman" w:hAnsi="Times New Roman" w:cs="Times New Roman"/>
          <w:kern w:val="0"/>
          <w14:ligatures w14:val="none"/>
        </w:rPr>
        <w:t xml:space="preserve">: 0300 123 1110 • </w:t>
      </w:r>
      <w:r w:rsidRPr="004F7FEE">
        <w:rPr>
          <w:rFonts w:ascii="Times New Roman" w:eastAsia="Times New Roman" w:hAnsi="Times New Roman" w:cs="Times New Roman"/>
          <w:b/>
          <w:bCs/>
          <w:kern w:val="0"/>
          <w14:ligatures w14:val="none"/>
        </w:rPr>
        <w:t>Alcoholics Anonymous UK</w:t>
      </w:r>
      <w:r w:rsidRPr="004F7FEE">
        <w:rPr>
          <w:rFonts w:ascii="Times New Roman" w:eastAsia="Times New Roman" w:hAnsi="Times New Roman" w:cs="Times New Roman"/>
          <w:kern w:val="0"/>
          <w14:ligatures w14:val="none"/>
        </w:rPr>
        <w:t xml:space="preserve">: 0800 9177 650 • </w:t>
      </w:r>
      <w:r w:rsidRPr="004F7FEE">
        <w:rPr>
          <w:rFonts w:ascii="Times New Roman" w:eastAsia="Times New Roman" w:hAnsi="Times New Roman" w:cs="Times New Roman"/>
          <w:b/>
          <w:bCs/>
          <w:kern w:val="0"/>
          <w14:ligatures w14:val="none"/>
        </w:rPr>
        <w:t>Narcotics Anonymous UK</w:t>
      </w:r>
      <w:r w:rsidRPr="004F7FEE">
        <w:rPr>
          <w:rFonts w:ascii="Times New Roman" w:eastAsia="Times New Roman" w:hAnsi="Times New Roman" w:cs="Times New Roman"/>
          <w:kern w:val="0"/>
          <w14:ligatures w14:val="none"/>
        </w:rPr>
        <w:t xml:space="preserve">: 0300 999 1212 • </w:t>
      </w:r>
      <w:r w:rsidRPr="004F7FEE">
        <w:rPr>
          <w:rFonts w:ascii="Times New Roman" w:eastAsia="Times New Roman" w:hAnsi="Times New Roman" w:cs="Times New Roman"/>
          <w:b/>
          <w:bCs/>
          <w:kern w:val="0"/>
          <w14:ligatures w14:val="none"/>
        </w:rPr>
        <w:t>Cocaine Anonymous UK</w:t>
      </w:r>
      <w:r w:rsidRPr="004F7FEE">
        <w:rPr>
          <w:rFonts w:ascii="Times New Roman" w:eastAsia="Times New Roman" w:hAnsi="Times New Roman" w:cs="Times New Roman"/>
          <w:kern w:val="0"/>
          <w14:ligatures w14:val="none"/>
        </w:rPr>
        <w:t>: 0800 612 0225</w:t>
      </w:r>
    </w:p>
    <w:p w14:paraId="18CB8371"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b/>
          <w:bCs/>
          <w:kern w:val="0"/>
          <w14:ligatures w14:val="none"/>
        </w:rPr>
        <w:t>NHS Services:</w:t>
      </w:r>
      <w:r w:rsidRPr="004F7FEE">
        <w:rPr>
          <w:rFonts w:ascii="Times New Roman" w:eastAsia="Times New Roman" w:hAnsi="Times New Roman" w:cs="Times New Roman"/>
          <w:kern w:val="0"/>
          <w14:ligatures w14:val="none"/>
        </w:rPr>
        <w:t xml:space="preserve"> • </w:t>
      </w:r>
      <w:r w:rsidRPr="004F7FEE">
        <w:rPr>
          <w:rFonts w:ascii="Times New Roman" w:eastAsia="Times New Roman" w:hAnsi="Times New Roman" w:cs="Times New Roman"/>
          <w:b/>
          <w:bCs/>
          <w:kern w:val="0"/>
          <w14:ligatures w14:val="none"/>
        </w:rPr>
        <w:t>NHS 111</w:t>
      </w:r>
      <w:r w:rsidRPr="004F7FEE">
        <w:rPr>
          <w:rFonts w:ascii="Times New Roman" w:eastAsia="Times New Roman" w:hAnsi="Times New Roman" w:cs="Times New Roman"/>
          <w:kern w:val="0"/>
          <w14:ligatures w14:val="none"/>
        </w:rPr>
        <w:t xml:space="preserve">: For non-emergency medical advice • </w:t>
      </w:r>
      <w:r w:rsidRPr="004F7FEE">
        <w:rPr>
          <w:rFonts w:ascii="Times New Roman" w:eastAsia="Times New Roman" w:hAnsi="Times New Roman" w:cs="Times New Roman"/>
          <w:b/>
          <w:bCs/>
          <w:kern w:val="0"/>
          <w14:ligatures w14:val="none"/>
        </w:rPr>
        <w:t>Find local NHS drug and alcohol services</w:t>
      </w:r>
      <w:r w:rsidRPr="004F7FEE">
        <w:rPr>
          <w:rFonts w:ascii="Times New Roman" w:eastAsia="Times New Roman" w:hAnsi="Times New Roman" w:cs="Times New Roman"/>
          <w:kern w:val="0"/>
          <w14:ligatures w14:val="none"/>
        </w:rPr>
        <w:t xml:space="preserve">: nhs.uk/service-search/drug-and-alcohol-support • </w:t>
      </w:r>
      <w:r w:rsidRPr="004F7FEE">
        <w:rPr>
          <w:rFonts w:ascii="Times New Roman" w:eastAsia="Times New Roman" w:hAnsi="Times New Roman" w:cs="Times New Roman"/>
          <w:b/>
          <w:bCs/>
          <w:kern w:val="0"/>
          <w14:ligatures w14:val="none"/>
        </w:rPr>
        <w:t>GP referral</w:t>
      </w:r>
      <w:r w:rsidRPr="004F7FEE">
        <w:rPr>
          <w:rFonts w:ascii="Times New Roman" w:eastAsia="Times New Roman" w:hAnsi="Times New Roman" w:cs="Times New Roman"/>
          <w:kern w:val="0"/>
          <w14:ligatures w14:val="none"/>
        </w:rPr>
        <w:t>: Request pharmacogenomic testing through your GP</w:t>
      </w:r>
    </w:p>
    <w:p w14:paraId="527E53AD"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b/>
          <w:bCs/>
          <w:kern w:val="0"/>
          <w14:ligatures w14:val="none"/>
        </w:rPr>
        <w:t>Private Pharmacogenomic Testing:</w:t>
      </w:r>
      <w:r w:rsidRPr="004F7FEE">
        <w:rPr>
          <w:rFonts w:ascii="Times New Roman" w:eastAsia="Times New Roman" w:hAnsi="Times New Roman" w:cs="Times New Roman"/>
          <w:kern w:val="0"/>
          <w14:ligatures w14:val="none"/>
        </w:rPr>
        <w:t xml:space="preserve"> • Available through private clinics (£150-350) • Ask GP for NHS funding in treatment-resistant cases</w:t>
      </w:r>
    </w:p>
    <w:p w14:paraId="535CF494" w14:textId="77777777" w:rsidR="004F7FEE" w:rsidRPr="004F7FEE" w:rsidRDefault="007E1921" w:rsidP="004F7FEE">
      <w:pPr>
        <w:spacing w:after="0" w:line="240" w:lineRule="auto"/>
        <w:rPr>
          <w:rFonts w:ascii="Times New Roman" w:eastAsia="Times New Roman" w:hAnsi="Times New Roman" w:cs="Times New Roman"/>
          <w:kern w:val="0"/>
          <w14:ligatures w14:val="none"/>
        </w:rPr>
      </w:pPr>
      <w:r w:rsidRPr="007E1921">
        <w:rPr>
          <w:rFonts w:ascii="Times New Roman" w:eastAsia="Times New Roman" w:hAnsi="Times New Roman" w:cs="Times New Roman"/>
          <w:noProof/>
          <w:kern w:val="0"/>
        </w:rPr>
        <w:pict w14:anchorId="2A94DB48">
          <v:rect id="_x0000_i1067" alt="" style="width:468pt;height:.05pt;mso-width-percent:0;mso-height-percent:0;mso-width-percent:0;mso-height-percent:0" o:hralign="center" o:hrstd="t" o:hr="t" fillcolor="#a0a0a0" stroked="f"/>
        </w:pict>
      </w:r>
    </w:p>
    <w:p w14:paraId="301FBEB6" w14:textId="77777777" w:rsidR="004F7FEE" w:rsidRPr="004F7FEE" w:rsidRDefault="004F7FEE" w:rsidP="004F7F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7FEE">
        <w:rPr>
          <w:rFonts w:ascii="Times New Roman" w:eastAsia="Times New Roman" w:hAnsi="Times New Roman" w:cs="Times New Roman"/>
          <w:b/>
          <w:bCs/>
          <w:kern w:val="0"/>
          <w:sz w:val="36"/>
          <w:szCs w:val="36"/>
          <w14:ligatures w14:val="none"/>
        </w:rPr>
        <w:t>Emergency Resources — Republic of Ireland</w:t>
      </w:r>
    </w:p>
    <w:p w14:paraId="4CE42A00"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b/>
          <w:bCs/>
          <w:kern w:val="0"/>
          <w14:ligatures w14:val="none"/>
        </w:rPr>
        <w:t>🛑</w:t>
      </w:r>
      <w:r w:rsidRPr="004F7FEE">
        <w:rPr>
          <w:rFonts w:ascii="Times New Roman" w:eastAsia="Times New Roman" w:hAnsi="Times New Roman" w:cs="Times New Roman"/>
          <w:b/>
          <w:bCs/>
          <w:kern w:val="0"/>
          <w14:ligatures w14:val="none"/>
        </w:rPr>
        <w:t xml:space="preserve"> EMERGENCY: 999 or 112</w:t>
      </w:r>
    </w:p>
    <w:p w14:paraId="682C32B1"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t xml:space="preserve">• </w:t>
      </w:r>
      <w:r w:rsidRPr="004F7FEE">
        <w:rPr>
          <w:rFonts w:ascii="Times New Roman" w:eastAsia="Times New Roman" w:hAnsi="Times New Roman" w:cs="Times New Roman"/>
          <w:b/>
          <w:bCs/>
          <w:kern w:val="0"/>
          <w14:ligatures w14:val="none"/>
        </w:rPr>
        <w:t>Samaritans Ireland</w:t>
      </w:r>
      <w:r w:rsidRPr="004F7FEE">
        <w:rPr>
          <w:rFonts w:ascii="Times New Roman" w:eastAsia="Times New Roman" w:hAnsi="Times New Roman" w:cs="Times New Roman"/>
          <w:kern w:val="0"/>
          <w14:ligatures w14:val="none"/>
        </w:rPr>
        <w:t xml:space="preserve">: 116 123 (free, 24/7) • </w:t>
      </w:r>
      <w:r w:rsidRPr="004F7FEE">
        <w:rPr>
          <w:rFonts w:ascii="Times New Roman" w:eastAsia="Times New Roman" w:hAnsi="Times New Roman" w:cs="Times New Roman"/>
          <w:b/>
          <w:bCs/>
          <w:kern w:val="0"/>
          <w14:ligatures w14:val="none"/>
        </w:rPr>
        <w:t>Pieta House</w:t>
      </w:r>
      <w:r w:rsidRPr="004F7FEE">
        <w:rPr>
          <w:rFonts w:ascii="Times New Roman" w:eastAsia="Times New Roman" w:hAnsi="Times New Roman" w:cs="Times New Roman"/>
          <w:kern w:val="0"/>
          <w14:ligatures w14:val="none"/>
        </w:rPr>
        <w:t xml:space="preserve">: 1800 247 247 • </w:t>
      </w:r>
      <w:r w:rsidRPr="004F7FEE">
        <w:rPr>
          <w:rFonts w:ascii="Times New Roman" w:eastAsia="Times New Roman" w:hAnsi="Times New Roman" w:cs="Times New Roman"/>
          <w:b/>
          <w:bCs/>
          <w:kern w:val="0"/>
          <w14:ligatures w14:val="none"/>
        </w:rPr>
        <w:t>Drugs.ie Helpline</w:t>
      </w:r>
      <w:r w:rsidRPr="004F7FEE">
        <w:rPr>
          <w:rFonts w:ascii="Times New Roman" w:eastAsia="Times New Roman" w:hAnsi="Times New Roman" w:cs="Times New Roman"/>
          <w:kern w:val="0"/>
          <w14:ligatures w14:val="none"/>
        </w:rPr>
        <w:t xml:space="preserve">: 1800 459 459 • </w:t>
      </w:r>
      <w:r w:rsidRPr="004F7FEE">
        <w:rPr>
          <w:rFonts w:ascii="Times New Roman" w:eastAsia="Times New Roman" w:hAnsi="Times New Roman" w:cs="Times New Roman"/>
          <w:b/>
          <w:bCs/>
          <w:kern w:val="0"/>
          <w14:ligatures w14:val="none"/>
        </w:rPr>
        <w:t>HSE Drug and Alcohol Helpline</w:t>
      </w:r>
      <w:r w:rsidRPr="004F7FEE">
        <w:rPr>
          <w:rFonts w:ascii="Times New Roman" w:eastAsia="Times New Roman" w:hAnsi="Times New Roman" w:cs="Times New Roman"/>
          <w:kern w:val="0"/>
          <w14:ligatures w14:val="none"/>
        </w:rPr>
        <w:t>: 1800 459 459</w:t>
      </w:r>
    </w:p>
    <w:p w14:paraId="02A19156" w14:textId="77777777" w:rsidR="004F7FEE" w:rsidRPr="004F7FEE" w:rsidRDefault="007E1921" w:rsidP="004F7FEE">
      <w:pPr>
        <w:spacing w:after="0" w:line="240" w:lineRule="auto"/>
        <w:rPr>
          <w:rFonts w:ascii="Times New Roman" w:eastAsia="Times New Roman" w:hAnsi="Times New Roman" w:cs="Times New Roman"/>
          <w:kern w:val="0"/>
          <w14:ligatures w14:val="none"/>
        </w:rPr>
      </w:pPr>
      <w:r w:rsidRPr="007E1921">
        <w:rPr>
          <w:rFonts w:ascii="Times New Roman" w:eastAsia="Times New Roman" w:hAnsi="Times New Roman" w:cs="Times New Roman"/>
          <w:noProof/>
          <w:kern w:val="0"/>
        </w:rPr>
        <w:pict w14:anchorId="02646A08">
          <v:rect id="_x0000_i1066" alt="" style="width:468pt;height:.05pt;mso-width-percent:0;mso-height-percent:0;mso-width-percent:0;mso-height-percent:0" o:hralign="center" o:hrstd="t" o:hr="t" fillcolor="#a0a0a0" stroked="f"/>
        </w:pict>
      </w:r>
    </w:p>
    <w:p w14:paraId="0B514C57" w14:textId="77777777" w:rsidR="004F7FEE" w:rsidRPr="004F7FEE" w:rsidRDefault="004F7FEE" w:rsidP="004F7F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7FEE">
        <w:rPr>
          <w:rFonts w:ascii="Times New Roman" w:eastAsia="Times New Roman" w:hAnsi="Times New Roman" w:cs="Times New Roman"/>
          <w:b/>
          <w:bCs/>
          <w:kern w:val="0"/>
          <w:sz w:val="36"/>
          <w:szCs w:val="36"/>
          <w14:ligatures w14:val="none"/>
        </w:rPr>
        <w:t>Final Words</w:t>
      </w:r>
    </w:p>
    <w:p w14:paraId="48EA4CA5"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b/>
          <w:bCs/>
          <w:kern w:val="0"/>
          <w14:ligatures w14:val="none"/>
        </w:rPr>
        <w:t>🔧</w:t>
      </w:r>
      <w:r w:rsidRPr="004F7FEE">
        <w:rPr>
          <w:rFonts w:ascii="Times New Roman" w:eastAsia="Times New Roman" w:hAnsi="Times New Roman" w:cs="Times New Roman"/>
          <w:b/>
          <w:bCs/>
          <w:kern w:val="0"/>
          <w14:ligatures w14:val="none"/>
        </w:rPr>
        <w:t xml:space="preserve"> ARCHITECT'S FINAL 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82"/>
      </w:tblGrid>
      <w:tr w:rsidR="004F7FEE" w:rsidRPr="004F7FEE" w14:paraId="7B0D71CB" w14:textId="77777777">
        <w:trPr>
          <w:tblHeader/>
          <w:tblCellSpacing w:w="15" w:type="dxa"/>
        </w:trPr>
        <w:tc>
          <w:tcPr>
            <w:tcW w:w="0" w:type="auto"/>
            <w:vAlign w:val="center"/>
            <w:hideMark/>
          </w:tcPr>
          <w:p w14:paraId="5F8B38C3" w14:textId="77777777" w:rsidR="004F7FEE" w:rsidRPr="004F7FEE" w:rsidRDefault="004F7FEE" w:rsidP="004F7FEE">
            <w:pPr>
              <w:spacing w:after="0" w:line="240" w:lineRule="auto"/>
              <w:jc w:val="center"/>
              <w:rPr>
                <w:rFonts w:ascii="Times New Roman" w:eastAsia="Times New Roman" w:hAnsi="Times New Roman" w:cs="Times New Roman"/>
                <w:b/>
                <w:bCs/>
                <w:kern w:val="0"/>
                <w14:ligatures w14:val="none"/>
              </w:rPr>
            </w:pPr>
            <w:r w:rsidRPr="004F7FEE">
              <w:rPr>
                <w:rFonts w:ascii="Times New Roman" w:eastAsia="Times New Roman" w:hAnsi="Times New Roman" w:cs="Times New Roman"/>
                <w:b/>
                <w:bCs/>
                <w:kern w:val="0"/>
                <w14:ligatures w14:val="none"/>
              </w:rPr>
              <w:t>You are not broken.</w:t>
            </w:r>
          </w:p>
        </w:tc>
      </w:tr>
      <w:tr w:rsidR="004F7FEE" w:rsidRPr="004F7FEE" w14:paraId="4513112E" w14:textId="77777777">
        <w:trPr>
          <w:tblCellSpacing w:w="15" w:type="dxa"/>
        </w:trPr>
        <w:tc>
          <w:tcPr>
            <w:tcW w:w="0" w:type="auto"/>
            <w:vAlign w:val="center"/>
            <w:hideMark/>
          </w:tcPr>
          <w:p w14:paraId="4DD37A99"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t>You're running code that isn't optimised for your hardware.</w:t>
            </w:r>
          </w:p>
        </w:tc>
      </w:tr>
      <w:tr w:rsidR="004F7FEE" w:rsidRPr="004F7FEE" w14:paraId="5CEABEB2" w14:textId="77777777">
        <w:trPr>
          <w:tblCellSpacing w:w="15" w:type="dxa"/>
        </w:trPr>
        <w:tc>
          <w:tcPr>
            <w:tcW w:w="0" w:type="auto"/>
            <w:vAlign w:val="center"/>
            <w:hideMark/>
          </w:tcPr>
          <w:p w14:paraId="0786E423"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t>This book is your debug manual.</w:t>
            </w:r>
          </w:p>
        </w:tc>
      </w:tr>
      <w:tr w:rsidR="004F7FEE" w:rsidRPr="004F7FEE" w14:paraId="5E89F947" w14:textId="77777777">
        <w:trPr>
          <w:tblCellSpacing w:w="15" w:type="dxa"/>
        </w:trPr>
        <w:tc>
          <w:tcPr>
            <w:tcW w:w="0" w:type="auto"/>
            <w:vAlign w:val="center"/>
            <w:hideMark/>
          </w:tcPr>
          <w:p w14:paraId="34A2A468"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t>With this information, you can collaborate with your doctors to</w:t>
            </w:r>
          </w:p>
        </w:tc>
      </w:tr>
      <w:tr w:rsidR="004F7FEE" w:rsidRPr="004F7FEE" w14:paraId="5189B2CD" w14:textId="77777777">
        <w:trPr>
          <w:tblCellSpacing w:w="15" w:type="dxa"/>
        </w:trPr>
        <w:tc>
          <w:tcPr>
            <w:tcW w:w="0" w:type="auto"/>
            <w:vAlign w:val="center"/>
            <w:hideMark/>
          </w:tcPr>
          <w:p w14:paraId="6E2D0E47"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t>build a system that works — for YOU, specifically for YOUR hardware.</w:t>
            </w:r>
          </w:p>
        </w:tc>
      </w:tr>
      <w:tr w:rsidR="004F7FEE" w:rsidRPr="004F7FEE" w14:paraId="6F250374" w14:textId="77777777">
        <w:trPr>
          <w:tblCellSpacing w:w="15" w:type="dxa"/>
        </w:trPr>
        <w:tc>
          <w:tcPr>
            <w:tcW w:w="0" w:type="auto"/>
            <w:vAlign w:val="center"/>
            <w:hideMark/>
          </w:tcPr>
          <w:p w14:paraId="2A9D49CD"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t>This is Neurogenomic Sovereignty.</w:t>
            </w:r>
          </w:p>
        </w:tc>
      </w:tr>
      <w:tr w:rsidR="004F7FEE" w:rsidRPr="004F7FEE" w14:paraId="49F64DBC" w14:textId="77777777">
        <w:trPr>
          <w:tblCellSpacing w:w="15" w:type="dxa"/>
        </w:trPr>
        <w:tc>
          <w:tcPr>
            <w:tcW w:w="0" w:type="auto"/>
            <w:vAlign w:val="center"/>
            <w:hideMark/>
          </w:tcPr>
          <w:p w14:paraId="7A026C01"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t>Welcome to your recovery.</w:t>
            </w:r>
          </w:p>
        </w:tc>
      </w:tr>
      <w:tr w:rsidR="004F7FEE" w:rsidRPr="004F7FEE" w14:paraId="6DC7DFFC" w14:textId="77777777">
        <w:trPr>
          <w:tblCellSpacing w:w="15" w:type="dxa"/>
        </w:trPr>
        <w:tc>
          <w:tcPr>
            <w:tcW w:w="0" w:type="auto"/>
            <w:vAlign w:val="center"/>
            <w:hideMark/>
          </w:tcPr>
          <w:p w14:paraId="09110A61"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t>— J.R. Token</w:t>
            </w:r>
          </w:p>
        </w:tc>
      </w:tr>
      <w:tr w:rsidR="004F7FEE" w:rsidRPr="004F7FEE" w14:paraId="27658DC7" w14:textId="77777777">
        <w:trPr>
          <w:tblCellSpacing w:w="15" w:type="dxa"/>
        </w:trPr>
        <w:tc>
          <w:tcPr>
            <w:tcW w:w="0" w:type="auto"/>
            <w:vAlign w:val="center"/>
            <w:hideMark/>
          </w:tcPr>
          <w:p w14:paraId="27E8C1F5" w14:textId="77777777" w:rsidR="004F7FEE" w:rsidRPr="004F7FEE" w:rsidRDefault="004F7FEE" w:rsidP="004F7FEE">
            <w:pPr>
              <w:spacing w:after="0"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kern w:val="0"/>
                <w14:ligatures w14:val="none"/>
              </w:rPr>
              <w:t>Senior Systems Architect</w:t>
            </w:r>
          </w:p>
        </w:tc>
      </w:tr>
    </w:tbl>
    <w:p w14:paraId="7DFCC07D" w14:textId="77777777" w:rsidR="004F7FEE" w:rsidRPr="004F7FEE" w:rsidRDefault="007E1921" w:rsidP="004F7FEE">
      <w:pPr>
        <w:spacing w:after="0" w:line="240" w:lineRule="auto"/>
        <w:rPr>
          <w:rFonts w:ascii="Times New Roman" w:eastAsia="Times New Roman" w:hAnsi="Times New Roman" w:cs="Times New Roman"/>
          <w:kern w:val="0"/>
          <w14:ligatures w14:val="none"/>
        </w:rPr>
      </w:pPr>
      <w:r w:rsidRPr="007E1921">
        <w:rPr>
          <w:rFonts w:ascii="Times New Roman" w:eastAsia="Times New Roman" w:hAnsi="Times New Roman" w:cs="Times New Roman"/>
          <w:noProof/>
          <w:kern w:val="0"/>
        </w:rPr>
        <w:pict w14:anchorId="71D9FF76">
          <v:rect id="_x0000_i1065" alt="" style="width:468pt;height:.05pt;mso-width-percent:0;mso-height-percent:0;mso-width-percent:0;mso-height-percent:0" o:hralign="center" o:hrstd="t" o:hr="t" fillcolor="#a0a0a0" stroked="f"/>
        </w:pict>
      </w:r>
    </w:p>
    <w:p w14:paraId="64717A43"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Apple Color Emoji" w:eastAsia="Times New Roman" w:hAnsi="Apple Color Emoji" w:cs="Apple Color Emoji"/>
          <w:b/>
          <w:bCs/>
          <w:kern w:val="0"/>
          <w14:ligatures w14:val="none"/>
        </w:rPr>
        <w:t>⚠️</w:t>
      </w:r>
      <w:r w:rsidRPr="004F7FEE">
        <w:rPr>
          <w:rFonts w:ascii="Times New Roman" w:eastAsia="Times New Roman" w:hAnsi="Times New Roman" w:cs="Times New Roman"/>
          <w:b/>
          <w:bCs/>
          <w:kern w:val="0"/>
          <w14:ligatures w14:val="none"/>
        </w:rPr>
        <w:t xml:space="preserve"> THIS IS A HARM REDUCTION MANUAL — NOT MEDICAL ADVICE </w:t>
      </w:r>
      <w:r w:rsidRPr="004F7FEE">
        <w:rPr>
          <w:rFonts w:ascii="Apple Color Emoji" w:eastAsia="Times New Roman" w:hAnsi="Apple Color Emoji" w:cs="Apple Color Emoji"/>
          <w:b/>
          <w:bCs/>
          <w:kern w:val="0"/>
          <w14:ligatures w14:val="none"/>
        </w:rPr>
        <w:t>⚠️</w:t>
      </w:r>
    </w:p>
    <w:p w14:paraId="706C4A1B"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i/>
          <w:iCs/>
          <w:kern w:val="0"/>
          <w14:ligatures w14:val="none"/>
        </w:rPr>
        <w:lastRenderedPageBreak/>
        <w:t>Always consult a qualified healthcare professional before modifying your medication or supplement regimen.</w:t>
      </w:r>
    </w:p>
    <w:p w14:paraId="0563F1FC" w14:textId="77777777" w:rsidR="004F7FEE" w:rsidRPr="004F7FEE" w:rsidRDefault="007E1921" w:rsidP="004F7FEE">
      <w:pPr>
        <w:spacing w:after="0" w:line="240" w:lineRule="auto"/>
        <w:rPr>
          <w:rFonts w:ascii="Times New Roman" w:eastAsia="Times New Roman" w:hAnsi="Times New Roman" w:cs="Times New Roman"/>
          <w:kern w:val="0"/>
          <w14:ligatures w14:val="none"/>
        </w:rPr>
      </w:pPr>
      <w:r w:rsidRPr="007E1921">
        <w:rPr>
          <w:rFonts w:ascii="Times New Roman" w:eastAsia="Times New Roman" w:hAnsi="Times New Roman" w:cs="Times New Roman"/>
          <w:noProof/>
          <w:kern w:val="0"/>
        </w:rPr>
        <w:pict w14:anchorId="3F297160">
          <v:rect id="_x0000_i1064" alt="" style="width:468pt;height:.05pt;mso-width-percent:0;mso-height-percent:0;mso-width-percent:0;mso-height-percent:0" o:hralign="center" o:hrstd="t" o:hr="t" fillcolor="#a0a0a0" stroked="f"/>
        </w:pict>
      </w:r>
    </w:p>
    <w:p w14:paraId="664713E8"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b/>
          <w:bCs/>
          <w:kern w:val="0"/>
          <w14:ligatures w14:val="none"/>
        </w:rPr>
        <w:t>© J.R. Token</w:t>
      </w:r>
    </w:p>
    <w:p w14:paraId="4FD3906F"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i/>
          <w:iCs/>
          <w:kern w:val="0"/>
          <w14:ligatures w14:val="none"/>
        </w:rPr>
        <w:t>THE RECOVERY KERNEL: The System Architect's Guide to Overcoming Addiction</w:t>
      </w:r>
    </w:p>
    <w:p w14:paraId="0258D469" w14:textId="77777777" w:rsidR="004F7FEE" w:rsidRPr="004F7FEE" w:rsidRDefault="004F7FEE" w:rsidP="004F7FEE">
      <w:pPr>
        <w:spacing w:before="100" w:beforeAutospacing="1" w:after="100" w:afterAutospacing="1" w:line="240" w:lineRule="auto"/>
        <w:rPr>
          <w:rFonts w:ascii="Times New Roman" w:eastAsia="Times New Roman" w:hAnsi="Times New Roman" w:cs="Times New Roman"/>
          <w:kern w:val="0"/>
          <w14:ligatures w14:val="none"/>
        </w:rPr>
      </w:pPr>
      <w:r w:rsidRPr="004F7FEE">
        <w:rPr>
          <w:rFonts w:ascii="Times New Roman" w:eastAsia="Times New Roman" w:hAnsi="Times New Roman" w:cs="Times New Roman"/>
          <w:i/>
          <w:iCs/>
          <w:kern w:val="0"/>
          <w14:ligatures w14:val="none"/>
        </w:rPr>
        <w:t>United Kingdom Edition</w:t>
      </w:r>
    </w:p>
    <w:p w14:paraId="3E784586" w14:textId="77777777" w:rsidR="001A21E2" w:rsidRDefault="001A21E2"/>
    <w:sectPr w:rsidR="001A21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A02DA"/>
    <w:multiLevelType w:val="multilevel"/>
    <w:tmpl w:val="0CEC3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3373EC"/>
    <w:multiLevelType w:val="multilevel"/>
    <w:tmpl w:val="0E52A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B97DB0"/>
    <w:multiLevelType w:val="multilevel"/>
    <w:tmpl w:val="26FE4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6E249F0"/>
    <w:multiLevelType w:val="multilevel"/>
    <w:tmpl w:val="5B14A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0843208">
    <w:abstractNumId w:val="0"/>
  </w:num>
  <w:num w:numId="2" w16cid:durableId="1359700015">
    <w:abstractNumId w:val="3"/>
  </w:num>
  <w:num w:numId="3" w16cid:durableId="1161854528">
    <w:abstractNumId w:val="2"/>
  </w:num>
  <w:num w:numId="4" w16cid:durableId="382885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FEE"/>
    <w:rsid w:val="001A21E2"/>
    <w:rsid w:val="004F7FEE"/>
    <w:rsid w:val="005A0B99"/>
    <w:rsid w:val="007E1921"/>
    <w:rsid w:val="008721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69B81"/>
  <w15:chartTrackingRefBased/>
  <w15:docId w15:val="{A9C4F54F-BE03-B14F-A7A1-546AA98C9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7F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F7F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F7F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7F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7F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7F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7F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7F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7F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7F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F7F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F7F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7F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7F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7F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7F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7F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7FEE"/>
    <w:rPr>
      <w:rFonts w:eastAsiaTheme="majorEastAsia" w:cstheme="majorBidi"/>
      <w:color w:val="272727" w:themeColor="text1" w:themeTint="D8"/>
    </w:rPr>
  </w:style>
  <w:style w:type="paragraph" w:styleId="Title">
    <w:name w:val="Title"/>
    <w:basedOn w:val="Normal"/>
    <w:next w:val="Normal"/>
    <w:link w:val="TitleChar"/>
    <w:uiPriority w:val="10"/>
    <w:qFormat/>
    <w:rsid w:val="004F7F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7F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7F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7F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7FEE"/>
    <w:pPr>
      <w:spacing w:before="160"/>
      <w:jc w:val="center"/>
    </w:pPr>
    <w:rPr>
      <w:i/>
      <w:iCs/>
      <w:color w:val="404040" w:themeColor="text1" w:themeTint="BF"/>
    </w:rPr>
  </w:style>
  <w:style w:type="character" w:customStyle="1" w:styleId="QuoteChar">
    <w:name w:val="Quote Char"/>
    <w:basedOn w:val="DefaultParagraphFont"/>
    <w:link w:val="Quote"/>
    <w:uiPriority w:val="29"/>
    <w:rsid w:val="004F7FEE"/>
    <w:rPr>
      <w:i/>
      <w:iCs/>
      <w:color w:val="404040" w:themeColor="text1" w:themeTint="BF"/>
    </w:rPr>
  </w:style>
  <w:style w:type="paragraph" w:styleId="ListParagraph">
    <w:name w:val="List Paragraph"/>
    <w:basedOn w:val="Normal"/>
    <w:uiPriority w:val="34"/>
    <w:qFormat/>
    <w:rsid w:val="004F7FEE"/>
    <w:pPr>
      <w:ind w:left="720"/>
      <w:contextualSpacing/>
    </w:pPr>
  </w:style>
  <w:style w:type="character" w:styleId="IntenseEmphasis">
    <w:name w:val="Intense Emphasis"/>
    <w:basedOn w:val="DefaultParagraphFont"/>
    <w:uiPriority w:val="21"/>
    <w:qFormat/>
    <w:rsid w:val="004F7FEE"/>
    <w:rPr>
      <w:i/>
      <w:iCs/>
      <w:color w:val="0F4761" w:themeColor="accent1" w:themeShade="BF"/>
    </w:rPr>
  </w:style>
  <w:style w:type="paragraph" w:styleId="IntenseQuote">
    <w:name w:val="Intense Quote"/>
    <w:basedOn w:val="Normal"/>
    <w:next w:val="Normal"/>
    <w:link w:val="IntenseQuoteChar"/>
    <w:uiPriority w:val="30"/>
    <w:qFormat/>
    <w:rsid w:val="004F7F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7FEE"/>
    <w:rPr>
      <w:i/>
      <w:iCs/>
      <w:color w:val="0F4761" w:themeColor="accent1" w:themeShade="BF"/>
    </w:rPr>
  </w:style>
  <w:style w:type="character" w:styleId="IntenseReference">
    <w:name w:val="Intense Reference"/>
    <w:basedOn w:val="DefaultParagraphFont"/>
    <w:uiPriority w:val="32"/>
    <w:qFormat/>
    <w:rsid w:val="004F7FEE"/>
    <w:rPr>
      <w:b/>
      <w:bCs/>
      <w:smallCaps/>
      <w:color w:val="0F4761" w:themeColor="accent1" w:themeShade="BF"/>
      <w:spacing w:val="5"/>
    </w:rPr>
  </w:style>
  <w:style w:type="paragraph" w:customStyle="1" w:styleId="msonormal0">
    <w:name w:val="msonormal"/>
    <w:basedOn w:val="Normal"/>
    <w:rsid w:val="004F7FE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4F7FE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4F7FEE"/>
    <w:rPr>
      <w:i/>
      <w:iCs/>
    </w:rPr>
  </w:style>
  <w:style w:type="character" w:styleId="Strong">
    <w:name w:val="Strong"/>
    <w:basedOn w:val="DefaultParagraphFont"/>
    <w:uiPriority w:val="22"/>
    <w:qFormat/>
    <w:rsid w:val="004F7FEE"/>
    <w:rPr>
      <w:b/>
      <w:bCs/>
    </w:rPr>
  </w:style>
  <w:style w:type="character" w:styleId="Hyperlink">
    <w:name w:val="Hyperlink"/>
    <w:basedOn w:val="DefaultParagraphFont"/>
    <w:uiPriority w:val="99"/>
    <w:semiHidden/>
    <w:unhideWhenUsed/>
    <w:rsid w:val="004F7FEE"/>
    <w:rPr>
      <w:color w:val="0000FF"/>
      <w:u w:val="single"/>
    </w:rPr>
  </w:style>
  <w:style w:type="character" w:styleId="FollowedHyperlink">
    <w:name w:val="FollowedHyperlink"/>
    <w:basedOn w:val="DefaultParagraphFont"/>
    <w:uiPriority w:val="99"/>
    <w:semiHidden/>
    <w:unhideWhenUsed/>
    <w:rsid w:val="004F7FEE"/>
    <w:rPr>
      <w:color w:val="800080"/>
      <w:u w:val="single"/>
    </w:rPr>
  </w:style>
  <w:style w:type="paragraph" w:styleId="HTMLPreformatted">
    <w:name w:val="HTML Preformatted"/>
    <w:basedOn w:val="Normal"/>
    <w:link w:val="HTMLPreformattedChar"/>
    <w:uiPriority w:val="99"/>
    <w:semiHidden/>
    <w:unhideWhenUsed/>
    <w:rsid w:val="004F7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F7FEE"/>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4F7FE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aude.ai/chat/744e82da-a13d-477e-8c40-96812b8f0b30" TargetMode="External"/><Relationship Id="rId13" Type="http://schemas.openxmlformats.org/officeDocument/2006/relationships/hyperlink" Target="https://claude.ai/chat/744e82da-a13d-477e-8c40-96812b8f0b30"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laude.ai/chat/744e82da-a13d-477e-8c40-96812b8f0b30" TargetMode="External"/><Relationship Id="rId12" Type="http://schemas.openxmlformats.org/officeDocument/2006/relationships/hyperlink" Target="https://claude.ai/chat/744e82da-a13d-477e-8c40-96812b8f0b30"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claude.ai/chat/744e82da-a13d-477e-8c40-96812b8f0b30" TargetMode="External"/><Relationship Id="rId1" Type="http://schemas.openxmlformats.org/officeDocument/2006/relationships/numbering" Target="numbering.xml"/><Relationship Id="rId6" Type="http://schemas.openxmlformats.org/officeDocument/2006/relationships/hyperlink" Target="https://claude.ai/chat/744e82da-a13d-477e-8c40-96812b8f0b30" TargetMode="External"/><Relationship Id="rId11" Type="http://schemas.openxmlformats.org/officeDocument/2006/relationships/hyperlink" Target="https://claude.ai/chat/744e82da-a13d-477e-8c40-96812b8f0b30" TargetMode="External"/><Relationship Id="rId5" Type="http://schemas.openxmlformats.org/officeDocument/2006/relationships/hyperlink" Target="https://claude.ai/chat/744e82da-a13d-477e-8c40-96812b8f0b30" TargetMode="External"/><Relationship Id="rId15" Type="http://schemas.openxmlformats.org/officeDocument/2006/relationships/hyperlink" Target="https://claude.ai/chat/744e82da-a13d-477e-8c40-96812b8f0b30" TargetMode="External"/><Relationship Id="rId10" Type="http://schemas.openxmlformats.org/officeDocument/2006/relationships/hyperlink" Target="https://claude.ai/chat/744e82da-a13d-477e-8c40-96812b8f0b30" TargetMode="External"/><Relationship Id="rId4" Type="http://schemas.openxmlformats.org/officeDocument/2006/relationships/webSettings" Target="webSettings.xml"/><Relationship Id="rId9" Type="http://schemas.openxmlformats.org/officeDocument/2006/relationships/hyperlink" Target="https://claude.ai/chat/744e82da-a13d-477e-8c40-96812b8f0b30" TargetMode="External"/><Relationship Id="rId14" Type="http://schemas.openxmlformats.org/officeDocument/2006/relationships/hyperlink" Target="https://claude.ai/chat/744e82da-a13d-477e-8c40-96812b8f0b3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29</Pages>
  <Words>6469</Words>
  <Characters>39723</Characters>
  <Application>Microsoft Office Word</Application>
  <DocSecurity>0</DocSecurity>
  <Lines>993</Lines>
  <Paragraphs>679</Paragraphs>
  <ScaleCrop>false</ScaleCrop>
  <Company/>
  <LinksUpToDate>false</LinksUpToDate>
  <CharactersWithSpaces>45513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Robbins</dc:creator>
  <cp:keywords/>
  <dc:description/>
  <cp:lastModifiedBy>Justin Robbins</cp:lastModifiedBy>
  <cp:revision>1</cp:revision>
  <dcterms:created xsi:type="dcterms:W3CDTF">2025-12-28T19:18:00Z</dcterms:created>
  <dcterms:modified xsi:type="dcterms:W3CDTF">2025-12-28T19:19:00Z</dcterms:modified>
</cp:coreProperties>
</file>