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ACTUALIZACIÓN DE HARDWARE</w:t>
      </w:r>
    </w:p>
    <w:p>
      <w:pPr>
        <w:jc w:val="center"/>
      </w:pPr>
      <w:r>
        <w:rPr>
          <w:i/>
          <w:iCs/>
          <w:sz w:val="24"/>
          <w:szCs w:val="24"/>
        </w:rPr>
        <w:t xml:space="preserve">Herramientas Avanzadas para Recuperación Neural Acelerada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NAD+, Péptidos, y Optimización para Quienes Están Listos para Ir Más Allá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hecho el trabajo fundamental.</w:t>
            </w:r>
          </w:p>
          <w:p>
            <w:r>
              <w:rPr>
                <w:sz w:val="22"/>
                <w:szCs w:val="22"/>
              </w:rPr>
              <w:t xml:space="preserve">Los Protocolos 1-19 te dieron:</w:t>
            </w:r>
          </w:p>
          <w:p>
            <w:r>
              <w:rPr>
                <w:sz w:val="22"/>
                <w:szCs w:val="22"/>
              </w:rPr>
              <w:t xml:space="preserve">— Intervenciones de emergencia</w:t>
            </w:r>
          </w:p>
          <w:p>
            <w:r>
              <w:rPr>
                <w:sz w:val="22"/>
                <w:szCs w:val="22"/>
              </w:rPr>
              <w:t xml:space="preserve">— Soporte de neuroplasticidad</w:t>
            </w:r>
          </w:p>
          <w:p>
            <w:r>
              <w:rPr>
                <w:sz w:val="22"/>
                <w:szCs w:val="22"/>
              </w:rPr>
              <w:t xml:space="preserve">— Optimización de metilación</w:t>
            </w:r>
          </w:p>
          <w:p>
            <w:r>
              <w:rPr>
                <w:sz w:val="22"/>
                <w:szCs w:val="22"/>
              </w:rPr>
              <w:t xml:space="preserve">— Reparación intestino-cerebro</w:t>
            </w:r>
          </w:p>
          <w:p>
            <w:r>
              <w:rPr>
                <w:sz w:val="22"/>
                <w:szCs w:val="22"/>
              </w:rPr>
              <w:t xml:space="preserve">— Arquitectura social</w:t>
            </w:r>
          </w:p>
          <w:p>
            <w:r>
              <w:rPr>
                <w:sz w:val="22"/>
                <w:szCs w:val="22"/>
              </w:rPr>
              <w:t xml:space="preserve">— Ingeniería de alegría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estás preguntando: "¿Qué más es posible?"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cubre herramientas AVANZADAS.</w:t>
            </w:r>
          </w:p>
          <w:p>
            <w:r>
              <w:rPr>
                <w:sz w:val="22"/>
                <w:szCs w:val="22"/>
              </w:rPr>
              <w:t xml:space="preserve">Estas no son intervenciones de primera línea.</w:t>
            </w:r>
          </w:p>
          <w:p>
            <w:r>
              <w:rPr>
                <w:sz w:val="22"/>
                <w:szCs w:val="22"/>
              </w:rPr>
              <w:t xml:space="preserve">Estas son para personas que:</w:t>
            </w:r>
          </w:p>
          <w:p>
            <w:r>
              <w:rPr>
                <w:sz w:val="22"/>
                <w:szCs w:val="22"/>
              </w:rPr>
              <w:t xml:space="preserve">— Tienen los protocolos fundamentales en su lugar</w:t>
            </w:r>
          </w:p>
          <w:p>
            <w:r>
              <w:rPr>
                <w:sz w:val="22"/>
                <w:szCs w:val="22"/>
              </w:rPr>
              <w:t xml:space="preserve">— Tienen presupuesto para optimización adicional</w:t>
            </w:r>
          </w:p>
          <w:p>
            <w:r>
              <w:rPr>
                <w:sz w:val="22"/>
                <w:szCs w:val="22"/>
              </w:rPr>
              <w:t xml:space="preserve">— Quieren acelerar la recuperación neural</w:t>
            </w:r>
          </w:p>
          <w:p>
            <w:r>
              <w:rPr>
                <w:sz w:val="22"/>
                <w:szCs w:val="22"/>
              </w:rPr>
              <w:t xml:space="preserve">— Están interesadas en enfoques de biohacking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NAD+. Péptidos. Neurofeedback. Suplementación avanzada.</w:t>
            </w:r>
          </w:p>
          <w:p>
            <w:r>
              <w:rPr>
                <w:sz w:val="22"/>
                <w:szCs w:val="22"/>
              </w:rPr>
              <w:t xml:space="preserve">Estas son las mejoras de rendimiento — después de que las reparaciones básicas están hechas.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ADVERTENCIA: Este protocolo requiere más recursos (dinero, acceso).</w:t>
            </w:r>
          </w:p>
          <w:p>
            <w:r>
              <w:rPr>
                <w:sz w:val="22"/>
                <w:szCs w:val="22"/>
              </w:rPr>
              <w:t xml:space="preserve">No te sientas atrás si no puedes acceder a estos.</w:t>
            </w:r>
          </w:p>
          <w:p>
            <w:r>
              <w:rPr>
                <w:sz w:val="22"/>
                <w:szCs w:val="22"/>
              </w:rPr>
              <w:t xml:space="preserve">Los Protocolos 1-19 te llevarán al 90%.</w:t>
            </w:r>
          </w:p>
          <w:p>
            <w:r>
              <w:rPr>
                <w:sz w:val="22"/>
                <w:szCs w:val="22"/>
              </w:rPr>
              <w:t xml:space="preserve">Este es el 10% final para quienes quieren máxima aceleración.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20.1: TERAPIA NAD+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ES NAD+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NAD+ (Nicotinamida Adenina Dinucleótido) es:</w:t>
            </w:r>
          </w:p>
          <w:p>
            <w:r>
              <w:rPr>
                <w:sz w:val="22"/>
                <w:szCs w:val="22"/>
              </w:rPr>
              <w:t xml:space="preserve">— Una coenzima en cada célula viva</w:t>
            </w:r>
          </w:p>
          <w:p>
            <w:r>
              <w:rPr>
                <w:sz w:val="22"/>
                <w:szCs w:val="22"/>
              </w:rPr>
              <w:t xml:space="preserve">— Esencial para producción de energía celular (mitocondrias)</w:t>
            </w:r>
          </w:p>
          <w:p>
            <w:r>
              <w:rPr>
                <w:sz w:val="22"/>
                <w:szCs w:val="22"/>
              </w:rPr>
              <w:t xml:space="preserve">— Crítico para reparación de ADN</w:t>
            </w:r>
          </w:p>
          <w:p>
            <w:r>
              <w:rPr>
                <w:sz w:val="22"/>
                <w:szCs w:val="22"/>
              </w:rPr>
              <w:t xml:space="preserve">— Requerido para función de neurotransmisores</w:t>
            </w:r>
          </w:p>
          <w:p>
            <w:r>
              <w:rPr>
                <w:sz w:val="22"/>
                <w:szCs w:val="22"/>
              </w:rPr>
              <w:t xml:space="preserve">— Agotado por adicción, envejecimiento, y estrés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 PARA LA RECUPERACIÓN:</w:t>
            </w:r>
          </w:p>
          <w:p>
            <w:r>
              <w:rPr>
                <w:sz w:val="22"/>
                <w:szCs w:val="22"/>
              </w:rPr>
              <w:t xml:space="preserve">— La adicción AGOTA el NAD+ severamente</w:t>
            </w:r>
          </w:p>
          <w:p>
            <w:r>
              <w:rPr>
                <w:sz w:val="22"/>
                <w:szCs w:val="22"/>
              </w:rPr>
              <w:t xml:space="preserve">— NAD+ bajo = Baja energía, función cerebral pobre, reparación deteriorada</w:t>
            </w:r>
          </w:p>
          <w:p>
            <w:r>
              <w:rPr>
                <w:sz w:val="22"/>
                <w:szCs w:val="22"/>
              </w:rPr>
              <w:t xml:space="preserve">— Restaurar NAD+ acelera la recuperación celular</w:t>
            </w:r>
          </w:p>
          <w:p>
            <w:r>
              <w:rPr>
                <w:sz w:val="22"/>
                <w:szCs w:val="22"/>
              </w:rPr>
              <w:t xml:space="preserve">— Puede reducir antojos y síntomas de abstinencia</w:t>
            </w:r>
          </w:p>
          <w:p>
            <w:r>
              <w:rPr>
                <w:sz w:val="22"/>
                <w:szCs w:val="22"/>
              </w:rPr>
              <w:t xml:space="preserve">— Apoya la reparación cerebral a nivel celular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terapia NAD+ se ha vuelto popular en tratamiento de adicción de alta gama.</w:t>
            </w:r>
          </w:p>
          <w:p>
            <w:r>
              <w:rPr>
                <w:sz w:val="22"/>
                <w:szCs w:val="22"/>
              </w:rPr>
              <w:t xml:space="preserve">Es costosa pero cada vez más accesible.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EFECTIVIDAD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Infusión IV NAD+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$500-1500/sesión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(directa, 100% biodisponible)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Entorno clínico, 4-10 sesiones típicas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Spray Nasal NAD+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$100-200/mes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Auto-administrado, buena absorción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NAD+ Sublingual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$50-150/mes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 la lengua, mejor que oral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Precursores NAD+ (NMN)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$50-100/mes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cuerpo convierte a NAD+, suplemento oral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Precursores NAD+ (NR)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$40-80/mes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Ribósido de Nicotinamida, bien estudiado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Niacina (Vitamina B3)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$10-20/mes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BAJA-MODERADA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Opción más barata, flush puede ocurrir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20.2: TERAPIAS DE PÉPTIDOS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PÉPTIDO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USO PRIMARIO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RELEVANCIA PARA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BPC-157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de tejido, sanación intestinal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intestinal, puede ayudar sanación cerebral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Químico de investigación, clínicas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cognitiva, neuroprotección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cerebral, enfoque,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Prescripción (Rusia), investigación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Selank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Anti-ansiedad, cognitivo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de ansiedad, GABAérgico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Prescripción (Rusia), investigación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PT-141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sexual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de dopamina, recuperación de libido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Prescripción disponible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CJC-1295/Ipamorelin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Liberación de hormona de crecimiento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Recuperación, sueño, reparación de tejido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Prescripción, clínicas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PRECAUCIONES DE PÉPTIDOS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CONSIDERACIONES IMPORTANTES:</w:t>
            </w:r>
          </w:p>
          <w:p>
            <w:r>
              <w:rPr>
                <w:sz w:val="22"/>
                <w:szCs w:val="22"/>
              </w:rPr>
              <w:t xml:space="preserve">— La mayoría de péptidos NO están aprobados por FDA para estos usos</w:t>
            </w:r>
          </w:p>
          <w:p>
            <w:r>
              <w:rPr>
                <w:sz w:val="22"/>
                <w:szCs w:val="22"/>
              </w:rPr>
              <w:t xml:space="preserve">— El control de calidad varía enormemente con las fuentes</w:t>
            </w:r>
          </w:p>
          <w:p>
            <w:r>
              <w:rPr>
                <w:sz w:val="22"/>
                <w:szCs w:val="22"/>
              </w:rPr>
              <w:t xml:space="preserve">— Los "químicos de investigación" pueden ser impuros o mal etiquetados</w:t>
            </w:r>
          </w:p>
          <w:p>
            <w:r>
              <w:rPr>
                <w:sz w:val="22"/>
                <w:szCs w:val="22"/>
              </w:rPr>
              <w:t xml:space="preserve">— Trabaja con un profesional conocedor si es posible</w:t>
            </w:r>
          </w:p>
          <w:p>
            <w:r>
              <w:rPr>
                <w:sz w:val="22"/>
                <w:szCs w:val="22"/>
              </w:rPr>
              <w:t xml:space="preserve">— Estas son intervenciones AVANZADAS, no de primera línea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buscas péptidos, hazlo con:</w:t>
            </w:r>
          </w:p>
          <w:p>
            <w:r>
              <w:rPr>
                <w:sz w:val="22"/>
                <w:szCs w:val="22"/>
              </w:rPr>
              <w:t xml:space="preserve">— Guía profesional</w:t>
            </w:r>
          </w:p>
          <w:p>
            <w:r>
              <w:rPr>
                <w:sz w:val="22"/>
                <w:szCs w:val="22"/>
              </w:rPr>
              <w:t xml:space="preserve">— Fuentes reputables</w:t>
            </w:r>
          </w:p>
          <w:p>
            <w:r>
              <w:rPr>
                <w:sz w:val="22"/>
                <w:szCs w:val="22"/>
              </w:rPr>
              <w:t xml:space="preserve">— Expectativas realistas</w:t>
            </w:r>
          </w:p>
          <w:p>
            <w:r>
              <w:rPr>
                <w:sz w:val="22"/>
                <w:szCs w:val="22"/>
              </w:rPr>
              <w:t xml:space="preserve">— Protocolos fundamentales ya en su lugar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20.3: SUPLEMENTACIÓN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SUPLEMENTO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Hongo Melena de León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NGF/BDNF, neurogénesis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500-3000mg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Excelente seguridad, bien estudiado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Fosfatidilserina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de membrana celular, cortisol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100-300mg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Memoria, reducción de estrés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Alpha-GPC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Precursor de acetilcolina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300-600mg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cognitivo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Uridina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de receptor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150-250mg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aceite de pescado para sinergia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CDP-Colina (Citicolina)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cerebral,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250-500mg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Bien estudiado, neuroprotector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PQQ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Biogénesis mitocondrial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10-20mg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Generación de nuevas mitocondrias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Agmatina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Modulación opioide/dolor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500-1000mg 2x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Puede ayudar recuperación de opioides específicamente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dopamina/endorfina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500-1000mg mañana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 MAOIs, verificar interacciones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PILA AVANZADA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MÁXIMA NEUROPLASTICIDAD:</w:t>
            </w:r>
          </w:p>
          <w:p>
            <w:r>
              <w:rPr>
                <w:sz w:val="22"/>
                <w:szCs w:val="22"/>
              </w:rPr>
              <w:t xml:space="preserve">□ Melena de León: 1000mg 2x diarios</w:t>
            </w:r>
          </w:p>
          <w:p>
            <w:r>
              <w:rPr>
                <w:sz w:val="22"/>
                <w:szCs w:val="22"/>
              </w:rPr>
              <w:t xml:space="preserve">□ Aceite de Pescado: 3-4g EPA/DHA diarios</w:t>
            </w:r>
          </w:p>
          <w:p>
            <w:r>
              <w:rPr>
                <w:sz w:val="22"/>
                <w:szCs w:val="22"/>
              </w:rPr>
              <w:t xml:space="preserve">□ Uridina: 150mg diarios</w:t>
            </w:r>
          </w:p>
          <w:p>
            <w:r>
              <w:rPr>
                <w:sz w:val="22"/>
                <w:szCs w:val="22"/>
              </w:rPr>
              <w:t xml:space="preserve">□ CDP-Colina: 300mg diarios</w:t>
            </w:r>
          </w:p>
          <w:p>
            <w:r>
              <w:rPr>
                <w:sz w:val="22"/>
                <w:szCs w:val="22"/>
              </w:rPr>
              <w:t xml:space="preserve">□ Metilfolato + B12 (del Protocolo 15)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RECUPERACIÓN DE SISTEMA DE DOPAMINA:</w:t>
            </w:r>
          </w:p>
          <w:p>
            <w:r>
              <w:rPr>
                <w:sz w:val="22"/>
                <w:szCs w:val="22"/>
              </w:rPr>
              <w:t xml:space="preserve">□ DLPA: 500mg mañana (estómago vacío)</w:t>
            </w:r>
          </w:p>
          <w:p>
            <w:r>
              <w:rPr>
                <w:sz w:val="22"/>
                <w:szCs w:val="22"/>
              </w:rPr>
              <w:t xml:space="preserve">□ Tirosina: 500mg mañana (no el mismo día que DLPA)</w:t>
            </w:r>
          </w:p>
          <w:p>
            <w:r>
              <w:rPr>
                <w:sz w:val="22"/>
                <w:szCs w:val="22"/>
              </w:rPr>
              <w:t xml:space="preserve">□ CDP-Colina: 300mg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RECUPERACIÓN DE OPIOIDES ESPECÍFICAMENTE:</w:t>
            </w:r>
          </w:p>
          <w:p>
            <w:r>
              <w:rPr>
                <w:sz w:val="22"/>
                <w:szCs w:val="22"/>
              </w:rPr>
              <w:t xml:space="preserve">□ Agmatina: 500mg 2-3x diarios</w:t>
            </w:r>
          </w:p>
          <w:p>
            <w:r>
              <w:rPr>
                <w:sz w:val="22"/>
                <w:szCs w:val="22"/>
              </w:rPr>
              <w:t xml:space="preserve">□ DLPA: 500mg mañana</w:t>
            </w:r>
          </w:p>
          <w:p>
            <w:r>
              <w:rPr>
                <w:sz w:val="22"/>
                <w:szCs w:val="22"/>
              </w:rPr>
              <w:t xml:space="preserve">□ Aceite de Semilla Negra: 1-2 cdtas diarias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RECUPERACIÓN DE ALCOHOL/BENZOS:</w:t>
            </w:r>
          </w:p>
          <w:p>
            <w:r>
              <w:rPr>
                <w:sz w:val="22"/>
                <w:szCs w:val="22"/>
              </w:rPr>
              <w:t xml:space="preserve">□ NAC: 600-1200mg 2x diarios</w:t>
            </w:r>
          </w:p>
          <w:p>
            <w:r>
              <w:rPr>
                <w:sz w:val="22"/>
                <w:szCs w:val="22"/>
              </w:rPr>
              <w:t xml:space="preserve">□ Taurina: 1-2g diarios</w:t>
            </w:r>
          </w:p>
          <w:p>
            <w:r>
              <w:rPr>
                <w:sz w:val="22"/>
                <w:szCs w:val="22"/>
              </w:rPr>
              <w:t xml:space="preserve">□ Magnesio: 400mg noche</w:t>
            </w:r>
          </w:p>
          <w:p>
            <w:r>
              <w:rPr>
                <w:sz w:val="22"/>
                <w:szCs w:val="22"/>
              </w:rPr>
              <w:t xml:space="preserve">□ L-Teanina: 200mg según necesidad para ansiedad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20.4: INTERVENCIONES BASADAS EN TECNOLOGÍA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ACCESO/COSTO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Neurofeedback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Entrena patrones de ondas cerebrales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 para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$100-200/sesión, 20-40 sesiones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TMS (Estimulación Magnética Transcraneal)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Pulsos magnéticos para estimular regiones cerebrales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BUENA para depresión, emergente para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$200-400/sesión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Terapia de Luz Roja (PBM)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Luz infrarroja cercana para función mitocondrial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EMERGENTE para salud cerebral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$200-1000 dispositivo casero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Tanques de Flotación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Reduce input sensorial, relajación profunda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 para ansiedad/estrés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$50-100/sesión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Inmersión Fría/Crioterapia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al frío para resiliencia,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BUENA para ánimo/dopamina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$20-50/sesión o comprar tina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Sauna (Terapia de Calor)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Estrés de calor para desintox, hormona de crecimiento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BUENA para múltiples marcadores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$30-50/sesión o acceso a gym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PROTOCOLOS DE TECNOLOGÍA ACCESIBLE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EXPOSICIÓN AL FRÍO (Más accesible):</w:t>
            </w:r>
          </w:p>
          <w:p>
            <w:r>
              <w:rPr>
                <w:sz w:val="22"/>
                <w:szCs w:val="22"/>
              </w:rPr>
              <w:t xml:space="preserve">□ Termina duchas con 30-60 segundos fríos</w:t>
            </w:r>
          </w:p>
          <w:p>
            <w:r>
              <w:rPr>
                <w:sz w:val="22"/>
                <w:szCs w:val="22"/>
              </w:rPr>
              <w:t xml:space="preserve">□ Construye hasta 2-3 minutos con el tiempo</w:t>
            </w:r>
          </w:p>
          <w:p>
            <w:r>
              <w:rPr>
                <w:sz w:val="22"/>
                <w:szCs w:val="22"/>
              </w:rPr>
              <w:t xml:space="preserve">□ Inmersión fría si está disponible (2-5 min a 10-15°C)</w:t>
            </w:r>
          </w:p>
          <w:p>
            <w:r>
              <w:rPr>
                <w:sz w:val="22"/>
                <w:szCs w:val="22"/>
              </w:rPr>
              <w:t xml:space="preserve">□ Beneficios: Pico de dopamina (250%+), norepinefrina, resiliencia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EXPOSICIÓN AL CALOR (Sauna):</w:t>
            </w:r>
          </w:p>
          <w:p>
            <w:r>
              <w:rPr>
                <w:sz w:val="22"/>
                <w:szCs w:val="22"/>
              </w:rPr>
              <w:t xml:space="preserve">□ 15-20 minutos a 75-90°C</w:t>
            </w:r>
          </w:p>
          <w:p>
            <w:r>
              <w:rPr>
                <w:sz w:val="22"/>
                <w:szCs w:val="22"/>
              </w:rPr>
              <w:t xml:space="preserve">□ 3-4 sesiones por semana</w:t>
            </w:r>
          </w:p>
          <w:p>
            <w:r>
              <w:rPr>
                <w:sz w:val="22"/>
                <w:szCs w:val="22"/>
              </w:rPr>
              <w:t xml:space="preserve">□ Beneficios: Hormona de crecimiento, desintoxicación, ánimo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DE LUZ ROJA:</w:t>
            </w:r>
          </w:p>
          <w:p>
            <w:r>
              <w:rPr>
                <w:sz w:val="22"/>
                <w:szCs w:val="22"/>
              </w:rPr>
              <w:t xml:space="preserve">□ Infrarrojo cercano (800-850nm) a la cabeza para beneficios cerebrales</w:t>
            </w:r>
          </w:p>
          <w:p>
            <w:r>
              <w:rPr>
                <w:sz w:val="22"/>
                <w:szCs w:val="22"/>
              </w:rPr>
              <w:t xml:space="preserve">□ 10-20 minutos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TANQUES DE FLOTACIÓN:</w:t>
            </w:r>
          </w:p>
          <w:p>
            <w:r>
              <w:rPr>
                <w:sz w:val="22"/>
                <w:szCs w:val="22"/>
              </w:rPr>
              <w:t xml:space="preserve">□ Sesiones de 60-90 minutos</w:t>
            </w:r>
          </w:p>
          <w:p>
            <w:r>
              <w:rPr>
                <w:sz w:val="22"/>
                <w:szCs w:val="22"/>
              </w:rPr>
              <w:t xml:space="preserve">□ 1-2x por semana durante recuperación aguda</w:t>
            </w:r>
          </w:p>
          <w:p>
            <w:r>
              <w:rPr>
                <w:sz w:val="22"/>
                <w:szCs w:val="22"/>
              </w:rPr>
              <w:t xml:space="preserve">□ Bueno para procesamiento de TEPT/trauma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sobre Tecnología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"tecnología" más poderosa sigue siendo GRATIS:</w:t>
            </w:r>
          </w:p>
          <w:p>
            <w:r>
              <w:rPr>
                <w:sz w:val="22"/>
                <w:szCs w:val="22"/>
              </w:rPr>
              <w:t xml:space="preserve">— Ejercicio (BDNF, dopamina, neuroplasticidad)</w:t>
            </w:r>
          </w:p>
          <w:p>
            <w:r>
              <w:rPr>
                <w:sz w:val="22"/>
                <w:szCs w:val="22"/>
              </w:rPr>
              <w:t xml:space="preserve">— Sueño (reparación, consolidación, recuperación)</w:t>
            </w:r>
          </w:p>
          <w:p>
            <w:r>
              <w:rPr>
                <w:sz w:val="22"/>
                <w:szCs w:val="22"/>
              </w:rPr>
              <w:t xml:space="preserve">— Luz solar (circadiano, vitamina D, ánimo)</w:t>
            </w:r>
          </w:p>
          <w:p>
            <w:r>
              <w:rPr>
                <w:sz w:val="22"/>
                <w:szCs w:val="22"/>
              </w:rPr>
              <w:t xml:space="preserve">— Conexión social (oxitocina, regulación)</w:t>
            </w:r>
          </w:p>
          <w:p>
            <w:r>
              <w:rPr>
                <w:sz w:val="22"/>
                <w:szCs w:val="22"/>
              </w:rPr>
              <w:t xml:space="preserve">— Exposición a naturaleza (cortisol, restauración de atención)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tecnologías avanzadas son ADITIVAS.</w:t>
            </w:r>
          </w:p>
          <w:p>
            <w:r>
              <w:rPr>
                <w:sz w:val="22"/>
                <w:szCs w:val="22"/>
              </w:rPr>
              <w:t xml:space="preserve">No reemplazan los fundamentales.</w:t>
            </w:r>
          </w:p>
          <w:p>
            <w:r>
              <w:rPr>
                <w:sz w:val="22"/>
                <w:szCs w:val="22"/>
              </w:rPr>
              <w:t xml:space="preserve">Alguien haciendo inmersiones frías pero no ejercitándose lo está haciendo mal.</w:t>
            </w:r>
          </w:p>
          <w:p>
            <w:r>
              <w:rPr>
                <w:sz w:val="22"/>
                <w:szCs w:val="22"/>
              </w:rPr>
              <w:t xml:space="preserve">Alguien comprando sesiones de neurofeedback pero no durmiendo está perdiendo el punto.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Domina lo básico (Protocolos 1-19) primero.</w:t>
            </w:r>
          </w:p>
          <w:p>
            <w:r>
              <w:rPr>
                <w:sz w:val="22"/>
                <w:szCs w:val="22"/>
              </w:rPr>
              <w:t xml:space="preserve">Luego agrega estas optimizaciones si quieres acelerar más.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20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NAD+ ES CLAVE PARA ENERGÍA CELULAR — Agotado por adicción, restaurarlo acelera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OPCIONES DE NAD+ VAN DE $10-1500 — IV es más efectivo pero caro. Precursores (NMN, NR) son accesibles.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PÉPTIDOS SON AVANZADOS — BPC-157, Semax, Selank tienen potencial. Requieren fuentes de calidad y guía.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SUPLEMENTOS AVANZADOS APUNTAN A SISTEMAS ESPECÍFICOS — Melena de León para BDNF, Agmatina para opioides, NAC para alcohol.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LAS PILAS DEBERÍAN SER ESPECÍFICAS — Diferentes combinaciones para neuroplasticidad vs. dopamina vs. opioides vs. alcohol.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TECNOLOGÍA PUEDE ACELERAR — Neurofeedback, TMS, luz roja, flotación todas tienen aplicaciones.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FRÍO Y CALOR SON ACCESIBLES — Duchas frías y saunas proveen beneficios significativos por bajo costo.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LOS FUNDAMENTALES SIGUEN PRIMERO — Ejercicio, sueño, luz solar, conexión social siguen siendo el 90%.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ESTE ES EL 10% FINAL — Para quienes tienen fundación sólida y quieren optimizar más.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PRESUPUESTO IMPORTA — Prioriza basado en recursos. Los Protocolos 1-19 funcionan sin esto.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20 — LA ACTUALIZACIÓN DE HARDWARE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2026-01-31T11:47:30.351Z</dcterms:created>
  <dcterms:modified xsi:type="dcterms:W3CDTF">2026-01-31T11:47:30.351Z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