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СПРИНТ НЕЙРОПЛАСТИЧНОСТИ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Ваш Мозг Не Сломан Навсегда — Наука Нейронного Восстановления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Вам могли сказать, что зависимость вызывает необратимые повреждения мозга.</w:t>
            </w:r>
          </w:p>
          <w:p>
            <w:r>
              <w:rPr>
                <w:sz w:val="22"/>
                <w:szCs w:val="22"/>
              </w:rPr>
              <w:t xml:space="preserve">Что вы 'всегда будете зависимым.'</w:t>
            </w:r>
          </w:p>
          <w:p>
            <w:r>
              <w:rPr>
                <w:sz w:val="22"/>
                <w:szCs w:val="22"/>
              </w:rPr>
              <w:t xml:space="preserve">Что лучшее, на что можно надеяться — 'управлять' болезнью.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ЧАСТИЧНО ПРАВДА и ПРЕИМУЩЕСТВЕННО ЛОЖЬ.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Да, употребление веществ меняет структуру мозга.</w:t>
            </w:r>
          </w:p>
          <w:p>
            <w:r>
              <w:rPr>
                <w:sz w:val="22"/>
                <w:szCs w:val="22"/>
              </w:rPr>
              <w:t xml:space="preserve">Но мозг ТАКЖЕ МЕНЯЕТСЯ В ОТВЕТ НА ВОССТАНОВЛЕНИЕ.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НЕЙРОПЛАСТИЧНОСТЬ — способность мозга перестраиваться.</w:t>
            </w:r>
          </w:p>
          <w:p>
            <w:r>
              <w:rPr>
                <w:sz w:val="22"/>
                <w:szCs w:val="22"/>
              </w:rPr>
              <w:t xml:space="preserve">И это не просто теория. Это задокументировано МРТ.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показывает вам науку нейронного восстановления</w:t>
            </w:r>
          </w:p>
          <w:p>
            <w:r>
              <w:rPr>
                <w:sz w:val="22"/>
                <w:szCs w:val="22"/>
              </w:rPr>
              <w:t xml:space="preserve">и как его УСКОРИТЬ.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ДОКАЗАТЕЛЬСТВА ТОГО, ЧТО МОЗГ ИСЦЕЛЯЕТСЯ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ИССЛЕДОВАНИЯ МРТ ПОКАЗЫВАЮТ: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Дофаминовые рецепторы: Начинают нормализоваться после 2-4 недель воздержания</w:t>
            </w:r>
          </w:p>
          <w:p>
            <w:r>
              <w:rPr>
                <w:sz w:val="22"/>
                <w:szCs w:val="22"/>
              </w:rPr>
              <w:t xml:space="preserve">— Объём серого вещества: Увеличивается после 6-12 месяцев восстановления</w:t>
            </w:r>
          </w:p>
          <w:p>
            <w:r>
              <w:rPr>
                <w:sz w:val="22"/>
                <w:szCs w:val="22"/>
              </w:rPr>
              <w:t xml:space="preserve">— Префронтальная функция: Значительно улучшается при воздержании + упражнениях</w:t>
            </w:r>
          </w:p>
          <w:p>
            <w:r>
              <w:rPr>
                <w:sz w:val="22"/>
                <w:szCs w:val="22"/>
              </w:rPr>
              <w:t xml:space="preserve">— Связность гиппокампа: Восстанавливается со временем и вмешательством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ЧТО УСКОРЯЕТ ВОССТАНОВЛЕНИЕ:</w:t>
            </w:r>
          </w:p>
          <w:p>
            <w:r>
              <w:rPr>
                <w:sz w:val="22"/>
                <w:szCs w:val="22"/>
              </w:rPr>
              <w:t xml:space="preserve">— Аэробные упражнения (повышают BDNF, фактор роста нейронов)</w:t>
            </w:r>
          </w:p>
          <w:p>
            <w:r>
              <w:rPr>
                <w:sz w:val="22"/>
                <w:szCs w:val="22"/>
              </w:rPr>
              <w:t xml:space="preserve">— Качественный сон (нейронная очистка происходит во сне)</w:t>
            </w:r>
          </w:p>
          <w:p>
            <w:r>
              <w:rPr>
                <w:sz w:val="22"/>
                <w:szCs w:val="22"/>
              </w:rPr>
              <w:t xml:space="preserve">— Новизна и обучение (стимулирует нейрогенез)</w:t>
            </w:r>
          </w:p>
          <w:p>
            <w:r>
              <w:rPr>
                <w:sz w:val="22"/>
                <w:szCs w:val="22"/>
              </w:rPr>
              <w:t xml:space="preserve">— Социальная связь (регулирует системы стресса)</w:t>
            </w:r>
          </w:p>
          <w:p>
            <w:r>
              <w:rPr>
                <w:sz w:val="22"/>
                <w:szCs w:val="22"/>
              </w:rPr>
              <w:t xml:space="preserve">— Целевое питание (строительные материалы)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Мозг не статичен. Он реагирует на то, что вы делаете.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BDNF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BDNF (Нейротрофический Фактор Мозга) = 'удобрение для мозга'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КАК ПОВЫСИТЬ BDNF: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АЭРОБНЫЕ УПРАЖНЕНИЯ: 30-45 мин, 3-5 раз/неделю (самое мощное)</w:t>
            </w:r>
          </w:p>
          <w:p>
            <w:r>
              <w:rPr>
                <w:sz w:val="22"/>
                <w:szCs w:val="22"/>
              </w:rPr>
              <w:t xml:space="preserve">□ ИНТЕРВАЛЬНОЕ ГОЛОДАНИЕ: 16:8 или 18:6 (повышает BDNF)</w:t>
            </w:r>
          </w:p>
          <w:p>
            <w:r>
              <w:rPr>
                <w:sz w:val="22"/>
                <w:szCs w:val="22"/>
              </w:rPr>
              <w:t xml:space="preserve">□ ГЛУБОКИЙ СОН: 7-9 часов, оптимальная среда</w:t>
            </w:r>
          </w:p>
          <w:p>
            <w:r>
              <w:rPr>
                <w:sz w:val="22"/>
                <w:szCs w:val="22"/>
              </w:rPr>
              <w:t xml:space="preserve">□ СОЛНЕЧНЫЙ СВЕТ: 20-30 мин утром</w:t>
            </w:r>
          </w:p>
          <w:p>
            <w:r>
              <w:rPr>
                <w:sz w:val="22"/>
                <w:szCs w:val="22"/>
              </w:rPr>
              <w:t xml:space="preserve">□ КУРКУМИН: 500мг с чёрным перцем</w:t>
            </w:r>
          </w:p>
          <w:p>
            <w:r>
              <w:rPr>
                <w:sz w:val="22"/>
                <w:szCs w:val="22"/>
              </w:rPr>
              <w:t xml:space="preserve">□ ОМЕГА-3: 2-4г EPA/DHA в день</w:t>
            </w:r>
          </w:p>
          <w:p>
            <w:r>
              <w:rPr>
                <w:sz w:val="22"/>
                <w:szCs w:val="22"/>
              </w:rPr>
              <w:t xml:space="preserve">□ ЛЬВИНАЯ ГРИВА: 500-1000мг (ноотропный гриб)</w:t>
            </w:r>
          </w:p>
          <w:p>
            <w:r>
              <w:rPr>
                <w:sz w:val="22"/>
                <w:szCs w:val="22"/>
              </w:rPr>
              <w:t xml:space="preserve">□ НОВИЗНА: Изучение новых навыков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BDNF — это то, что позволяет мозгу ВОССТАНАВЛИВАТЬСЯ.</w:t>
            </w:r>
          </w:p>
          <w:p>
            <w:r>
              <w:rPr>
                <w:sz w:val="22"/>
                <w:szCs w:val="22"/>
              </w:rPr>
              <w:t xml:space="preserve">Чем больше у вас есть, тем быстрее вы исцеляетесь.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16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Мозг НЕ сломан навсегда — нейропластичность реальна</w:t>
            </w:r>
          </w:p>
          <w:p>
            <w:r>
              <w:rPr>
                <w:sz w:val="22"/>
                <w:szCs w:val="22"/>
              </w:rPr>
              <w:t xml:space="preserve">2. МРТ показывают восстановление: рецепторы, серое вещество, префронтальная функция</w:t>
            </w:r>
          </w:p>
          <w:p>
            <w:r>
              <w:rPr>
                <w:sz w:val="22"/>
                <w:szCs w:val="22"/>
              </w:rPr>
              <w:t xml:space="preserve">3. BDNF — это 'удобрение для мозга' — ключ к восстановлению</w:t>
            </w:r>
          </w:p>
          <w:p>
            <w:r>
              <w:rPr>
                <w:sz w:val="22"/>
                <w:szCs w:val="22"/>
              </w:rPr>
              <w:t xml:space="preserve">4. Аэробные упражнения — САМОЕ МОЩНОЕ вмешательство для BDNF</w:t>
            </w:r>
          </w:p>
          <w:p>
            <w:r>
              <w:rPr>
                <w:sz w:val="22"/>
                <w:szCs w:val="22"/>
              </w:rPr>
              <w:t xml:space="preserve">5. Сон, питание, новизна, социальная связь — всё ускоряет исцеление</w:t>
            </w:r>
          </w:p>
          <w:p>
            <w:r>
              <w:rPr>
                <w:sz w:val="22"/>
                <w:szCs w:val="22"/>
              </w:rPr>
              <w:t xml:space="preserve">6. Время восстановления: недели-месяцы, не навсегда</w:t>
            </w:r>
          </w:p>
          <w:p>
            <w:r>
              <w:rPr>
                <w:sz w:val="22"/>
                <w:szCs w:val="22"/>
              </w:rPr>
              <w:t xml:space="preserve">7. То, что вы делаете СЕГОДНЯ, влияет на восстановление ЗАВТРА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2026-01-31T16:59:36.039Z</dcterms:created>
  <dcterms:modified xsi:type="dcterms:W3CDTF">2026-01-31T16:59:36.039Z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