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17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СОЦИАЛЬНЫЙ ФАЙРВОЛ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Зеркальные Нейроны, Сетевая Безопасность и Социальная Инженерия для Восстановления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Ваша нервная система не изолирована.</w:t>
            </w:r>
          </w:p>
          <w:p>
            <w:r>
              <w:rPr>
                <w:sz w:val="22"/>
                <w:szCs w:val="22"/>
              </w:rPr>
              <w:t xml:space="preserve">Она в СЕТИ со всеми, с кем вы общаетесь.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Зеркальные нейроны означают, что вы БУКВАЛЬНО СИМУЛИРУЕТЕ</w:t>
            </w:r>
          </w:p>
          <w:p>
            <w:r>
              <w:rPr>
                <w:sz w:val="22"/>
                <w:szCs w:val="22"/>
              </w:rPr>
              <w:t xml:space="preserve">внутренние состояния людей вокруг вас.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Если вы проводите время с людьми в режиме стресса, тяги или употребления,</w:t>
            </w:r>
          </w:p>
          <w:p>
            <w:r>
              <w:rPr>
                <w:sz w:val="22"/>
                <w:szCs w:val="22"/>
              </w:rPr>
              <w:t xml:space="preserve">ваш мозг автоматически репетирует эти паттерны.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слабость. Это неврология.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учит вас защищать своё восстановление</w:t>
            </w:r>
          </w:p>
          <w:p>
            <w:r>
              <w:rPr>
                <w:sz w:val="22"/>
                <w:szCs w:val="22"/>
              </w:rPr>
              <w:t xml:space="preserve">контролируя социальные входы — без игры в жертву.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НЕЙРОННОЕ ЗАРАЖЕНИЕ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ИССЛЕДОВАНИЯ ПОКАЗЫВАЮТ:</w:t>
            </w:r>
          </w:p>
          <w:p>
            <w:r>
              <w:rPr>
                <w:sz w:val="22"/>
                <w:szCs w:val="22"/>
              </w:rPr>
              <w:t xml:space="preserve">— Ожирение распространяется через социальные сети (не контактом, а НОРМОЙ)</w:t>
            </w:r>
          </w:p>
          <w:p>
            <w:r>
              <w:rPr>
                <w:sz w:val="22"/>
                <w:szCs w:val="22"/>
              </w:rPr>
              <w:t xml:space="preserve">— Депрессия и тревога социально 'заразны'</w:t>
            </w:r>
          </w:p>
          <w:p>
            <w:r>
              <w:rPr>
                <w:sz w:val="22"/>
                <w:szCs w:val="22"/>
              </w:rPr>
              <w:t xml:space="preserve">— Аддиктивные поведения кластеризуются в сетях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Ваши 5 ближайших контактов предсказывают:</w:t>
            </w:r>
          </w:p>
          <w:p>
            <w:r>
              <w:rPr>
                <w:sz w:val="22"/>
                <w:szCs w:val="22"/>
              </w:rPr>
              <w:t xml:space="preserve">— Ваш доход</w:t>
            </w:r>
          </w:p>
          <w:p>
            <w:r>
              <w:rPr>
                <w:sz w:val="22"/>
                <w:szCs w:val="22"/>
              </w:rPr>
              <w:t xml:space="preserve">— Ваше здоровье</w:t>
            </w:r>
          </w:p>
          <w:p>
            <w:r>
              <w:rPr>
                <w:sz w:val="22"/>
                <w:szCs w:val="22"/>
              </w:rPr>
              <w:t xml:space="preserve">— Ваши аддиктивные поведения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осуждение. Это НАУКА О СЕТЯХ.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не можете поддерживать восстановление,</w:t>
            </w:r>
          </w:p>
          <w:p>
            <w:r>
              <w:rPr>
                <w:sz w:val="22"/>
                <w:szCs w:val="22"/>
              </w:rPr>
              <w:t xml:space="preserve">погружаясь в активную сеть употребления.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АУДИТ СЕТИ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Классифицируйте ваши контакты в 3 категории: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🟢 ПОДДЕРЖИВАЮЩИЕ ВОССТАНОВЛЕНИЕ</w:t>
            </w:r>
          </w:p>
          <w:p>
            <w:r>
              <w:rPr>
                <w:sz w:val="22"/>
                <w:szCs w:val="22"/>
              </w:rPr>
              <w:t xml:space="preserve">— Уважают вашу трезвость</w:t>
            </w:r>
          </w:p>
          <w:p>
            <w:r>
              <w:rPr>
                <w:sz w:val="22"/>
                <w:szCs w:val="22"/>
              </w:rPr>
              <w:t xml:space="preserve">— Не употребляют рядом с вами</w:t>
            </w:r>
          </w:p>
          <w:p>
            <w:r>
              <w:rPr>
                <w:sz w:val="22"/>
                <w:szCs w:val="22"/>
              </w:rPr>
              <w:t xml:space="preserve">— Регулируют свои собственные состояния (не истощают)</w:t>
            </w:r>
          </w:p>
          <w:p>
            <w:r>
              <w:rPr>
                <w:sz w:val="22"/>
                <w:szCs w:val="22"/>
              </w:rPr>
              <w:t xml:space="preserve">— Вы хотите проводить с ними больше времени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🟡 НЕЙТРАЛЬНЫЕ</w:t>
            </w:r>
          </w:p>
          <w:p>
            <w:r>
              <w:rPr>
                <w:sz w:val="22"/>
                <w:szCs w:val="22"/>
              </w:rPr>
              <w:t xml:space="preserve">— Нет активной поддержки, нет активного саботажа</w:t>
            </w:r>
          </w:p>
          <w:p>
            <w:r>
              <w:rPr>
                <w:sz w:val="22"/>
                <w:szCs w:val="22"/>
              </w:rPr>
              <w:t xml:space="preserve">— Периодический контакт ОК, но не близкий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🔴 ТРИГГЕРЫ/ИСТОЩАТЕЛИ</w:t>
            </w:r>
          </w:p>
          <w:p>
            <w:r>
              <w:rPr>
                <w:sz w:val="22"/>
                <w:szCs w:val="22"/>
              </w:rPr>
              <w:t xml:space="preserve">— Употребляют или прославляют употребление</w:t>
            </w:r>
          </w:p>
          <w:p>
            <w:r>
              <w:rPr>
                <w:sz w:val="22"/>
                <w:szCs w:val="22"/>
              </w:rPr>
              <w:t xml:space="preserve">— Давят на вас, чтобы употребляли</w:t>
            </w:r>
          </w:p>
          <w:p>
            <w:r>
              <w:rPr>
                <w:sz w:val="22"/>
                <w:szCs w:val="22"/>
              </w:rPr>
              <w:t xml:space="preserve">— Истощают вашу эмоциональную энергию</w:t>
            </w:r>
          </w:p>
          <w:p>
            <w:r>
              <w:rPr>
                <w:sz w:val="22"/>
                <w:szCs w:val="22"/>
              </w:rPr>
              <w:t xml:space="preserve">— Их присутствие вызывает тягу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ПРАВИЛО: Максимизируйте 🟢, ограничьте 🟡, устраните 🔴 (как минимум временно)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17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Зеркальные нейроны означают, что вы СИМУЛИРУЕТЕ состояния ваших контактов</w:t>
            </w:r>
          </w:p>
          <w:p>
            <w:r>
              <w:rPr>
                <w:sz w:val="22"/>
                <w:szCs w:val="22"/>
              </w:rPr>
              <w:t xml:space="preserve">2. Аддиктивные поведения кластеризуются в социальных сетях</w:t>
            </w:r>
          </w:p>
          <w:p>
            <w:r>
              <w:rPr>
                <w:sz w:val="22"/>
                <w:szCs w:val="22"/>
              </w:rPr>
              <w:t xml:space="preserve">3. Ваши 5 ближайших контактов предсказывают ваши поведения</w:t>
            </w:r>
          </w:p>
          <w:p>
            <w:r>
              <w:rPr>
                <w:sz w:val="22"/>
                <w:szCs w:val="22"/>
              </w:rPr>
              <w:t xml:space="preserve">4. Аудит сети: Поддержка (🟢), Нейтральные (🟡), Триггеры (🔴)</w:t>
            </w:r>
          </w:p>
          <w:p>
            <w:r>
              <w:rPr>
                <w:sz w:val="22"/>
                <w:szCs w:val="22"/>
              </w:rPr>
              <w:t xml:space="preserve">5. Максимизируйте зелёное, минимизируйте красное — это защита, не осуждение</w:t>
            </w:r>
          </w:p>
          <w:p>
            <w:r>
              <w:rPr>
                <w:sz w:val="22"/>
                <w:szCs w:val="22"/>
              </w:rPr>
              <w:t xml:space="preserve">6. Временные границы во время острой абстиненции могут стать постоянными или ослабнуть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2026-01-31T17:01:36.404Z</dcterms:created>
  <dcterms:modified xsi:type="dcterms:W3CDTF">2026-01-31T17:01:36.405Z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