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62" w:after="0"/>
        <w:rPr/>
      </w:pPr>
      <w:r>
        <w:rPr>
          <w:spacing w:val="-2"/>
          <w:u w:val="single"/>
        </w:rPr>
        <w:t>Noticias</w:t>
      </w:r>
    </w:p>
    <w:p>
      <w:pPr>
        <w:pStyle w:val="BodyText"/>
        <w:spacing w:before="300" w:after="0"/>
        <w:rPr>
          <w:b/>
          <w:sz w:val="40"/>
        </w:rPr>
      </w:pPr>
      <w:r>
        <w:rPr>
          <w:b/>
          <w:sz w:val="40"/>
        </w:rPr>
      </w:r>
    </w:p>
    <w:p>
      <w:pPr>
        <w:pStyle w:val="Heading2"/>
        <w:numPr>
          <w:ilvl w:val="0"/>
          <w:numId w:val="1"/>
        </w:numPr>
        <w:tabs>
          <w:tab w:val="clear" w:pos="720"/>
          <w:tab w:val="left" w:pos="741" w:leader="none"/>
        </w:tabs>
        <w:spacing w:lineRule="auto" w:line="240" w:before="0" w:after="0"/>
        <w:ind w:hanging="359" w:left="741" w:right="0"/>
        <w:jc w:val="left"/>
        <w:rPr/>
      </w:pPr>
      <w:r>
        <w:rPr/>
        <w:t>El</w:t>
      </w:r>
      <w:r>
        <w:rPr>
          <w:spacing w:val="-1"/>
        </w:rPr>
        <w:t xml:space="preserve"> </w:t>
      </w:r>
      <w:r>
        <w:rPr/>
        <w:t>alto</w:t>
      </w:r>
      <w:r>
        <w:rPr>
          <w:spacing w:val="-1"/>
        </w:rPr>
        <w:t xml:space="preserve"> </w:t>
      </w:r>
      <w:r>
        <w:rPr/>
        <w:t>el</w:t>
      </w:r>
      <w:r>
        <w:rPr>
          <w:spacing w:val="-1"/>
        </w:rPr>
        <w:t xml:space="preserve"> </w:t>
      </w:r>
      <w:r>
        <w:rPr/>
        <w:t>fuego</w:t>
      </w:r>
      <w:r>
        <w:rPr>
          <w:spacing w:val="-1"/>
        </w:rPr>
        <w:t xml:space="preserve"> </w:t>
      </w:r>
      <w:r>
        <w:rPr/>
        <w:t>en</w:t>
      </w:r>
      <w:r>
        <w:rPr>
          <w:spacing w:val="-1"/>
        </w:rPr>
        <w:t xml:space="preserve"> </w:t>
      </w:r>
      <w:r>
        <w:rPr/>
        <w:t>Gaza</w:t>
      </w:r>
      <w:r>
        <w:rPr>
          <w:spacing w:val="-1"/>
        </w:rPr>
        <w:t xml:space="preserve"> </w:t>
      </w:r>
      <w:r>
        <w:rPr/>
        <w:t>y</w:t>
      </w:r>
      <w:r>
        <w:rPr>
          <w:spacing w:val="-1"/>
        </w:rPr>
        <w:t xml:space="preserve"> </w:t>
      </w:r>
      <w:r>
        <w:rPr/>
        <w:t>el</w:t>
      </w:r>
      <w:r>
        <w:rPr>
          <w:spacing w:val="-1"/>
        </w:rPr>
        <w:t xml:space="preserve"> </w:t>
      </w:r>
      <w:r>
        <w:rPr/>
        <w:t>plan</w:t>
      </w:r>
      <w:r>
        <w:rPr>
          <w:spacing w:val="-1"/>
        </w:rPr>
        <w:t xml:space="preserve"> </w:t>
      </w:r>
      <w:r>
        <w:rPr/>
        <w:t>de</w:t>
      </w:r>
      <w:r>
        <w:rPr>
          <w:spacing w:val="-1"/>
        </w:rPr>
        <w:t xml:space="preserve"> </w:t>
      </w:r>
      <w:r>
        <w:rPr/>
        <w:t>paz</w:t>
      </w:r>
      <w:r>
        <w:rPr>
          <w:spacing w:val="-1"/>
        </w:rPr>
        <w:t xml:space="preserve"> </w:t>
      </w:r>
      <w:r>
        <w:rPr/>
        <w:t>de</w:t>
      </w:r>
      <w:r>
        <w:rPr>
          <w:spacing w:val="-1"/>
        </w:rPr>
        <w:t xml:space="preserve"> </w:t>
      </w:r>
      <w:r>
        <w:rPr>
          <w:spacing w:val="-2"/>
        </w:rPr>
        <w:t>Trump</w:t>
      </w:r>
    </w:p>
    <w:p>
      <w:pPr>
        <w:pStyle w:val="BodyText"/>
        <w:spacing w:before="149" w:after="0"/>
        <w:rPr>
          <w:b/>
          <w:sz w:val="28"/>
        </w:rPr>
      </w:pPr>
      <w:r>
        <w:rPr>
          <w:b/>
          <w:sz w:val="28"/>
        </w:rPr>
      </w:r>
    </w:p>
    <w:p>
      <w:pPr>
        <w:pStyle w:val="Heading3"/>
        <w:numPr>
          <w:ilvl w:val="1"/>
          <w:numId w:val="1"/>
        </w:numPr>
        <w:tabs>
          <w:tab w:val="clear" w:pos="720"/>
          <w:tab w:val="left" w:pos="1461" w:leader="none"/>
        </w:tabs>
        <w:spacing w:lineRule="auto" w:line="240" w:before="1" w:after="0"/>
        <w:ind w:hanging="359" w:left="1461" w:right="0"/>
        <w:jc w:val="left"/>
        <w:rPr/>
      </w:pPr>
      <w:r>
        <w:rPr/>
        <w:t xml:space="preserve">Resumen </w:t>
      </w:r>
      <w:r>
        <w:rPr>
          <w:spacing w:val="-2"/>
        </w:rPr>
        <w:t>objetivo:</w:t>
      </w:r>
    </w:p>
    <w:p>
      <w:pPr>
        <w:pStyle w:val="BodyText"/>
        <w:spacing w:before="5" w:after="0"/>
        <w:rPr>
          <w:b/>
          <w:sz w:val="24"/>
        </w:rPr>
      </w:pPr>
      <w:r>
        <w:rPr>
          <w:b/>
          <w:sz w:val="24"/>
        </w:rPr>
      </w:r>
    </w:p>
    <w:p>
      <w:pPr>
        <w:pStyle w:val="BodyText"/>
        <w:spacing w:lineRule="auto" w:line="276"/>
        <w:ind w:left="22" w:right="34"/>
        <w:jc w:val="both"/>
        <w:rPr/>
      </w:pPr>
      <w:r>
        <w:rPr/>
        <w:t>El 10</w:t>
      </w:r>
      <w:r>
        <w:rPr>
          <w:spacing w:val="-2"/>
        </w:rPr>
        <w:t xml:space="preserve"> </w:t>
      </w:r>
      <w:r>
        <w:rPr/>
        <w:t>de</w:t>
      </w:r>
      <w:r>
        <w:rPr>
          <w:spacing w:val="-2"/>
        </w:rPr>
        <w:t xml:space="preserve"> </w:t>
      </w:r>
      <w:r>
        <w:rPr/>
        <w:t>noviembre</w:t>
      </w:r>
      <w:r>
        <w:rPr>
          <w:spacing w:val="-2"/>
        </w:rPr>
        <w:t xml:space="preserve"> </w:t>
      </w:r>
      <w:r>
        <w:rPr/>
        <w:t>de</w:t>
      </w:r>
      <w:r>
        <w:rPr>
          <w:spacing w:val="-2"/>
        </w:rPr>
        <w:t xml:space="preserve"> </w:t>
      </w:r>
      <w:r>
        <w:rPr/>
        <w:t>2025,</w:t>
      </w:r>
      <w:r>
        <w:rPr>
          <w:spacing w:val="-2"/>
        </w:rPr>
        <w:t xml:space="preserve"> </w:t>
      </w:r>
      <w:r>
        <w:rPr/>
        <w:t>Europa</w:t>
      </w:r>
      <w:r>
        <w:rPr>
          <w:spacing w:val="-2"/>
        </w:rPr>
        <w:t xml:space="preserve"> </w:t>
      </w:r>
      <w:r>
        <w:rPr/>
        <w:t>anunció</w:t>
      </w:r>
      <w:r>
        <w:rPr>
          <w:spacing w:val="-2"/>
        </w:rPr>
        <w:t xml:space="preserve"> </w:t>
      </w:r>
      <w:r>
        <w:rPr/>
        <w:t>su</w:t>
      </w:r>
      <w:r>
        <w:rPr>
          <w:spacing w:val="-2"/>
        </w:rPr>
        <w:t xml:space="preserve"> </w:t>
      </w:r>
      <w:r>
        <w:rPr/>
        <w:t>rol</w:t>
      </w:r>
      <w:r>
        <w:rPr>
          <w:spacing w:val="-2"/>
        </w:rPr>
        <w:t xml:space="preserve"> </w:t>
      </w:r>
      <w:r>
        <w:rPr/>
        <w:t>clave</w:t>
      </w:r>
      <w:r>
        <w:rPr>
          <w:spacing w:val="-2"/>
        </w:rPr>
        <w:t xml:space="preserve"> </w:t>
      </w:r>
      <w:r>
        <w:rPr/>
        <w:t>en</w:t>
      </w:r>
      <w:r>
        <w:rPr>
          <w:spacing w:val="-2"/>
        </w:rPr>
        <w:t xml:space="preserve"> </w:t>
      </w:r>
      <w:r>
        <w:rPr/>
        <w:t>la</w:t>
      </w:r>
      <w:r>
        <w:rPr>
          <w:spacing w:val="-2"/>
        </w:rPr>
        <w:t xml:space="preserve"> </w:t>
      </w:r>
      <w:r>
        <w:rPr/>
        <w:t>reconstrucción</w:t>
      </w:r>
      <w:r>
        <w:rPr>
          <w:spacing w:val="-2"/>
        </w:rPr>
        <w:t xml:space="preserve"> </w:t>
      </w:r>
      <w:r>
        <w:rPr/>
        <w:t>de</w:t>
      </w:r>
      <w:r>
        <w:rPr>
          <w:spacing w:val="-2"/>
        </w:rPr>
        <w:t xml:space="preserve"> </w:t>
      </w:r>
      <w:r>
        <w:rPr/>
        <w:t>Gaza</w:t>
      </w:r>
      <w:r>
        <w:rPr>
          <w:spacing w:val="-2"/>
        </w:rPr>
        <w:t xml:space="preserve"> </w:t>
      </w:r>
      <w:r>
        <w:rPr/>
        <w:t>como</w:t>
      </w:r>
      <w:r>
        <w:rPr>
          <w:spacing w:val="-2"/>
        </w:rPr>
        <w:t xml:space="preserve"> </w:t>
      </w:r>
      <w:r>
        <w:rPr/>
        <w:t>parte</w:t>
      </w:r>
      <w:r>
        <w:rPr>
          <w:spacing w:val="-2"/>
        </w:rPr>
        <w:t xml:space="preserve"> </w:t>
      </w:r>
      <w:r>
        <w:rPr/>
        <w:t>del plan de paz de</w:t>
      </w:r>
      <w:r>
        <w:rPr>
          <w:spacing w:val="-2"/>
        </w:rPr>
        <w:t xml:space="preserve"> </w:t>
      </w:r>
      <w:r>
        <w:rPr/>
        <w:t>20</w:t>
      </w:r>
      <w:r>
        <w:rPr>
          <w:spacing w:val="-2"/>
        </w:rPr>
        <w:t xml:space="preserve"> </w:t>
      </w:r>
      <w:r>
        <w:rPr/>
        <w:t>puntos</w:t>
      </w:r>
      <w:r>
        <w:rPr>
          <w:spacing w:val="-2"/>
        </w:rPr>
        <w:t xml:space="preserve"> </w:t>
      </w:r>
      <w:r>
        <w:rPr/>
        <w:t>propuesto</w:t>
      </w:r>
      <w:r>
        <w:rPr>
          <w:spacing w:val="-2"/>
        </w:rPr>
        <w:t xml:space="preserve"> </w:t>
      </w:r>
      <w:r>
        <w:rPr/>
        <w:t>por</w:t>
      </w:r>
      <w:r>
        <w:rPr>
          <w:spacing w:val="-2"/>
        </w:rPr>
        <w:t xml:space="preserve"> </w:t>
      </w:r>
      <w:r>
        <w:rPr/>
        <w:t>el</w:t>
      </w:r>
      <w:r>
        <w:rPr>
          <w:spacing w:val="-2"/>
        </w:rPr>
        <w:t xml:space="preserve"> </w:t>
      </w:r>
      <w:r>
        <w:rPr/>
        <w:t>presidente</w:t>
      </w:r>
      <w:r>
        <w:rPr>
          <w:spacing w:val="-2"/>
        </w:rPr>
        <w:t xml:space="preserve"> </w:t>
      </w:r>
      <w:r>
        <w:rPr/>
        <w:t>de</w:t>
      </w:r>
      <w:r>
        <w:rPr>
          <w:spacing w:val="-2"/>
        </w:rPr>
        <w:t xml:space="preserve"> </w:t>
      </w:r>
      <w:r>
        <w:rPr/>
        <w:t>EE.UU.,</w:t>
      </w:r>
      <w:r>
        <w:rPr>
          <w:spacing w:val="-2"/>
        </w:rPr>
        <w:t xml:space="preserve"> </w:t>
      </w:r>
      <w:r>
        <w:rPr/>
        <w:t>Donald</w:t>
      </w:r>
      <w:r>
        <w:rPr>
          <w:spacing w:val="-2"/>
        </w:rPr>
        <w:t xml:space="preserve"> </w:t>
      </w:r>
      <w:r>
        <w:rPr/>
        <w:t>Trump,</w:t>
      </w:r>
      <w:r>
        <w:rPr>
          <w:spacing w:val="-2"/>
        </w:rPr>
        <w:t xml:space="preserve"> </w:t>
      </w:r>
      <w:r>
        <w:rPr/>
        <w:t>que</w:t>
      </w:r>
      <w:r>
        <w:rPr>
          <w:spacing w:val="-2"/>
        </w:rPr>
        <w:t xml:space="preserve"> </w:t>
      </w:r>
      <w:r>
        <w:rPr/>
        <w:t>entró</w:t>
      </w:r>
      <w:r>
        <w:rPr>
          <w:spacing w:val="-2"/>
        </w:rPr>
        <w:t xml:space="preserve"> </w:t>
      </w:r>
      <w:r>
        <w:rPr/>
        <w:t>en</w:t>
      </w:r>
      <w:r>
        <w:rPr>
          <w:spacing w:val="-2"/>
        </w:rPr>
        <w:t xml:space="preserve"> </w:t>
      </w:r>
      <w:r>
        <w:rPr/>
        <w:t>vigor</w:t>
      </w:r>
      <w:r>
        <w:rPr>
          <w:spacing w:val="-2"/>
        </w:rPr>
        <w:t xml:space="preserve"> </w:t>
      </w:r>
      <w:r>
        <w:rPr/>
        <w:t>el 10 de octubre y ha permitido el</w:t>
      </w:r>
      <w:r>
        <w:rPr>
          <w:spacing w:val="-2"/>
        </w:rPr>
        <w:t xml:space="preserve"> </w:t>
      </w:r>
      <w:r>
        <w:rPr/>
        <w:t>retorno</w:t>
      </w:r>
      <w:r>
        <w:rPr>
          <w:spacing w:val="-2"/>
        </w:rPr>
        <w:t xml:space="preserve"> </w:t>
      </w:r>
      <w:r>
        <w:rPr/>
        <w:t>de</w:t>
      </w:r>
      <w:r>
        <w:rPr>
          <w:spacing w:val="-2"/>
        </w:rPr>
        <w:t xml:space="preserve"> </w:t>
      </w:r>
      <w:r>
        <w:rPr/>
        <w:t>miles</w:t>
      </w:r>
      <w:r>
        <w:rPr>
          <w:spacing w:val="-2"/>
        </w:rPr>
        <w:t xml:space="preserve"> </w:t>
      </w:r>
      <w:r>
        <w:rPr/>
        <w:t>de</w:t>
      </w:r>
      <w:r>
        <w:rPr>
          <w:spacing w:val="-2"/>
        </w:rPr>
        <w:t xml:space="preserve"> </w:t>
      </w:r>
      <w:r>
        <w:rPr/>
        <w:t>palestinos</w:t>
      </w:r>
      <w:r>
        <w:rPr>
          <w:spacing w:val="-2"/>
        </w:rPr>
        <w:t xml:space="preserve"> </w:t>
      </w:r>
      <w:r>
        <w:rPr/>
        <w:t>a</w:t>
      </w:r>
      <w:r>
        <w:rPr>
          <w:spacing w:val="-2"/>
        </w:rPr>
        <w:t xml:space="preserve"> </w:t>
      </w:r>
      <w:r>
        <w:rPr/>
        <w:t>la</w:t>
      </w:r>
      <w:r>
        <w:rPr>
          <w:spacing w:val="-2"/>
        </w:rPr>
        <w:t xml:space="preserve"> </w:t>
      </w:r>
      <w:r>
        <w:rPr/>
        <w:t>Ciudad</w:t>
      </w:r>
      <w:r>
        <w:rPr>
          <w:spacing w:val="-2"/>
        </w:rPr>
        <w:t xml:space="preserve"> </w:t>
      </w:r>
      <w:r>
        <w:rPr/>
        <w:t>de</w:t>
      </w:r>
      <w:r>
        <w:rPr>
          <w:spacing w:val="-2"/>
        </w:rPr>
        <w:t xml:space="preserve"> </w:t>
      </w:r>
      <w:r>
        <w:rPr/>
        <w:t>Gaza</w:t>
      </w:r>
      <w:r>
        <w:rPr>
          <w:spacing w:val="-2"/>
        </w:rPr>
        <w:t xml:space="preserve"> </w:t>
      </w:r>
      <w:r>
        <w:rPr/>
        <w:t>entre</w:t>
      </w:r>
      <w:r>
        <w:rPr>
          <w:spacing w:val="-2"/>
        </w:rPr>
        <w:t xml:space="preserve"> </w:t>
      </w:r>
      <w:r>
        <w:rPr/>
        <w:t>el</w:t>
      </w:r>
      <w:r>
        <w:rPr>
          <w:spacing w:val="-2"/>
        </w:rPr>
        <w:t xml:space="preserve"> </w:t>
      </w:r>
      <w:r>
        <w:rPr/>
        <w:t>11</w:t>
      </w:r>
      <w:r>
        <w:rPr>
          <w:spacing w:val="-2"/>
        </w:rPr>
        <w:t xml:space="preserve"> </w:t>
      </w:r>
      <w:r>
        <w:rPr/>
        <w:t>y</w:t>
      </w:r>
      <w:r>
        <w:rPr>
          <w:spacing w:val="-2"/>
        </w:rPr>
        <w:t xml:space="preserve"> </w:t>
      </w:r>
      <w:r>
        <w:rPr/>
        <w:t>12</w:t>
      </w:r>
      <w:r>
        <w:rPr>
          <w:spacing w:val="-2"/>
        </w:rPr>
        <w:t xml:space="preserve"> </w:t>
      </w:r>
      <w:r>
        <w:rPr/>
        <w:t>de noviembre,</w:t>
      </w:r>
      <w:r>
        <w:rPr>
          <w:spacing w:val="-3"/>
        </w:rPr>
        <w:t xml:space="preserve"> </w:t>
      </w:r>
      <w:r>
        <w:rPr/>
        <w:t>con</w:t>
      </w:r>
      <w:r>
        <w:rPr>
          <w:spacing w:val="-3"/>
        </w:rPr>
        <w:t xml:space="preserve"> </w:t>
      </w:r>
      <w:r>
        <w:rPr/>
        <w:t>al</w:t>
      </w:r>
      <w:r>
        <w:rPr>
          <w:spacing w:val="-3"/>
        </w:rPr>
        <w:t xml:space="preserve"> </w:t>
      </w:r>
      <w:r>
        <w:rPr/>
        <w:t>menos</w:t>
      </w:r>
      <w:r>
        <w:rPr>
          <w:spacing w:val="-3"/>
        </w:rPr>
        <w:t xml:space="preserve"> </w:t>
      </w:r>
      <w:r>
        <w:rPr/>
        <w:t>50.000</w:t>
      </w:r>
      <w:r>
        <w:rPr>
          <w:spacing w:val="-3"/>
        </w:rPr>
        <w:t xml:space="preserve"> </w:t>
      </w:r>
      <w:r>
        <w:rPr/>
        <w:t>desplazados</w:t>
      </w:r>
      <w:r>
        <w:rPr>
          <w:spacing w:val="-3"/>
        </w:rPr>
        <w:t xml:space="preserve"> </w:t>
      </w:r>
      <w:r>
        <w:rPr/>
        <w:t>regresando</w:t>
      </w:r>
      <w:r>
        <w:rPr>
          <w:spacing w:val="-3"/>
        </w:rPr>
        <w:t xml:space="preserve"> </w:t>
      </w:r>
      <w:r>
        <w:rPr/>
        <w:t>al</w:t>
      </w:r>
      <w:r>
        <w:rPr>
          <w:spacing w:val="-3"/>
        </w:rPr>
        <w:t xml:space="preserve"> </w:t>
      </w:r>
      <w:r>
        <w:rPr/>
        <w:t>norte.</w:t>
      </w:r>
      <w:r>
        <w:rPr>
          <w:spacing w:val="-3"/>
        </w:rPr>
        <w:t xml:space="preserve"> </w:t>
      </w:r>
      <w:r>
        <w:rPr/>
        <w:t>El</w:t>
      </w:r>
      <w:r>
        <w:rPr>
          <w:spacing w:val="-3"/>
        </w:rPr>
        <w:t xml:space="preserve"> </w:t>
      </w:r>
      <w:r>
        <w:rPr/>
        <w:t>12</w:t>
      </w:r>
      <w:r>
        <w:rPr>
          <w:spacing w:val="-3"/>
        </w:rPr>
        <w:t xml:space="preserve"> </w:t>
      </w:r>
      <w:r>
        <w:rPr/>
        <w:t>de</w:t>
      </w:r>
      <w:r>
        <w:rPr>
          <w:spacing w:val="-3"/>
        </w:rPr>
        <w:t xml:space="preserve"> </w:t>
      </w:r>
      <w:r>
        <w:rPr/>
        <w:t>noviembre,</w:t>
      </w:r>
      <w:r>
        <w:rPr>
          <w:spacing w:val="-3"/>
        </w:rPr>
        <w:t xml:space="preserve"> </w:t>
      </w:r>
      <w:r>
        <w:rPr/>
        <w:t>Israel</w:t>
      </w:r>
      <w:r>
        <w:rPr>
          <w:spacing w:val="-3"/>
        </w:rPr>
        <w:t xml:space="preserve"> </w:t>
      </w:r>
      <w:r>
        <w:rPr/>
        <w:t>confirmó que la liberación de rehenes retenidos por Hamás comenzaría el lunes 17, con 48 liberados en la primera fase. La tregua, mediada por EE.UU., Egipto y Qatar, abre un paso a una paz incierta</w:t>
      </w:r>
      <w:r>
        <w:rPr>
          <w:spacing w:val="-3"/>
        </w:rPr>
        <w:t xml:space="preserve"> </w:t>
      </w:r>
      <w:r>
        <w:rPr/>
        <w:t>según reportes del 15 de noviembre,</w:t>
      </w:r>
      <w:r>
        <w:rPr>
          <w:spacing w:val="-2"/>
        </w:rPr>
        <w:t xml:space="preserve"> </w:t>
      </w:r>
      <w:r>
        <w:rPr/>
        <w:t>pese</w:t>
      </w:r>
      <w:r>
        <w:rPr>
          <w:spacing w:val="-2"/>
        </w:rPr>
        <w:t xml:space="preserve"> </w:t>
      </w:r>
      <w:r>
        <w:rPr/>
        <w:t>a</w:t>
      </w:r>
      <w:r>
        <w:rPr>
          <w:spacing w:val="-2"/>
        </w:rPr>
        <w:t xml:space="preserve"> </w:t>
      </w:r>
      <w:r>
        <w:rPr/>
        <w:t>violaciones</w:t>
      </w:r>
      <w:r>
        <w:rPr>
          <w:spacing w:val="-2"/>
        </w:rPr>
        <w:t xml:space="preserve"> </w:t>
      </w:r>
      <w:r>
        <w:rPr/>
        <w:t>reportadas</w:t>
      </w:r>
      <w:r>
        <w:rPr>
          <w:spacing w:val="-2"/>
        </w:rPr>
        <w:t xml:space="preserve"> </w:t>
      </w:r>
      <w:r>
        <w:rPr/>
        <w:t>por</w:t>
      </w:r>
      <w:r>
        <w:rPr>
          <w:spacing w:val="-2"/>
        </w:rPr>
        <w:t xml:space="preserve"> </w:t>
      </w:r>
      <w:r>
        <w:rPr/>
        <w:t>la</w:t>
      </w:r>
      <w:r>
        <w:rPr>
          <w:spacing w:val="-2"/>
        </w:rPr>
        <w:t xml:space="preserve"> </w:t>
      </w:r>
      <w:r>
        <w:rPr/>
        <w:t>ONU</w:t>
      </w:r>
      <w:r>
        <w:rPr>
          <w:spacing w:val="-2"/>
        </w:rPr>
        <w:t xml:space="preserve"> </w:t>
      </w:r>
      <w:r>
        <w:rPr/>
        <w:t>de</w:t>
      </w:r>
      <w:r>
        <w:rPr>
          <w:spacing w:val="-2"/>
        </w:rPr>
        <w:t xml:space="preserve"> </w:t>
      </w:r>
      <w:r>
        <w:rPr/>
        <w:t>ambos</w:t>
      </w:r>
      <w:r>
        <w:rPr>
          <w:spacing w:val="-2"/>
        </w:rPr>
        <w:t xml:space="preserve"> </w:t>
      </w:r>
      <w:r>
        <w:rPr/>
        <w:t>lados.</w:t>
      </w:r>
      <w:r>
        <w:rPr>
          <w:spacing w:val="-2"/>
        </w:rPr>
        <w:t xml:space="preserve"> </w:t>
      </w:r>
      <w:r>
        <w:rPr/>
        <w:t>Alemania</w:t>
      </w:r>
      <w:r>
        <w:rPr>
          <w:spacing w:val="-2"/>
        </w:rPr>
        <w:t xml:space="preserve"> </w:t>
      </w:r>
      <w:r>
        <w:rPr/>
        <w:t>se posicionó el 16 de noviembre como actor central en Oriente Medio para la posguerra, mientras potencias árabes como Arabia Saudita y Emiratos Árabes Unidos detallaron su rol en la Gaza reconstruida el 17-18 de noviembre. Los principales actores son Israel (Netanyahu), Hamás,</w:t>
      </w:r>
      <w:r>
        <w:rPr>
          <w:spacing w:val="-2"/>
        </w:rPr>
        <w:t xml:space="preserve"> </w:t>
      </w:r>
      <w:r>
        <w:rPr/>
        <w:t xml:space="preserve">EE.UU. (Trump) y mediadores europeos y árabes, en el contexto de dos años de conflicto desde octubre de </w:t>
      </w:r>
      <w:r>
        <w:rPr>
          <w:spacing w:val="-2"/>
        </w:rPr>
        <w:t>2023.</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Contexto e importancia </w:t>
      </w:r>
      <w:r>
        <w:rPr>
          <w:spacing w:val="-2"/>
        </w:rPr>
        <w:t>mundial:</w:t>
      </w:r>
    </w:p>
    <w:p>
      <w:pPr>
        <w:pStyle w:val="BodyText"/>
        <w:spacing w:before="5" w:after="0"/>
        <w:rPr>
          <w:b/>
          <w:sz w:val="24"/>
        </w:rPr>
      </w:pPr>
      <w:r>
        <w:rPr>
          <w:b/>
          <w:sz w:val="24"/>
        </w:rPr>
      </w:r>
    </w:p>
    <w:p>
      <w:pPr>
        <w:pStyle w:val="BodyText"/>
        <w:spacing w:lineRule="auto" w:line="276"/>
        <w:ind w:left="22" w:right="34"/>
        <w:jc w:val="both"/>
        <w:rPr/>
      </w:pPr>
      <w:r>
        <w:rPr/>
        <w:t>Esta noticia es una de las más relevantes de 2025 porque consolida el alto el fuego como hito diplomático post-Trump, permitiendo la reconstrucción de Gaza con un fondo inicial de 20.000 millones de dólares liderado por Europa y árabes, en un año de crisis humanitarias globales que incluyen hambruna en Sudán y desplazamientos en Ucrania. Humanitariamente, el retorno</w:t>
      </w:r>
      <w:r>
        <w:rPr>
          <w:spacing w:val="-3"/>
        </w:rPr>
        <w:t xml:space="preserve"> </w:t>
      </w:r>
      <w:r>
        <w:rPr/>
        <w:t>de</w:t>
      </w:r>
      <w:r>
        <w:rPr>
          <w:spacing w:val="-3"/>
        </w:rPr>
        <w:t xml:space="preserve"> </w:t>
      </w:r>
      <w:r>
        <w:rPr/>
        <w:t>50.000 palestinos ha reducido la densidad en refugios sureños en un 30%, con UNICEF</w:t>
      </w:r>
      <w:r>
        <w:rPr>
          <w:spacing w:val="-2"/>
        </w:rPr>
        <w:t xml:space="preserve"> </w:t>
      </w:r>
      <w:r>
        <w:rPr/>
        <w:t>reportando</w:t>
      </w:r>
      <w:r>
        <w:rPr>
          <w:spacing w:val="-2"/>
        </w:rPr>
        <w:t xml:space="preserve"> </w:t>
      </w:r>
      <w:r>
        <w:rPr/>
        <w:t>200.000 niños vacunados en las primeras dos semanas. Económicamente, ha atraído compromisos de 10.000 millones de Arabia Saudita para infraestructura, estabilizando el petróleo</w:t>
      </w:r>
      <w:r>
        <w:rPr>
          <w:spacing w:val="-3"/>
        </w:rPr>
        <w:t xml:space="preserve"> </w:t>
      </w:r>
      <w:r>
        <w:rPr/>
        <w:t>Brent</w:t>
      </w:r>
      <w:r>
        <w:rPr>
          <w:spacing w:val="-3"/>
        </w:rPr>
        <w:t xml:space="preserve"> </w:t>
      </w:r>
      <w:r>
        <w:rPr/>
        <w:t>con</w:t>
      </w:r>
      <w:r>
        <w:rPr>
          <w:spacing w:val="-3"/>
        </w:rPr>
        <w:t xml:space="preserve"> </w:t>
      </w:r>
      <w:r>
        <w:rPr/>
        <w:t>una</w:t>
      </w:r>
      <w:r>
        <w:rPr>
          <w:spacing w:val="-3"/>
        </w:rPr>
        <w:t xml:space="preserve"> </w:t>
      </w:r>
      <w:r>
        <w:rPr/>
        <w:t>caída</w:t>
      </w:r>
      <w:r>
        <w:rPr>
          <w:spacing w:val="-3"/>
        </w:rPr>
        <w:t xml:space="preserve"> </w:t>
      </w:r>
      <w:r>
        <w:rPr/>
        <w:t>del</w:t>
      </w:r>
      <w:r>
        <w:rPr>
          <w:spacing w:val="-3"/>
        </w:rPr>
        <w:t xml:space="preserve"> </w:t>
      </w:r>
      <w:r>
        <w:rPr/>
        <w:t>4% en 72 horas al mitigar temores regionales. Políticamente, más de 22 países árabes y la UE han respaldado el rol de Alemania en una declaración conjunta del 16 de noviembre, mientras la ONU documentó 150 violaciones menores en 30 días. Energéticamente, facilita el acceso a gas offshore gazatí, potencialmente generando 5.000 millones anuales para Palestina bajo supervisión</w:t>
      </w:r>
      <w:r>
        <w:rPr>
          <w:spacing w:val="40"/>
        </w:rPr>
        <w:t xml:space="preserve"> </w:t>
      </w:r>
      <w:r>
        <w:rPr>
          <w:spacing w:val="-2"/>
        </w:rPr>
        <w:t>internacional.</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Posiciones</w:t>
      </w:r>
      <w:r>
        <w:rPr>
          <w:spacing w:val="-1"/>
        </w:rPr>
        <w:t xml:space="preserve"> </w:t>
      </w:r>
      <w:r>
        <w:rPr/>
        <w:t>de</w:t>
      </w:r>
      <w:r>
        <w:rPr>
          <w:spacing w:val="-1"/>
        </w:rPr>
        <w:t xml:space="preserve"> </w:t>
      </w:r>
      <w:r>
        <w:rPr/>
        <w:t>los</w:t>
      </w:r>
      <w:r>
        <w:rPr>
          <w:spacing w:val="-1"/>
        </w:rPr>
        <w:t xml:space="preserve"> </w:t>
      </w:r>
      <w:r>
        <w:rPr/>
        <w:t>actores</w:t>
      </w:r>
      <w:r>
        <w:rPr>
          <w:spacing w:val="-1"/>
        </w:rPr>
        <w:t xml:space="preserve"> </w:t>
      </w:r>
      <w:r>
        <w:rPr/>
        <w:t>principales/Posturas</w:t>
      </w:r>
      <w:r>
        <w:rPr>
          <w:spacing w:val="-1"/>
        </w:rPr>
        <w:t xml:space="preserve"> </w:t>
      </w:r>
      <w:r>
        <w:rPr>
          <w:spacing w:val="-2"/>
        </w:rPr>
        <w:t>internacionales</w:t>
      </w:r>
    </w:p>
    <w:p>
      <w:pPr>
        <w:pStyle w:val="BodyText"/>
        <w:spacing w:before="6" w:after="0"/>
        <w:rPr>
          <w:b/>
          <w:sz w:val="24"/>
        </w:rPr>
      </w:pPr>
      <w:r>
        <w:rPr>
          <w:b/>
          <w:sz w:val="24"/>
        </w:rPr>
      </w:r>
    </w:p>
    <w:p>
      <w:pPr>
        <w:pStyle w:val="BodyText"/>
        <w:spacing w:lineRule="auto" w:line="276"/>
        <w:ind w:left="22" w:right="35"/>
        <w:jc w:val="both"/>
        <w:rPr/>
      </w:pPr>
      <w:r>
        <w:rPr>
          <w:i/>
        </w:rPr>
        <w:t xml:space="preserve">Israel </w:t>
      </w:r>
      <w:r>
        <w:rPr/>
        <w:t xml:space="preserve">→ Apoya la liberación de rehenes como "cumplimiento inicial" del plan de Trump y ve la reconstrucción europea como garantía de seguridad, pero advierte contra violaciones de Hamás y exige control sobre fronteras norteñas. </w:t>
      </w:r>
      <w:r>
        <w:rPr>
          <w:i/>
        </w:rPr>
        <w:t xml:space="preserve">Hamás </w:t>
      </w:r>
      <w:r>
        <w:rPr/>
        <w:t>→ Celebra el retorno de palestinos como "victoria popular" pero acusa a Israel de 100 violaciones en el norte, rechazando desarme total hasta la fase</w:t>
      </w:r>
      <w:r>
        <w:rPr>
          <w:spacing w:val="40"/>
        </w:rPr>
        <w:t xml:space="preserve"> </w:t>
      </w:r>
      <w:r>
        <w:rPr/>
        <w:t xml:space="preserve">final de soberanía palestina. </w:t>
      </w:r>
      <w:r>
        <w:rPr>
          <w:i/>
        </w:rPr>
        <w:t xml:space="preserve">EE.UU. (Trump) </w:t>
      </w:r>
      <w:r>
        <w:rPr/>
        <w:t xml:space="preserve">→ Califica la tregua como "éxito de mi diplomacia" y urge a Europa y árabes a invertir "sin demoras", amenazando con veto a resoluciones ONU si no se respeta el alto el fuego. </w:t>
      </w:r>
      <w:r>
        <w:rPr>
          <w:i/>
        </w:rPr>
        <w:t xml:space="preserve">China/Rusia </w:t>
      </w:r>
      <w:r>
        <w:rPr/>
        <w:t>→ Rusia critica el</w:t>
      </w:r>
      <w:r>
        <w:rPr>
          <w:spacing w:val="-3"/>
        </w:rPr>
        <w:t xml:space="preserve"> </w:t>
      </w:r>
      <w:r>
        <w:rPr/>
        <w:t>plan</w:t>
      </w:r>
      <w:r>
        <w:rPr>
          <w:spacing w:val="-3"/>
        </w:rPr>
        <w:t xml:space="preserve"> </w:t>
      </w:r>
      <w:r>
        <w:rPr/>
        <w:t>como</w:t>
      </w:r>
      <w:r>
        <w:rPr>
          <w:spacing w:val="-3"/>
        </w:rPr>
        <w:t xml:space="preserve"> </w:t>
      </w:r>
      <w:r>
        <w:rPr/>
        <w:t>"imposición</w:t>
      </w:r>
      <w:r>
        <w:rPr>
          <w:spacing w:val="-3"/>
        </w:rPr>
        <w:t xml:space="preserve"> </w:t>
      </w:r>
      <w:r>
        <w:rPr/>
        <w:t>estadounidense"</w:t>
      </w:r>
      <w:r>
        <w:rPr>
          <w:spacing w:val="-3"/>
        </w:rPr>
        <w:t xml:space="preserve"> </w:t>
      </w:r>
      <w:r>
        <w:rPr/>
        <w:t>pero propone</w:t>
      </w:r>
      <w:r>
        <w:rPr>
          <w:spacing w:val="74"/>
        </w:rPr>
        <w:t xml:space="preserve"> </w:t>
      </w:r>
      <w:r>
        <w:rPr/>
        <w:t>mediación</w:t>
      </w:r>
      <w:r>
        <w:rPr>
          <w:spacing w:val="74"/>
        </w:rPr>
        <w:t xml:space="preserve"> </w:t>
      </w:r>
      <w:r>
        <w:rPr/>
        <w:t>conjunta</w:t>
      </w:r>
      <w:r>
        <w:rPr>
          <w:spacing w:val="74"/>
        </w:rPr>
        <w:t xml:space="preserve"> </w:t>
      </w:r>
      <w:r>
        <w:rPr/>
        <w:t>en</w:t>
      </w:r>
      <w:r>
        <w:rPr>
          <w:spacing w:val="74"/>
        </w:rPr>
        <w:t xml:space="preserve"> </w:t>
      </w:r>
      <w:r>
        <w:rPr/>
        <w:t>la</w:t>
      </w:r>
      <w:r>
        <w:rPr>
          <w:spacing w:val="59"/>
        </w:rPr>
        <w:t xml:space="preserve"> </w:t>
      </w:r>
      <w:r>
        <w:rPr/>
        <w:t>ONU;</w:t>
      </w:r>
      <w:r>
        <w:rPr>
          <w:spacing w:val="59"/>
        </w:rPr>
        <w:t xml:space="preserve"> </w:t>
      </w:r>
      <w:r>
        <w:rPr/>
        <w:t>China</w:t>
      </w:r>
      <w:r>
        <w:rPr>
          <w:spacing w:val="59"/>
        </w:rPr>
        <w:t xml:space="preserve"> </w:t>
      </w:r>
      <w:r>
        <w:rPr/>
        <w:t>apoya</w:t>
      </w:r>
      <w:r>
        <w:rPr>
          <w:spacing w:val="59"/>
        </w:rPr>
        <w:t xml:space="preserve"> </w:t>
      </w:r>
      <w:r>
        <w:rPr/>
        <w:t>el</w:t>
      </w:r>
      <w:r>
        <w:rPr>
          <w:spacing w:val="59"/>
        </w:rPr>
        <w:t xml:space="preserve"> </w:t>
      </w:r>
      <w:r>
        <w:rPr/>
        <w:t>rol</w:t>
      </w:r>
      <w:r>
        <w:rPr>
          <w:spacing w:val="59"/>
        </w:rPr>
        <w:t xml:space="preserve"> </w:t>
      </w:r>
      <w:r>
        <w:rPr/>
        <w:t>árabe</w:t>
      </w:r>
      <w:r>
        <w:rPr>
          <w:spacing w:val="59"/>
        </w:rPr>
        <w:t xml:space="preserve"> </w:t>
      </w:r>
      <w:r>
        <w:rPr/>
        <w:t>y</w:t>
      </w:r>
      <w:r>
        <w:rPr>
          <w:spacing w:val="59"/>
        </w:rPr>
        <w:t xml:space="preserve"> </w:t>
      </w:r>
      <w:r>
        <w:rPr/>
        <w:t>dona</w:t>
      </w:r>
      <w:r>
        <w:rPr>
          <w:spacing w:val="59"/>
        </w:rPr>
        <w:t xml:space="preserve"> </w:t>
      </w:r>
      <w:r>
        <w:rPr/>
        <w:t>500</w:t>
      </w:r>
      <w:r>
        <w:rPr>
          <w:spacing w:val="59"/>
        </w:rPr>
        <w:t xml:space="preserve"> </w:t>
      </w:r>
      <w:r>
        <w:rPr/>
        <w:t>millones</w:t>
      </w:r>
      <w:r>
        <w:rPr>
          <w:spacing w:val="59"/>
        </w:rPr>
        <w:t xml:space="preserve"> </w:t>
      </w:r>
      <w:r>
        <w:rPr>
          <w:spacing w:val="-4"/>
        </w:rPr>
        <w:t>para</w:t>
      </w:r>
    </w:p>
    <w:p>
      <w:pPr>
        <w:sectPr>
          <w:type w:val="nextPage"/>
          <w:pgSz w:w="11906" w:h="16838"/>
          <w:pgMar w:left="1417" w:right="1417" w:gutter="0" w:header="0" w:top="1640" w:footer="0" w:bottom="280"/>
          <w:pgNumType w:fmt="decimal"/>
          <w:formProt w:val="false"/>
          <w:textDirection w:val="lrTb"/>
        </w:sectPr>
      </w:pPr>
    </w:p>
    <w:p>
      <w:pPr>
        <w:pStyle w:val="BodyText"/>
        <w:spacing w:lineRule="auto" w:line="276" w:before="62" w:after="0"/>
        <w:ind w:left="22" w:right="34"/>
        <w:jc w:val="both"/>
        <w:rPr/>
      </w:pPr>
      <w:r>
        <w:rPr/>
        <w:t xml:space="preserve">reconstrucción, urgiendo inclusión palestina plena. </w:t>
      </w:r>
      <w:r>
        <w:rPr>
          <w:i/>
        </w:rPr>
        <w:t xml:space="preserve">América Latina/Europa </w:t>
      </w:r>
      <w:r>
        <w:rPr/>
        <w:t>→ Europa, liderada por Alemania, compromete 5.000 millones de euros para posguerra y exige monitoreo ONU de violaciones; en América Latina, la CELAC</w:t>
      </w:r>
      <w:r>
        <w:rPr>
          <w:spacing w:val="-4"/>
        </w:rPr>
        <w:t xml:space="preserve"> </w:t>
      </w:r>
      <w:r>
        <w:rPr/>
        <w:t>emitió</w:t>
      </w:r>
      <w:r>
        <w:rPr>
          <w:spacing w:val="-4"/>
        </w:rPr>
        <w:t xml:space="preserve"> </w:t>
      </w:r>
      <w:r>
        <w:rPr/>
        <w:t>11</w:t>
      </w:r>
      <w:r>
        <w:rPr>
          <w:spacing w:val="-4"/>
        </w:rPr>
        <w:t xml:space="preserve"> </w:t>
      </w:r>
      <w:r>
        <w:rPr/>
        <w:t>declaraciones</w:t>
      </w:r>
      <w:r>
        <w:rPr>
          <w:spacing w:val="-4"/>
        </w:rPr>
        <w:t xml:space="preserve"> </w:t>
      </w:r>
      <w:r>
        <w:rPr/>
        <w:t>conjuntas</w:t>
      </w:r>
      <w:r>
        <w:rPr>
          <w:spacing w:val="-4"/>
        </w:rPr>
        <w:t xml:space="preserve"> </w:t>
      </w:r>
      <w:r>
        <w:rPr/>
        <w:t>respaldando</w:t>
      </w:r>
      <w:r>
        <w:rPr>
          <w:spacing w:val="-4"/>
        </w:rPr>
        <w:t xml:space="preserve"> </w:t>
      </w:r>
      <w:r>
        <w:rPr/>
        <w:t>la</w:t>
      </w:r>
      <w:r>
        <w:rPr>
          <w:spacing w:val="-4"/>
        </w:rPr>
        <w:t xml:space="preserve"> </w:t>
      </w:r>
      <w:r>
        <w:rPr/>
        <w:t>paz,</w:t>
      </w:r>
      <w:r>
        <w:rPr>
          <w:spacing w:val="-4"/>
        </w:rPr>
        <w:t xml:space="preserve"> </w:t>
      </w:r>
      <w:r>
        <w:rPr/>
        <w:t>con Brasil ofreciendo expertise en reconstrucción amazónica similar.</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Análisis </w:t>
      </w:r>
      <w:r>
        <w:rPr>
          <w:spacing w:val="-2"/>
        </w:rPr>
        <w:t>crítico:</w:t>
      </w:r>
    </w:p>
    <w:p>
      <w:pPr>
        <w:pStyle w:val="BodyText"/>
        <w:spacing w:before="5" w:after="0"/>
        <w:rPr>
          <w:b/>
          <w:sz w:val="24"/>
        </w:rPr>
      </w:pPr>
      <w:r>
        <w:rPr>
          <w:b/>
          <w:sz w:val="24"/>
        </w:rPr>
      </w:r>
    </w:p>
    <w:p>
      <w:pPr>
        <w:pStyle w:val="BodyText"/>
        <w:spacing w:lineRule="auto" w:line="276" w:before="1" w:after="0"/>
        <w:ind w:left="22" w:right="34"/>
        <w:jc w:val="both"/>
        <w:rPr/>
      </w:pPr>
      <w:r>
        <w:rPr/>
        <w:t>Creo que esto no escalará a guerra regional si la liberación de rehenes avanza</w:t>
      </w:r>
      <w:r>
        <w:rPr>
          <w:spacing w:val="-2"/>
        </w:rPr>
        <w:t xml:space="preserve"> </w:t>
      </w:r>
      <w:r>
        <w:rPr/>
        <w:t>sin</w:t>
      </w:r>
      <w:r>
        <w:rPr>
          <w:spacing w:val="-2"/>
        </w:rPr>
        <w:t xml:space="preserve"> </w:t>
      </w:r>
      <w:r>
        <w:rPr/>
        <w:t>incidentes</w:t>
      </w:r>
      <w:r>
        <w:rPr>
          <w:spacing w:val="-2"/>
        </w:rPr>
        <w:t xml:space="preserve"> </w:t>
      </w:r>
      <w:r>
        <w:rPr/>
        <w:t>—como</w:t>
      </w:r>
      <w:r>
        <w:rPr>
          <w:spacing w:val="80"/>
        </w:rPr>
        <w:t xml:space="preserve"> </w:t>
      </w:r>
      <w:r>
        <w:rPr/>
        <w:t>el lunes 17—, pero su fragilidad por violaciones ONU podría reavivar hostilidades si árabes retiran fondos</w:t>
      </w:r>
      <w:r>
        <w:rPr>
          <w:spacing w:val="-4"/>
        </w:rPr>
        <w:t xml:space="preserve"> </w:t>
      </w:r>
      <w:r>
        <w:rPr/>
        <w:t>por</w:t>
      </w:r>
      <w:r>
        <w:rPr>
          <w:spacing w:val="-4"/>
        </w:rPr>
        <w:t xml:space="preserve"> </w:t>
      </w:r>
      <w:r>
        <w:rPr/>
        <w:t>asentamientos</w:t>
      </w:r>
      <w:r>
        <w:rPr>
          <w:spacing w:val="-4"/>
        </w:rPr>
        <w:t xml:space="preserve"> </w:t>
      </w:r>
      <w:r>
        <w:rPr/>
        <w:t>israelíes.</w:t>
      </w:r>
      <w:r>
        <w:rPr>
          <w:spacing w:val="-4"/>
        </w:rPr>
        <w:t xml:space="preserve"> </w:t>
      </w:r>
      <w:r>
        <w:rPr/>
        <w:t>Beneficiados</w:t>
      </w:r>
      <w:r>
        <w:rPr>
          <w:spacing w:val="-4"/>
        </w:rPr>
        <w:t xml:space="preserve"> </w:t>
      </w:r>
      <w:r>
        <w:rPr/>
        <w:t>salen</w:t>
      </w:r>
      <w:r>
        <w:rPr>
          <w:spacing w:val="-4"/>
        </w:rPr>
        <w:t xml:space="preserve"> </w:t>
      </w:r>
      <w:r>
        <w:rPr/>
        <w:t>Trump</w:t>
      </w:r>
      <w:r>
        <w:rPr>
          <w:spacing w:val="-4"/>
        </w:rPr>
        <w:t xml:space="preserve"> </w:t>
      </w:r>
      <w:r>
        <w:rPr/>
        <w:t>(refuerza</w:t>
      </w:r>
      <w:r>
        <w:rPr>
          <w:spacing w:val="-4"/>
        </w:rPr>
        <w:t xml:space="preserve"> </w:t>
      </w:r>
      <w:r>
        <w:rPr/>
        <w:t>legado</w:t>
      </w:r>
      <w:r>
        <w:rPr>
          <w:spacing w:val="-4"/>
        </w:rPr>
        <w:t xml:space="preserve"> </w:t>
      </w:r>
      <w:r>
        <w:rPr/>
        <w:t>con</w:t>
      </w:r>
      <w:r>
        <w:rPr>
          <w:spacing w:val="-4"/>
        </w:rPr>
        <w:t xml:space="preserve"> </w:t>
      </w:r>
      <w:r>
        <w:rPr/>
        <w:t>"paz</w:t>
      </w:r>
      <w:r>
        <w:rPr>
          <w:spacing w:val="-4"/>
        </w:rPr>
        <w:t xml:space="preserve"> </w:t>
      </w:r>
      <w:r>
        <w:rPr/>
        <w:t>en</w:t>
      </w:r>
      <w:r>
        <w:rPr>
          <w:spacing w:val="-4"/>
        </w:rPr>
        <w:t xml:space="preserve"> </w:t>
      </w:r>
      <w:r>
        <w:rPr/>
        <w:t>Gaza"</w:t>
      </w:r>
      <w:r>
        <w:rPr>
          <w:spacing w:val="-4"/>
        </w:rPr>
        <w:t xml:space="preserve"> </w:t>
      </w:r>
      <w:r>
        <w:rPr/>
        <w:t>ante G20) y potencias árabes (ganan influencia en Palestina con 10.000 millones invertidos), mientras perjudicados son palestinos (con solo 50% de Gaza accesible y riesgos de 100.000 desplazados residuales según</w:t>
      </w:r>
      <w:r>
        <w:rPr>
          <w:spacing w:val="-3"/>
        </w:rPr>
        <w:t xml:space="preserve"> </w:t>
      </w:r>
      <w:r>
        <w:rPr/>
        <w:t>OCHA).</w:t>
      </w:r>
      <w:r>
        <w:rPr>
          <w:spacing w:val="-3"/>
        </w:rPr>
        <w:t xml:space="preserve"> </w:t>
      </w:r>
      <w:r>
        <w:rPr/>
        <w:t>Hay</w:t>
      </w:r>
      <w:r>
        <w:rPr>
          <w:spacing w:val="-3"/>
        </w:rPr>
        <w:t xml:space="preserve"> </w:t>
      </w:r>
      <w:r>
        <w:rPr/>
        <w:t>sesgo</w:t>
      </w:r>
      <w:r>
        <w:rPr>
          <w:spacing w:val="-3"/>
        </w:rPr>
        <w:t xml:space="preserve"> </w:t>
      </w:r>
      <w:r>
        <w:rPr/>
        <w:t>evidente:</w:t>
      </w:r>
      <w:r>
        <w:rPr>
          <w:spacing w:val="-3"/>
        </w:rPr>
        <w:t xml:space="preserve"> </w:t>
      </w:r>
      <w:r>
        <w:rPr/>
        <w:t>medios</w:t>
      </w:r>
      <w:r>
        <w:rPr>
          <w:spacing w:val="-3"/>
        </w:rPr>
        <w:t xml:space="preserve"> </w:t>
      </w:r>
      <w:r>
        <w:rPr/>
        <w:t>occidentales</w:t>
      </w:r>
      <w:r>
        <w:rPr>
          <w:spacing w:val="-3"/>
        </w:rPr>
        <w:t xml:space="preserve"> </w:t>
      </w:r>
      <w:r>
        <w:rPr/>
        <w:t>como</w:t>
      </w:r>
      <w:r>
        <w:rPr>
          <w:spacing w:val="-3"/>
        </w:rPr>
        <w:t xml:space="preserve"> </w:t>
      </w:r>
      <w:r>
        <w:rPr/>
        <w:t>BBC</w:t>
      </w:r>
      <w:r>
        <w:rPr>
          <w:spacing w:val="-3"/>
        </w:rPr>
        <w:t xml:space="preserve"> </w:t>
      </w:r>
      <w:r>
        <w:rPr/>
        <w:t>y</w:t>
      </w:r>
      <w:r>
        <w:rPr>
          <w:spacing w:val="-3"/>
        </w:rPr>
        <w:t xml:space="preserve"> </w:t>
      </w:r>
      <w:r>
        <w:rPr/>
        <w:t>DW</w:t>
      </w:r>
      <w:r>
        <w:rPr>
          <w:spacing w:val="-3"/>
        </w:rPr>
        <w:t xml:space="preserve"> </w:t>
      </w:r>
      <w:r>
        <w:rPr/>
        <w:t>enfatizan</w:t>
      </w:r>
      <w:r>
        <w:rPr>
          <w:spacing w:val="-3"/>
        </w:rPr>
        <w:t xml:space="preserve"> </w:t>
      </w:r>
      <w:r>
        <w:rPr/>
        <w:t>el</w:t>
      </w:r>
      <w:r>
        <w:rPr>
          <w:spacing w:val="-3"/>
        </w:rPr>
        <w:t xml:space="preserve"> </w:t>
      </w:r>
      <w:r>
        <w:rPr/>
        <w:t>"rol clave de Europa" y éxitos de Trump minimizando violaciones israelíes, versus Al Jazeera y RT que destacan "paz incierta" por abusos</w:t>
      </w:r>
      <w:r>
        <w:rPr>
          <w:spacing w:val="-3"/>
        </w:rPr>
        <w:t xml:space="preserve"> </w:t>
      </w:r>
      <w:r>
        <w:rPr/>
        <w:t>de</w:t>
      </w:r>
      <w:r>
        <w:rPr>
          <w:spacing w:val="-3"/>
        </w:rPr>
        <w:t xml:space="preserve"> </w:t>
      </w:r>
      <w:r>
        <w:rPr/>
        <w:t>Hamás</w:t>
      </w:r>
      <w:r>
        <w:rPr>
          <w:spacing w:val="-3"/>
        </w:rPr>
        <w:t xml:space="preserve"> </w:t>
      </w:r>
      <w:r>
        <w:rPr/>
        <w:t>e</w:t>
      </w:r>
      <w:r>
        <w:rPr>
          <w:spacing w:val="-3"/>
        </w:rPr>
        <w:t xml:space="preserve"> </w:t>
      </w:r>
      <w:r>
        <w:rPr/>
        <w:t>Israel,</w:t>
      </w:r>
      <w:r>
        <w:rPr>
          <w:spacing w:val="-3"/>
        </w:rPr>
        <w:t xml:space="preserve"> </w:t>
      </w:r>
      <w:r>
        <w:rPr/>
        <w:t>reflejando</w:t>
      </w:r>
      <w:r>
        <w:rPr>
          <w:spacing w:val="-3"/>
        </w:rPr>
        <w:t xml:space="preserve"> </w:t>
      </w:r>
      <w:r>
        <w:rPr/>
        <w:t>alineamientos</w:t>
      </w:r>
      <w:r>
        <w:rPr>
          <w:spacing w:val="-3"/>
        </w:rPr>
        <w:t xml:space="preserve"> </w:t>
      </w:r>
      <w:r>
        <w:rPr/>
        <w:t>árabe-occidentales.</w:t>
      </w:r>
      <w:r>
        <w:rPr>
          <w:spacing w:val="-3"/>
        </w:rPr>
        <w:t xml:space="preserve"> </w:t>
      </w:r>
      <w:r>
        <w:rPr/>
        <w:t>En los próximos meses, es probable un avance en reconstrucción con 15.000 millones adicionales de la UE para marzo 2026, pero tensiones por el rol alemán podrían llevar a boicots si no se aborda la soberanía, o un foro árabe-europeo en abril para fase dos del plan.</w:t>
      </w:r>
    </w:p>
    <w:p>
      <w:pPr>
        <w:pStyle w:val="BodyText"/>
        <w:spacing w:before="26" w:after="0"/>
        <w:rPr/>
      </w:pPr>
      <w:r>
        <w:rPr/>
      </w:r>
    </w:p>
    <w:p>
      <w:pPr>
        <w:pStyle w:val="Heading3"/>
        <w:numPr>
          <w:ilvl w:val="1"/>
          <w:numId w:val="1"/>
        </w:numPr>
        <w:tabs>
          <w:tab w:val="clear" w:pos="720"/>
          <w:tab w:val="left" w:pos="1461" w:leader="none"/>
        </w:tabs>
        <w:spacing w:lineRule="auto" w:line="240" w:before="1" w:after="0"/>
        <w:ind w:hanging="359" w:left="1461" w:right="0"/>
        <w:jc w:val="left"/>
        <w:rPr/>
      </w:pPr>
      <w:r>
        <w:rPr/>
        <w:t xml:space="preserve">Conclusión </w:t>
      </w:r>
      <w:r>
        <w:rPr>
          <w:spacing w:val="-2"/>
        </w:rPr>
        <w:t>corta</w:t>
      </w:r>
    </w:p>
    <w:p>
      <w:pPr>
        <w:pStyle w:val="BodyText"/>
        <w:spacing w:before="5" w:after="0"/>
        <w:rPr>
          <w:b/>
          <w:sz w:val="24"/>
        </w:rPr>
      </w:pPr>
      <w:r>
        <w:rPr>
          <w:b/>
          <w:sz w:val="24"/>
        </w:rPr>
      </w:r>
    </w:p>
    <w:p>
      <w:pPr>
        <w:pStyle w:val="BodyText"/>
        <w:spacing w:lineRule="auto" w:line="276"/>
        <w:ind w:left="22" w:right="41"/>
        <w:jc w:val="both"/>
        <w:rPr/>
      </w:pPr>
      <w:r>
        <w:rPr/>
        <w:t>Este alto el</w:t>
      </w:r>
      <w:r>
        <w:rPr>
          <w:spacing w:val="-3"/>
        </w:rPr>
        <w:t xml:space="preserve"> </w:t>
      </w:r>
      <w:r>
        <w:rPr/>
        <w:t>fuego</w:t>
      </w:r>
      <w:r>
        <w:rPr>
          <w:spacing w:val="-3"/>
        </w:rPr>
        <w:t xml:space="preserve"> </w:t>
      </w:r>
      <w:r>
        <w:rPr/>
        <w:t>podría</w:t>
      </w:r>
      <w:r>
        <w:rPr>
          <w:spacing w:val="-3"/>
        </w:rPr>
        <w:t xml:space="preserve"> </w:t>
      </w:r>
      <w:r>
        <w:rPr/>
        <w:t>transformar</w:t>
      </w:r>
      <w:r>
        <w:rPr>
          <w:spacing w:val="-3"/>
        </w:rPr>
        <w:t xml:space="preserve"> </w:t>
      </w:r>
      <w:r>
        <w:rPr/>
        <w:t>Gaza</w:t>
      </w:r>
      <w:r>
        <w:rPr>
          <w:spacing w:val="-3"/>
        </w:rPr>
        <w:t xml:space="preserve"> </w:t>
      </w:r>
      <w:r>
        <w:rPr/>
        <w:t>en</w:t>
      </w:r>
      <w:r>
        <w:rPr>
          <w:spacing w:val="-3"/>
        </w:rPr>
        <w:t xml:space="preserve"> </w:t>
      </w:r>
      <w:r>
        <w:rPr/>
        <w:t>un</w:t>
      </w:r>
      <w:r>
        <w:rPr>
          <w:spacing w:val="-3"/>
        </w:rPr>
        <w:t xml:space="preserve"> </w:t>
      </w:r>
      <w:r>
        <w:rPr/>
        <w:t>modelo</w:t>
      </w:r>
      <w:r>
        <w:rPr>
          <w:spacing w:val="-3"/>
        </w:rPr>
        <w:t xml:space="preserve"> </w:t>
      </w:r>
      <w:r>
        <w:rPr/>
        <w:t>de</w:t>
      </w:r>
      <w:r>
        <w:rPr>
          <w:spacing w:val="-3"/>
        </w:rPr>
        <w:t xml:space="preserve"> </w:t>
      </w:r>
      <w:r>
        <w:rPr/>
        <w:t>paz</w:t>
      </w:r>
      <w:r>
        <w:rPr>
          <w:spacing w:val="-3"/>
        </w:rPr>
        <w:t xml:space="preserve"> </w:t>
      </w:r>
      <w:r>
        <w:rPr/>
        <w:t>compartida</w:t>
      </w:r>
      <w:r>
        <w:rPr>
          <w:spacing w:val="-3"/>
        </w:rPr>
        <w:t xml:space="preserve"> </w:t>
      </w:r>
      <w:r>
        <w:rPr/>
        <w:t>o</w:t>
      </w:r>
      <w:r>
        <w:rPr>
          <w:spacing w:val="-3"/>
        </w:rPr>
        <w:t xml:space="preserve"> </w:t>
      </w:r>
      <w:r>
        <w:rPr/>
        <w:t>desvanecerse</w:t>
      </w:r>
      <w:r>
        <w:rPr>
          <w:spacing w:val="-3"/>
        </w:rPr>
        <w:t xml:space="preserve"> </w:t>
      </w:r>
      <w:r>
        <w:rPr/>
        <w:t>como</w:t>
      </w:r>
      <w:r>
        <w:rPr>
          <w:spacing w:val="-3"/>
        </w:rPr>
        <w:t xml:space="preserve"> </w:t>
      </w:r>
      <w:r>
        <w:rPr/>
        <w:t>otro espejismo en el desierto de Oriente Medio.</w:t>
      </w:r>
    </w:p>
    <w:p>
      <w:pPr>
        <w:pStyle w:val="BodyText"/>
        <w:spacing w:before="27" w:after="0"/>
        <w:rPr/>
      </w:pPr>
      <w:r>
        <w:rPr/>
      </w:r>
    </w:p>
    <w:p>
      <w:pPr>
        <w:pStyle w:val="Heading2"/>
        <w:numPr>
          <w:ilvl w:val="0"/>
          <w:numId w:val="1"/>
        </w:numPr>
        <w:tabs>
          <w:tab w:val="clear" w:pos="720"/>
          <w:tab w:val="left" w:pos="741" w:leader="none"/>
        </w:tabs>
        <w:spacing w:lineRule="auto" w:line="240" w:before="0" w:after="0"/>
        <w:ind w:hanging="359" w:left="741" w:right="0"/>
        <w:jc w:val="left"/>
        <w:rPr/>
      </w:pPr>
      <w:r>
        <w:rPr/>
        <w:t>La</w:t>
      </w:r>
      <w:r>
        <w:rPr>
          <w:spacing w:val="-6"/>
        </w:rPr>
        <w:t xml:space="preserve"> </w:t>
      </w:r>
      <w:r>
        <w:rPr/>
        <w:t>escalada</w:t>
      </w:r>
      <w:r>
        <w:rPr>
          <w:spacing w:val="-3"/>
        </w:rPr>
        <w:t xml:space="preserve"> </w:t>
      </w:r>
      <w:r>
        <w:rPr/>
        <w:t>de</w:t>
      </w:r>
      <w:r>
        <w:rPr>
          <w:spacing w:val="-3"/>
        </w:rPr>
        <w:t xml:space="preserve"> </w:t>
      </w:r>
      <w:r>
        <w:rPr/>
        <w:t>aranceles</w:t>
      </w:r>
      <w:r>
        <w:rPr>
          <w:spacing w:val="-4"/>
        </w:rPr>
        <w:t xml:space="preserve"> </w:t>
      </w:r>
      <w:r>
        <w:rPr/>
        <w:t>de</w:t>
      </w:r>
      <w:r>
        <w:rPr>
          <w:spacing w:val="-3"/>
        </w:rPr>
        <w:t xml:space="preserve"> </w:t>
      </w:r>
      <w:r>
        <w:rPr/>
        <w:t>Trump</w:t>
      </w:r>
      <w:r>
        <w:rPr>
          <w:spacing w:val="-3"/>
        </w:rPr>
        <w:t xml:space="preserve"> </w:t>
      </w:r>
      <w:r>
        <w:rPr/>
        <w:t>a</w:t>
      </w:r>
      <w:r>
        <w:rPr>
          <w:spacing w:val="-4"/>
        </w:rPr>
        <w:t xml:space="preserve"> </w:t>
      </w:r>
      <w:r>
        <w:rPr/>
        <w:t>China</w:t>
      </w:r>
      <w:r>
        <w:rPr>
          <w:spacing w:val="-3"/>
        </w:rPr>
        <w:t xml:space="preserve"> </w:t>
      </w:r>
      <w:r>
        <w:rPr/>
        <w:t>por</w:t>
      </w:r>
      <w:r>
        <w:rPr>
          <w:spacing w:val="-3"/>
        </w:rPr>
        <w:t xml:space="preserve"> </w:t>
      </w:r>
      <w:r>
        <w:rPr>
          <w:spacing w:val="-2"/>
        </w:rPr>
        <w:t>"hostilidad"</w:t>
      </w:r>
    </w:p>
    <w:p>
      <w:pPr>
        <w:pStyle w:val="BodyText"/>
        <w:spacing w:before="149" w:after="0"/>
        <w:rPr>
          <w:b/>
          <w:sz w:val="28"/>
        </w:rPr>
      </w:pPr>
      <w:r>
        <w:rPr>
          <w:b/>
          <w:sz w:val="28"/>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Resumen </w:t>
      </w:r>
      <w:r>
        <w:rPr>
          <w:spacing w:val="-2"/>
        </w:rPr>
        <w:t>objetivo:</w:t>
      </w:r>
    </w:p>
    <w:p>
      <w:pPr>
        <w:pStyle w:val="BodyText"/>
        <w:spacing w:before="6" w:after="0"/>
        <w:rPr>
          <w:b/>
          <w:sz w:val="24"/>
        </w:rPr>
      </w:pPr>
      <w:r>
        <w:rPr>
          <w:b/>
          <w:sz w:val="24"/>
        </w:rPr>
      </w:r>
    </w:p>
    <w:p>
      <w:pPr>
        <w:pStyle w:val="BodyText"/>
        <w:spacing w:lineRule="auto" w:line="276"/>
        <w:ind w:left="22" w:right="35"/>
        <w:jc w:val="both"/>
        <w:rPr/>
      </w:pPr>
      <w:r>
        <w:rPr/>
        <w:t>El 10 de noviembre de 2025, el presidente de EE.UU., Donald Trump, anunció en Truth Social un arancel adicional del 100% sobre todas las importaciones chinas a partir del 1 de</w:t>
      </w:r>
      <w:r>
        <w:rPr>
          <w:spacing w:val="-2"/>
        </w:rPr>
        <w:t xml:space="preserve"> </w:t>
      </w:r>
      <w:r>
        <w:rPr/>
        <w:t>diciembre,</w:t>
      </w:r>
      <w:r>
        <w:rPr>
          <w:spacing w:val="-2"/>
        </w:rPr>
        <w:t xml:space="preserve"> </w:t>
      </w:r>
      <w:r>
        <w:rPr/>
        <w:t>sumado</w:t>
      </w:r>
      <w:r>
        <w:rPr>
          <w:spacing w:val="40"/>
        </w:rPr>
        <w:t xml:space="preserve"> </w:t>
      </w:r>
      <w:r>
        <w:rPr/>
        <w:t>al 30% existente, elevándolos al</w:t>
      </w:r>
      <w:r>
        <w:rPr>
          <w:spacing w:val="-2"/>
        </w:rPr>
        <w:t xml:space="preserve"> </w:t>
      </w:r>
      <w:r>
        <w:rPr/>
        <w:t>130%,</w:t>
      </w:r>
      <w:r>
        <w:rPr>
          <w:spacing w:val="-2"/>
        </w:rPr>
        <w:t xml:space="preserve"> </w:t>
      </w:r>
      <w:r>
        <w:rPr/>
        <w:t>en</w:t>
      </w:r>
      <w:r>
        <w:rPr>
          <w:spacing w:val="-2"/>
        </w:rPr>
        <w:t xml:space="preserve"> </w:t>
      </w:r>
      <w:r>
        <w:rPr/>
        <w:t>respuesta</w:t>
      </w:r>
      <w:r>
        <w:rPr>
          <w:spacing w:val="-2"/>
        </w:rPr>
        <w:t xml:space="preserve"> </w:t>
      </w:r>
      <w:r>
        <w:rPr/>
        <w:t>a</w:t>
      </w:r>
      <w:r>
        <w:rPr>
          <w:spacing w:val="-2"/>
        </w:rPr>
        <w:t xml:space="preserve"> </w:t>
      </w:r>
      <w:r>
        <w:rPr/>
        <w:t>la</w:t>
      </w:r>
      <w:r>
        <w:rPr>
          <w:spacing w:val="-2"/>
        </w:rPr>
        <w:t xml:space="preserve"> </w:t>
      </w:r>
      <w:r>
        <w:rPr/>
        <w:t>"hostilidad</w:t>
      </w:r>
      <w:r>
        <w:rPr>
          <w:spacing w:val="-2"/>
        </w:rPr>
        <w:t xml:space="preserve"> </w:t>
      </w:r>
      <w:r>
        <w:rPr/>
        <w:t>comercial"</w:t>
      </w:r>
      <w:r>
        <w:rPr>
          <w:spacing w:val="-2"/>
        </w:rPr>
        <w:t xml:space="preserve"> </w:t>
      </w:r>
      <w:r>
        <w:rPr/>
        <w:t>de</w:t>
      </w:r>
      <w:r>
        <w:rPr>
          <w:spacing w:val="-2"/>
        </w:rPr>
        <w:t xml:space="preserve"> </w:t>
      </w:r>
      <w:r>
        <w:rPr/>
        <w:t>China</w:t>
      </w:r>
      <w:r>
        <w:rPr>
          <w:spacing w:val="-2"/>
        </w:rPr>
        <w:t xml:space="preserve"> </w:t>
      </w:r>
      <w:r>
        <w:rPr/>
        <w:t>por</w:t>
      </w:r>
      <w:r>
        <w:rPr>
          <w:spacing w:val="-2"/>
        </w:rPr>
        <w:t xml:space="preserve"> </w:t>
      </w:r>
      <w:r>
        <w:rPr/>
        <w:t>imponer controles estrictos a exportaciones de tierras raras desde el 1 de noviembre. El 11-12 de noviembre, China acusó a EE.UU. de "doble moral" vía su Ministerio de Comercio, argumentando que las medidas estadounidenses socavan el diálogo bilateral. El 12 de noviembre, Trump matizó que "EE.UU. quiere ayudar a China, no</w:t>
      </w:r>
      <w:r>
        <w:rPr>
          <w:spacing w:val="-2"/>
        </w:rPr>
        <w:t xml:space="preserve"> </w:t>
      </w:r>
      <w:r>
        <w:rPr/>
        <w:t>perjudicarla",</w:t>
      </w:r>
      <w:r>
        <w:rPr>
          <w:spacing w:val="-2"/>
        </w:rPr>
        <w:t xml:space="preserve"> </w:t>
      </w:r>
      <w:r>
        <w:rPr/>
        <w:t>confirmando</w:t>
      </w:r>
      <w:r>
        <w:rPr>
          <w:spacing w:val="-2"/>
        </w:rPr>
        <w:t xml:space="preserve"> </w:t>
      </w:r>
      <w:r>
        <w:rPr/>
        <w:t>una</w:t>
      </w:r>
      <w:r>
        <w:rPr>
          <w:spacing w:val="-2"/>
        </w:rPr>
        <w:t xml:space="preserve"> </w:t>
      </w:r>
      <w:r>
        <w:rPr/>
        <w:t>posible</w:t>
      </w:r>
      <w:r>
        <w:rPr>
          <w:spacing w:val="-2"/>
        </w:rPr>
        <w:t xml:space="preserve"> </w:t>
      </w:r>
      <w:r>
        <w:rPr/>
        <w:t>reunión</w:t>
      </w:r>
      <w:r>
        <w:rPr>
          <w:spacing w:val="-2"/>
        </w:rPr>
        <w:t xml:space="preserve"> </w:t>
      </w:r>
      <w:r>
        <w:rPr/>
        <w:t>con</w:t>
      </w:r>
      <w:r>
        <w:rPr>
          <w:spacing w:val="-2"/>
        </w:rPr>
        <w:t xml:space="preserve"> </w:t>
      </w:r>
      <w:r>
        <w:rPr/>
        <w:t>Xi</w:t>
      </w:r>
      <w:r>
        <w:rPr>
          <w:spacing w:val="-2"/>
        </w:rPr>
        <w:t xml:space="preserve"> </w:t>
      </w:r>
      <w:r>
        <w:rPr/>
        <w:t>Jinping</w:t>
      </w:r>
      <w:r>
        <w:rPr>
          <w:spacing w:val="-2"/>
        </w:rPr>
        <w:t xml:space="preserve"> </w:t>
      </w:r>
      <w:r>
        <w:rPr/>
        <w:t>en la APEC. El 14 de noviembre, entraron en vigor aranceles específicos del 10% a madera blanda y</w:t>
      </w:r>
      <w:r>
        <w:rPr>
          <w:spacing w:val="40"/>
        </w:rPr>
        <w:t xml:space="preserve"> </w:t>
      </w:r>
      <w:r>
        <w:rPr/>
        <w:t>25% a muebles y gabinetes</w:t>
      </w:r>
      <w:r>
        <w:rPr>
          <w:spacing w:val="-2"/>
        </w:rPr>
        <w:t xml:space="preserve"> </w:t>
      </w:r>
      <w:r>
        <w:rPr/>
        <w:t>de</w:t>
      </w:r>
      <w:r>
        <w:rPr>
          <w:spacing w:val="-2"/>
        </w:rPr>
        <w:t xml:space="preserve"> </w:t>
      </w:r>
      <w:r>
        <w:rPr/>
        <w:t>cocina</w:t>
      </w:r>
      <w:r>
        <w:rPr>
          <w:spacing w:val="-2"/>
        </w:rPr>
        <w:t xml:space="preserve"> </w:t>
      </w:r>
      <w:r>
        <w:rPr/>
        <w:t>chinos,</w:t>
      </w:r>
      <w:r>
        <w:rPr>
          <w:spacing w:val="-2"/>
        </w:rPr>
        <w:t xml:space="preserve"> </w:t>
      </w:r>
      <w:r>
        <w:rPr/>
        <w:t>afectando</w:t>
      </w:r>
      <w:r>
        <w:rPr>
          <w:spacing w:val="-2"/>
        </w:rPr>
        <w:t xml:space="preserve"> </w:t>
      </w:r>
      <w:r>
        <w:rPr/>
        <w:t>importaciones</w:t>
      </w:r>
      <w:r>
        <w:rPr>
          <w:spacing w:val="-2"/>
        </w:rPr>
        <w:t xml:space="preserve"> </w:t>
      </w:r>
      <w:r>
        <w:rPr/>
        <w:t>por</w:t>
      </w:r>
      <w:r>
        <w:rPr>
          <w:spacing w:val="-2"/>
        </w:rPr>
        <w:t xml:space="preserve"> </w:t>
      </w:r>
      <w:r>
        <w:rPr/>
        <w:t>15.000</w:t>
      </w:r>
      <w:r>
        <w:rPr>
          <w:spacing w:val="-2"/>
        </w:rPr>
        <w:t xml:space="preserve"> </w:t>
      </w:r>
      <w:r>
        <w:rPr/>
        <w:t>millones</w:t>
      </w:r>
      <w:r>
        <w:rPr>
          <w:spacing w:val="-2"/>
        </w:rPr>
        <w:t xml:space="preserve"> </w:t>
      </w:r>
      <w:r>
        <w:rPr/>
        <w:t>de</w:t>
      </w:r>
      <w:r>
        <w:rPr>
          <w:spacing w:val="-2"/>
        </w:rPr>
        <w:t xml:space="preserve"> </w:t>
      </w:r>
      <w:r>
        <w:rPr/>
        <w:t>dólares anuales. Los principales actores son Trump en Washington y</w:t>
      </w:r>
      <w:r>
        <w:rPr>
          <w:spacing w:val="-4"/>
        </w:rPr>
        <w:t xml:space="preserve"> </w:t>
      </w:r>
      <w:r>
        <w:rPr/>
        <w:t>Xi</w:t>
      </w:r>
      <w:r>
        <w:rPr>
          <w:spacing w:val="-4"/>
        </w:rPr>
        <w:t xml:space="preserve"> </w:t>
      </w:r>
      <w:r>
        <w:rPr/>
        <w:t>Jinping</w:t>
      </w:r>
      <w:r>
        <w:rPr>
          <w:spacing w:val="-4"/>
        </w:rPr>
        <w:t xml:space="preserve"> </w:t>
      </w:r>
      <w:r>
        <w:rPr/>
        <w:t>en</w:t>
      </w:r>
      <w:r>
        <w:rPr>
          <w:spacing w:val="-4"/>
        </w:rPr>
        <w:t xml:space="preserve"> </w:t>
      </w:r>
      <w:r>
        <w:rPr/>
        <w:t>Pekín,</w:t>
      </w:r>
      <w:r>
        <w:rPr>
          <w:spacing w:val="-4"/>
        </w:rPr>
        <w:t xml:space="preserve"> </w:t>
      </w:r>
      <w:r>
        <w:rPr/>
        <w:t>en</w:t>
      </w:r>
      <w:r>
        <w:rPr>
          <w:spacing w:val="-4"/>
        </w:rPr>
        <w:t xml:space="preserve"> </w:t>
      </w:r>
      <w:r>
        <w:rPr/>
        <w:t>el</w:t>
      </w:r>
      <w:r>
        <w:rPr>
          <w:spacing w:val="-4"/>
        </w:rPr>
        <w:t xml:space="preserve"> </w:t>
      </w:r>
      <w:r>
        <w:rPr/>
        <w:t>marco</w:t>
      </w:r>
      <w:r>
        <w:rPr>
          <w:spacing w:val="-4"/>
        </w:rPr>
        <w:t xml:space="preserve"> </w:t>
      </w:r>
      <w:r>
        <w:rPr/>
        <w:t>de</w:t>
      </w:r>
      <w:r>
        <w:rPr>
          <w:spacing w:val="-4"/>
        </w:rPr>
        <w:t xml:space="preserve"> </w:t>
      </w:r>
      <w:r>
        <w:rPr/>
        <w:t>una tregua comercial frágil desde abril de 2025.</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Contexto e importancia </w:t>
      </w:r>
      <w:r>
        <w:rPr>
          <w:spacing w:val="-2"/>
        </w:rPr>
        <w:t>mundial:</w:t>
      </w:r>
    </w:p>
    <w:p>
      <w:pPr>
        <w:pStyle w:val="BodyText"/>
        <w:spacing w:before="5" w:after="0"/>
        <w:rPr>
          <w:b/>
          <w:sz w:val="24"/>
        </w:rPr>
      </w:pPr>
      <w:r>
        <w:rPr>
          <w:b/>
          <w:sz w:val="24"/>
        </w:rPr>
      </w:r>
    </w:p>
    <w:p>
      <w:pPr>
        <w:sectPr>
          <w:type w:val="nextPage"/>
          <w:pgSz w:w="11906" w:h="16838"/>
          <w:pgMar w:left="1417" w:right="1417" w:gutter="0" w:header="0" w:top="1360" w:footer="0" w:bottom="280"/>
          <w:pgNumType w:fmt="decimal"/>
          <w:formProt w:val="false"/>
          <w:textDirection w:val="lrTb"/>
          <w:docGrid w:type="default" w:linePitch="100" w:charSpace="0"/>
        </w:sectPr>
        <w:pStyle w:val="BodyText"/>
        <w:spacing w:lineRule="auto" w:line="276"/>
        <w:ind w:left="22" w:right="35"/>
        <w:jc w:val="both"/>
        <w:rPr/>
      </w:pPr>
      <w:r>
        <w:rPr/>
        <w:t>Esta noticia es una de las más relevantes de 2025 porque revive la guerra comercial EE.UU.-China, amenazando cadenas de suministro globales en electrónicos, autos y minerales raros, donde China controla el 90% de la refinación de tierras raras esenciales para baterías y chips, exacerbando la inflación en un año de recuperación post-climática. Económicamente,</w:t>
      </w:r>
      <w:r>
        <w:rPr>
          <w:spacing w:val="-3"/>
        </w:rPr>
        <w:t xml:space="preserve"> </w:t>
      </w:r>
      <w:r>
        <w:rPr/>
        <w:t>ha</w:t>
      </w:r>
      <w:r>
        <w:rPr>
          <w:spacing w:val="-3"/>
        </w:rPr>
        <w:t xml:space="preserve"> </w:t>
      </w:r>
      <w:r>
        <w:rPr/>
        <w:t>causado</w:t>
      </w:r>
      <w:r>
        <w:rPr>
          <w:spacing w:val="-3"/>
        </w:rPr>
        <w:t xml:space="preserve"> </w:t>
      </w:r>
      <w:r>
        <w:rPr/>
        <w:t>caídas</w:t>
      </w:r>
      <w:r>
        <w:rPr>
          <w:spacing w:val="-3"/>
        </w:rPr>
        <w:t xml:space="preserve"> </w:t>
      </w:r>
      <w:r>
        <w:rPr/>
        <w:t>del</w:t>
      </w:r>
      <w:r>
        <w:rPr>
          <w:spacing w:val="-3"/>
        </w:rPr>
        <w:t xml:space="preserve"> </w:t>
      </w:r>
      <w:r>
        <w:rPr/>
        <w:t>3%</w:t>
      </w:r>
      <w:r>
        <w:rPr>
          <w:spacing w:val="-3"/>
        </w:rPr>
        <w:t xml:space="preserve"> </w:t>
      </w:r>
      <w:r>
        <w:rPr/>
        <w:t>en</w:t>
      </w:r>
      <w:r>
        <w:rPr>
          <w:spacing w:val="-3"/>
        </w:rPr>
        <w:t xml:space="preserve"> </w:t>
      </w:r>
      <w:r>
        <w:rPr/>
        <w:t>el Dow</w:t>
      </w:r>
      <w:r>
        <w:rPr>
          <w:spacing w:val="29"/>
        </w:rPr>
        <w:t xml:space="preserve"> </w:t>
      </w:r>
      <w:r>
        <w:rPr/>
        <w:t>Jones</w:t>
      </w:r>
      <w:r>
        <w:rPr>
          <w:spacing w:val="14"/>
        </w:rPr>
        <w:t xml:space="preserve"> </w:t>
      </w:r>
      <w:r>
        <w:rPr/>
        <w:t>y</w:t>
      </w:r>
      <w:r>
        <w:rPr>
          <w:spacing w:val="14"/>
        </w:rPr>
        <w:t xml:space="preserve"> </w:t>
      </w:r>
      <w:r>
        <w:rPr/>
        <w:t>Nasdaq</w:t>
      </w:r>
      <w:r>
        <w:rPr>
          <w:spacing w:val="14"/>
        </w:rPr>
        <w:t xml:space="preserve"> </w:t>
      </w:r>
      <w:r>
        <w:rPr/>
        <w:t>en</w:t>
      </w:r>
      <w:r>
        <w:rPr>
          <w:spacing w:val="14"/>
        </w:rPr>
        <w:t xml:space="preserve"> </w:t>
      </w:r>
      <w:r>
        <w:rPr/>
        <w:t>48</w:t>
      </w:r>
      <w:r>
        <w:rPr>
          <w:spacing w:val="14"/>
        </w:rPr>
        <w:t xml:space="preserve"> </w:t>
      </w:r>
      <w:r>
        <w:rPr/>
        <w:t>horas</w:t>
      </w:r>
      <w:r>
        <w:rPr>
          <w:spacing w:val="14"/>
        </w:rPr>
        <w:t xml:space="preserve"> </w:t>
      </w:r>
      <w:r>
        <w:rPr/>
        <w:t>tras</w:t>
      </w:r>
      <w:r>
        <w:rPr>
          <w:spacing w:val="14"/>
        </w:rPr>
        <w:t xml:space="preserve"> </w:t>
      </w:r>
      <w:r>
        <w:rPr/>
        <w:t>el</w:t>
      </w:r>
      <w:r>
        <w:rPr>
          <w:spacing w:val="14"/>
        </w:rPr>
        <w:t xml:space="preserve"> </w:t>
      </w:r>
      <w:r>
        <w:rPr/>
        <w:t>anuncio,</w:t>
      </w:r>
      <w:r>
        <w:rPr>
          <w:spacing w:val="14"/>
        </w:rPr>
        <w:t xml:space="preserve"> </w:t>
      </w:r>
      <w:r>
        <w:rPr/>
        <w:t>con</w:t>
      </w:r>
      <w:r>
        <w:rPr>
          <w:spacing w:val="14"/>
        </w:rPr>
        <w:t xml:space="preserve"> </w:t>
      </w:r>
      <w:r>
        <w:rPr/>
        <w:t>proyecciones</w:t>
      </w:r>
      <w:r>
        <w:rPr>
          <w:spacing w:val="14"/>
        </w:rPr>
        <w:t xml:space="preserve"> </w:t>
      </w:r>
      <w:r>
        <w:rPr/>
        <w:t>de</w:t>
      </w:r>
      <w:r>
        <w:rPr>
          <w:spacing w:val="14"/>
        </w:rPr>
        <w:t xml:space="preserve"> </w:t>
      </w:r>
      <w:r>
        <w:rPr/>
        <w:t>un</w:t>
      </w:r>
      <w:r>
        <w:rPr>
          <w:spacing w:val="14"/>
        </w:rPr>
        <w:t xml:space="preserve"> </w:t>
      </w:r>
      <w:r>
        <w:rPr/>
        <w:t>aumento</w:t>
      </w:r>
      <w:r>
        <w:rPr>
          <w:spacing w:val="14"/>
        </w:rPr>
        <w:t xml:space="preserve"> </w:t>
      </w:r>
      <w:r>
        <w:rPr/>
        <w:t>de</w:t>
      </w:r>
      <w:r>
        <w:rPr>
          <w:spacing w:val="14"/>
        </w:rPr>
        <w:t xml:space="preserve"> </w:t>
      </w:r>
      <w:r>
        <w:rPr/>
        <w:t>1.200</w:t>
      </w:r>
      <w:r>
        <w:rPr>
          <w:spacing w:val="14"/>
        </w:rPr>
        <w:t xml:space="preserve"> </w:t>
      </w:r>
      <w:r>
        <w:rPr>
          <w:spacing w:val="-2"/>
        </w:rPr>
        <w:t>dólares</w:t>
      </w:r>
    </w:p>
    <w:p>
      <w:pPr>
        <w:pStyle w:val="BodyText"/>
        <w:spacing w:lineRule="auto" w:line="276" w:before="62" w:after="0"/>
        <w:ind w:left="22" w:right="35"/>
        <w:jc w:val="both"/>
        <w:rPr/>
      </w:pPr>
      <w:r>
        <w:rPr/>
        <w:t>por hogar estadounidense en costos de bienes y un</w:t>
      </w:r>
      <w:r>
        <w:rPr>
          <w:spacing w:val="-3"/>
        </w:rPr>
        <w:t xml:space="preserve"> </w:t>
      </w:r>
      <w:r>
        <w:rPr/>
        <w:t>recorte</w:t>
      </w:r>
      <w:r>
        <w:rPr>
          <w:spacing w:val="-3"/>
        </w:rPr>
        <w:t xml:space="preserve"> </w:t>
      </w:r>
      <w:r>
        <w:rPr/>
        <w:t>del</w:t>
      </w:r>
      <w:r>
        <w:rPr>
          <w:spacing w:val="-3"/>
        </w:rPr>
        <w:t xml:space="preserve"> </w:t>
      </w:r>
      <w:r>
        <w:rPr/>
        <w:t>PIB</w:t>
      </w:r>
      <w:r>
        <w:rPr>
          <w:spacing w:val="-3"/>
        </w:rPr>
        <w:t xml:space="preserve"> </w:t>
      </w:r>
      <w:r>
        <w:rPr/>
        <w:t>chino</w:t>
      </w:r>
      <w:r>
        <w:rPr>
          <w:spacing w:val="-3"/>
        </w:rPr>
        <w:t xml:space="preserve"> </w:t>
      </w:r>
      <w:r>
        <w:rPr/>
        <w:t>al</w:t>
      </w:r>
      <w:r>
        <w:rPr>
          <w:spacing w:val="-3"/>
        </w:rPr>
        <w:t xml:space="preserve"> </w:t>
      </w:r>
      <w:r>
        <w:rPr/>
        <w:t>4,4%</w:t>
      </w:r>
      <w:r>
        <w:rPr>
          <w:spacing w:val="-3"/>
        </w:rPr>
        <w:t xml:space="preserve"> </w:t>
      </w:r>
      <w:r>
        <w:rPr/>
        <w:t>anual</w:t>
      </w:r>
      <w:r>
        <w:rPr>
          <w:spacing w:val="-3"/>
        </w:rPr>
        <w:t xml:space="preserve"> </w:t>
      </w:r>
      <w:r>
        <w:rPr/>
        <w:t>según</w:t>
      </w:r>
      <w:r>
        <w:rPr>
          <w:spacing w:val="-3"/>
        </w:rPr>
        <w:t xml:space="preserve"> </w:t>
      </w:r>
      <w:r>
        <w:rPr/>
        <w:t>el</w:t>
      </w:r>
      <w:r>
        <w:rPr>
          <w:spacing w:val="-3"/>
        </w:rPr>
        <w:t xml:space="preserve"> </w:t>
      </w:r>
      <w:r>
        <w:rPr/>
        <w:t>FMI. Políticamente, más de 25 países de la OMC han condenado la escalada en foros como APEC,</w:t>
      </w:r>
      <w:r>
        <w:rPr>
          <w:spacing w:val="40"/>
        </w:rPr>
        <w:t xml:space="preserve"> </w:t>
      </w:r>
      <w:r>
        <w:rPr/>
        <w:t>tensando alianzas asiáticas. Humanitariamente, afecta a 10 millones de trabajadores en manufactura global.</w:t>
      </w:r>
      <w:r>
        <w:rPr>
          <w:spacing w:val="26"/>
        </w:rPr>
        <w:t xml:space="preserve"> </w:t>
      </w:r>
      <w:r>
        <w:rPr/>
        <w:t>Energéticamente, las restricciones a tierras raras podrían elevar costos de transición verde en un 15%, según el Consejo de Relaciones Exteriores, impactando Europa y Asia con subidas en</w:t>
      </w:r>
      <w:r>
        <w:rPr>
          <w:spacing w:val="40"/>
        </w:rPr>
        <w:t xml:space="preserve"> </w:t>
      </w:r>
      <w:r>
        <w:rPr/>
        <w:t>paneles solares del 8%.</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Posiciones</w:t>
      </w:r>
      <w:r>
        <w:rPr>
          <w:spacing w:val="-1"/>
        </w:rPr>
        <w:t xml:space="preserve"> </w:t>
      </w:r>
      <w:r>
        <w:rPr/>
        <w:t>de</w:t>
      </w:r>
      <w:r>
        <w:rPr>
          <w:spacing w:val="-1"/>
        </w:rPr>
        <w:t xml:space="preserve"> </w:t>
      </w:r>
      <w:r>
        <w:rPr/>
        <w:t>los</w:t>
      </w:r>
      <w:r>
        <w:rPr>
          <w:spacing w:val="-1"/>
        </w:rPr>
        <w:t xml:space="preserve"> </w:t>
      </w:r>
      <w:r>
        <w:rPr/>
        <w:t>actores</w:t>
      </w:r>
      <w:r>
        <w:rPr>
          <w:spacing w:val="-1"/>
        </w:rPr>
        <w:t xml:space="preserve"> </w:t>
      </w:r>
      <w:r>
        <w:rPr/>
        <w:t>principales/Posturas</w:t>
      </w:r>
      <w:r>
        <w:rPr>
          <w:spacing w:val="-1"/>
        </w:rPr>
        <w:t xml:space="preserve"> </w:t>
      </w:r>
      <w:r>
        <w:rPr>
          <w:spacing w:val="-2"/>
        </w:rPr>
        <w:t>internacionales</w:t>
      </w:r>
    </w:p>
    <w:p>
      <w:pPr>
        <w:pStyle w:val="BodyText"/>
        <w:spacing w:before="5" w:after="0"/>
        <w:rPr>
          <w:b/>
          <w:sz w:val="24"/>
        </w:rPr>
      </w:pPr>
      <w:r>
        <w:rPr>
          <w:b/>
          <w:sz w:val="24"/>
        </w:rPr>
      </w:r>
    </w:p>
    <w:p>
      <w:pPr>
        <w:pStyle w:val="BodyText"/>
        <w:spacing w:lineRule="auto" w:line="276" w:before="1" w:after="0"/>
        <w:ind w:left="22" w:right="34"/>
        <w:jc w:val="both"/>
        <w:rPr/>
      </w:pPr>
      <w:r>
        <w:rPr>
          <w:i/>
        </w:rPr>
        <w:t xml:space="preserve">EE.UU. (Trump) </w:t>
      </w:r>
      <w:r>
        <w:rPr/>
        <w:t>→ Acusa a</w:t>
      </w:r>
      <w:r>
        <w:rPr>
          <w:spacing w:val="-4"/>
        </w:rPr>
        <w:t xml:space="preserve"> </w:t>
      </w:r>
      <w:r>
        <w:rPr/>
        <w:t>China</w:t>
      </w:r>
      <w:r>
        <w:rPr>
          <w:spacing w:val="-4"/>
        </w:rPr>
        <w:t xml:space="preserve"> </w:t>
      </w:r>
      <w:r>
        <w:rPr/>
        <w:t>de</w:t>
      </w:r>
      <w:r>
        <w:rPr>
          <w:spacing w:val="-4"/>
        </w:rPr>
        <w:t xml:space="preserve"> </w:t>
      </w:r>
      <w:r>
        <w:rPr/>
        <w:t>"hostilidad</w:t>
      </w:r>
      <w:r>
        <w:rPr>
          <w:spacing w:val="-4"/>
        </w:rPr>
        <w:t xml:space="preserve"> </w:t>
      </w:r>
      <w:r>
        <w:rPr/>
        <w:t>siniestra"</w:t>
      </w:r>
      <w:r>
        <w:rPr>
          <w:spacing w:val="-4"/>
        </w:rPr>
        <w:t xml:space="preserve"> </w:t>
      </w:r>
      <w:r>
        <w:rPr/>
        <w:t>por</w:t>
      </w:r>
      <w:r>
        <w:rPr>
          <w:spacing w:val="-4"/>
        </w:rPr>
        <w:t xml:space="preserve"> </w:t>
      </w:r>
      <w:r>
        <w:rPr/>
        <w:t>controles</w:t>
      </w:r>
      <w:r>
        <w:rPr>
          <w:spacing w:val="-4"/>
        </w:rPr>
        <w:t xml:space="preserve"> </w:t>
      </w:r>
      <w:r>
        <w:rPr/>
        <w:t>a</w:t>
      </w:r>
      <w:r>
        <w:rPr>
          <w:spacing w:val="-4"/>
        </w:rPr>
        <w:t xml:space="preserve"> </w:t>
      </w:r>
      <w:r>
        <w:rPr/>
        <w:t>tierras</w:t>
      </w:r>
      <w:r>
        <w:rPr>
          <w:spacing w:val="-4"/>
        </w:rPr>
        <w:t xml:space="preserve"> </w:t>
      </w:r>
      <w:r>
        <w:rPr/>
        <w:t>raras</w:t>
      </w:r>
      <w:r>
        <w:rPr>
          <w:spacing w:val="-4"/>
        </w:rPr>
        <w:t xml:space="preserve"> </w:t>
      </w:r>
      <w:r>
        <w:rPr/>
        <w:t>que</w:t>
      </w:r>
      <w:r>
        <w:rPr>
          <w:spacing w:val="-4"/>
        </w:rPr>
        <w:t xml:space="preserve"> </w:t>
      </w:r>
      <w:r>
        <w:rPr/>
        <w:t>"toman</w:t>
      </w:r>
      <w:r>
        <w:rPr>
          <w:spacing w:val="-4"/>
        </w:rPr>
        <w:t xml:space="preserve"> </w:t>
      </w:r>
      <w:r>
        <w:rPr/>
        <w:t xml:space="preserve">al mundo cautivo", imponiendo aranceles del 100% adicionales y controles a software crítico, pero matiza que busca "ayudar a China" para evitar una depresión mutua. </w:t>
      </w:r>
      <w:r>
        <w:rPr>
          <w:i/>
        </w:rPr>
        <w:t xml:space="preserve">China (Xi) </w:t>
      </w:r>
      <w:r>
        <w:rPr/>
        <w:t>→ Denuncia</w:t>
      </w:r>
      <w:r>
        <w:rPr>
          <w:spacing w:val="-2"/>
        </w:rPr>
        <w:t xml:space="preserve"> </w:t>
      </w:r>
      <w:r>
        <w:rPr/>
        <w:t>"doble moral" estadounidense por presionar con aranceles mientras ignora sus propias restricciones a chips, jurando "luchar hasta el final" pero</w:t>
      </w:r>
      <w:r>
        <w:rPr>
          <w:spacing w:val="-2"/>
        </w:rPr>
        <w:t xml:space="preserve"> </w:t>
      </w:r>
      <w:r>
        <w:rPr/>
        <w:t>abogando</w:t>
      </w:r>
      <w:r>
        <w:rPr>
          <w:spacing w:val="-2"/>
        </w:rPr>
        <w:t xml:space="preserve"> </w:t>
      </w:r>
      <w:r>
        <w:rPr/>
        <w:t>por</w:t>
      </w:r>
      <w:r>
        <w:rPr>
          <w:spacing w:val="-2"/>
        </w:rPr>
        <w:t xml:space="preserve"> </w:t>
      </w:r>
      <w:r>
        <w:rPr/>
        <w:t>diálogo</w:t>
      </w:r>
      <w:r>
        <w:rPr>
          <w:spacing w:val="-2"/>
        </w:rPr>
        <w:t xml:space="preserve"> </w:t>
      </w:r>
      <w:r>
        <w:rPr/>
        <w:t>en</w:t>
      </w:r>
      <w:r>
        <w:rPr>
          <w:spacing w:val="-2"/>
        </w:rPr>
        <w:t xml:space="preserve"> </w:t>
      </w:r>
      <w:r>
        <w:rPr/>
        <w:t>APEC,</w:t>
      </w:r>
      <w:r>
        <w:rPr>
          <w:spacing w:val="-2"/>
        </w:rPr>
        <w:t xml:space="preserve"> </w:t>
      </w:r>
      <w:r>
        <w:rPr/>
        <w:t>y</w:t>
      </w:r>
      <w:r>
        <w:rPr>
          <w:spacing w:val="-2"/>
        </w:rPr>
        <w:t xml:space="preserve"> </w:t>
      </w:r>
      <w:r>
        <w:rPr/>
        <w:t>reduce</w:t>
      </w:r>
      <w:r>
        <w:rPr>
          <w:spacing w:val="-2"/>
        </w:rPr>
        <w:t xml:space="preserve"> </w:t>
      </w:r>
      <w:r>
        <w:rPr/>
        <w:t>exportaciones</w:t>
      </w:r>
      <w:r>
        <w:rPr>
          <w:spacing w:val="-2"/>
        </w:rPr>
        <w:t xml:space="preserve"> </w:t>
      </w:r>
      <w:r>
        <w:rPr/>
        <w:t>de</w:t>
      </w:r>
      <w:r>
        <w:rPr>
          <w:spacing w:val="-2"/>
        </w:rPr>
        <w:t xml:space="preserve"> </w:t>
      </w:r>
      <w:r>
        <w:rPr/>
        <w:t xml:space="preserve">tierras raras en un 10% inicial. </w:t>
      </w:r>
      <w:r>
        <w:rPr>
          <w:i/>
        </w:rPr>
        <w:t xml:space="preserve">Rusia </w:t>
      </w:r>
      <w:r>
        <w:rPr/>
        <w:t xml:space="preserve">→ Apoya a China en BRICS como "respuesta soberana" a "imperialismo económico" de EE.UU., proponiendo alianzas alternativas para minerales y amenazando con elevar precios de gas si la OMC interviene. </w:t>
      </w:r>
      <w:r>
        <w:rPr>
          <w:i/>
        </w:rPr>
        <w:t xml:space="preserve">China/Rusia </w:t>
      </w:r>
      <w:r>
        <w:rPr/>
        <w:t>→ Ambas condenan en</w:t>
      </w:r>
      <w:r>
        <w:rPr>
          <w:spacing w:val="-2"/>
        </w:rPr>
        <w:t xml:space="preserve"> </w:t>
      </w:r>
      <w:r>
        <w:rPr/>
        <w:t xml:space="preserve">la ONU la "imposición unilateral" y vetan resoluciones pro-EE.UU., con China urgiendo "transición equitativa" en G20. </w:t>
      </w:r>
      <w:r>
        <w:rPr>
          <w:i/>
        </w:rPr>
        <w:t xml:space="preserve">América Latina/Europa </w:t>
      </w:r>
      <w:r>
        <w:rPr/>
        <w:t>→ La UE critica la escalada como "desestabilizadora"</w:t>
      </w:r>
      <w:r>
        <w:rPr>
          <w:spacing w:val="-3"/>
        </w:rPr>
        <w:t xml:space="preserve"> </w:t>
      </w:r>
      <w:r>
        <w:rPr/>
        <w:t>y planea diversificar suministros de tierras raras con 50.000 millones de euros en África; en América Latina, la CELAC (Brasil y México) emite 12 declaraciones conjuntas preocupadas por impactos en exportaciones de litio, exigiendo neutralidad en OMC.</w:t>
      </w:r>
    </w:p>
    <w:p>
      <w:pPr>
        <w:pStyle w:val="BodyText"/>
        <w:spacing w:before="26" w:after="0"/>
        <w:rPr/>
      </w:pPr>
      <w:r>
        <w:rPr/>
      </w:r>
    </w:p>
    <w:p>
      <w:pPr>
        <w:pStyle w:val="Heading3"/>
        <w:numPr>
          <w:ilvl w:val="1"/>
          <w:numId w:val="1"/>
        </w:numPr>
        <w:tabs>
          <w:tab w:val="clear" w:pos="720"/>
          <w:tab w:val="left" w:pos="1461" w:leader="none"/>
        </w:tabs>
        <w:spacing w:lineRule="auto" w:line="240" w:before="1" w:after="0"/>
        <w:ind w:hanging="359" w:left="1461" w:right="0"/>
        <w:jc w:val="left"/>
        <w:rPr/>
      </w:pPr>
      <w:r>
        <w:rPr/>
        <w:t xml:space="preserve">Análisis </w:t>
      </w:r>
      <w:r>
        <w:rPr>
          <w:spacing w:val="-2"/>
        </w:rPr>
        <w:t>crítico:</w:t>
      </w:r>
    </w:p>
    <w:p>
      <w:pPr>
        <w:pStyle w:val="BodyText"/>
        <w:spacing w:before="5" w:after="0"/>
        <w:rPr>
          <w:b/>
          <w:sz w:val="24"/>
        </w:rPr>
      </w:pPr>
      <w:r>
        <w:rPr>
          <w:b/>
          <w:sz w:val="24"/>
        </w:rPr>
      </w:r>
    </w:p>
    <w:p>
      <w:pPr>
        <w:pStyle w:val="BodyText"/>
        <w:spacing w:lineRule="auto" w:line="276"/>
        <w:ind w:left="22" w:right="33"/>
        <w:jc w:val="both"/>
        <w:rPr/>
      </w:pPr>
      <w:r>
        <w:rPr/>
        <w:t>Creo que esto no escalará a una guerra regional o mundial militar,</w:t>
      </w:r>
      <w:r>
        <w:rPr>
          <w:spacing w:val="-3"/>
        </w:rPr>
        <w:t xml:space="preserve"> </w:t>
      </w:r>
      <w:r>
        <w:rPr/>
        <w:t>pero</w:t>
      </w:r>
      <w:r>
        <w:rPr>
          <w:spacing w:val="-3"/>
        </w:rPr>
        <w:t xml:space="preserve"> </w:t>
      </w:r>
      <w:r>
        <w:rPr/>
        <w:t>profundizará</w:t>
      </w:r>
      <w:r>
        <w:rPr>
          <w:spacing w:val="-3"/>
        </w:rPr>
        <w:t xml:space="preserve"> </w:t>
      </w:r>
      <w:r>
        <w:rPr/>
        <w:t>una</w:t>
      </w:r>
      <w:r>
        <w:rPr>
          <w:spacing w:val="-3"/>
        </w:rPr>
        <w:t xml:space="preserve"> </w:t>
      </w:r>
      <w:r>
        <w:rPr/>
        <w:t>"guerra</w:t>
      </w:r>
      <w:r>
        <w:rPr>
          <w:spacing w:val="-3"/>
        </w:rPr>
        <w:t xml:space="preserve"> </w:t>
      </w:r>
      <w:r>
        <w:rPr/>
        <w:t>fría comercial" fragmentando el comercio global, similar a 2018 pero amplificada por la dependencia de tierras raras, donde China retiene un 90% de control y podría forzar concesiones en APEC. Beneficiados salen sectores manufactureros estadounidenses (posibles 300.000 empleos en madera y muebles por aranceles del 25%) y Trump (refuerza narrativa "America First" ante elecciones intermedias), mientras perjudicados son consumidores globales (alzas del 10-15% en electrónicos y autos) y economías emergentes como las de Asia (pérdidas de 200.000 millones en cadenas de suministro). Hay sesgo claro: medios occidentales como NYT y</w:t>
      </w:r>
      <w:r>
        <w:rPr>
          <w:spacing w:val="-2"/>
        </w:rPr>
        <w:t xml:space="preserve"> </w:t>
      </w:r>
      <w:r>
        <w:rPr/>
        <w:t>DW</w:t>
      </w:r>
      <w:r>
        <w:rPr>
          <w:spacing w:val="-2"/>
        </w:rPr>
        <w:t xml:space="preserve"> </w:t>
      </w:r>
      <w:r>
        <w:rPr/>
        <w:t>enfatizan</w:t>
      </w:r>
      <w:r>
        <w:rPr>
          <w:spacing w:val="-2"/>
        </w:rPr>
        <w:t xml:space="preserve"> </w:t>
      </w:r>
      <w:r>
        <w:rPr/>
        <w:t>la</w:t>
      </w:r>
      <w:r>
        <w:rPr>
          <w:spacing w:val="-2"/>
        </w:rPr>
        <w:t xml:space="preserve"> </w:t>
      </w:r>
      <w:r>
        <w:rPr/>
        <w:t>"agresión</w:t>
      </w:r>
      <w:r>
        <w:rPr>
          <w:spacing w:val="-2"/>
        </w:rPr>
        <w:t xml:space="preserve"> </w:t>
      </w:r>
      <w:r>
        <w:rPr/>
        <w:t>china"</w:t>
      </w:r>
      <w:r>
        <w:rPr>
          <w:spacing w:val="-2"/>
        </w:rPr>
        <w:t xml:space="preserve"> </w:t>
      </w:r>
      <w:r>
        <w:rPr/>
        <w:t>en tierras raras minimizando el rol de EE.UU.</w:t>
      </w:r>
      <w:r>
        <w:rPr>
          <w:spacing w:val="-3"/>
        </w:rPr>
        <w:t xml:space="preserve"> </w:t>
      </w:r>
      <w:r>
        <w:rPr/>
        <w:t>en</w:t>
      </w:r>
      <w:r>
        <w:rPr>
          <w:spacing w:val="-3"/>
        </w:rPr>
        <w:t xml:space="preserve"> </w:t>
      </w:r>
      <w:r>
        <w:rPr/>
        <w:t>restricciones</w:t>
      </w:r>
      <w:r>
        <w:rPr>
          <w:spacing w:val="-3"/>
        </w:rPr>
        <w:t xml:space="preserve"> </w:t>
      </w:r>
      <w:r>
        <w:rPr/>
        <w:t>previas</w:t>
      </w:r>
      <w:r>
        <w:rPr>
          <w:spacing w:val="-3"/>
        </w:rPr>
        <w:t xml:space="preserve"> </w:t>
      </w:r>
      <w:r>
        <w:rPr/>
        <w:t>a</w:t>
      </w:r>
      <w:r>
        <w:rPr>
          <w:spacing w:val="-3"/>
        </w:rPr>
        <w:t xml:space="preserve"> </w:t>
      </w:r>
      <w:r>
        <w:rPr/>
        <w:t>chips,</w:t>
      </w:r>
      <w:r>
        <w:rPr>
          <w:spacing w:val="-3"/>
        </w:rPr>
        <w:t xml:space="preserve"> </w:t>
      </w:r>
      <w:r>
        <w:rPr/>
        <w:t>versus</w:t>
      </w:r>
      <w:r>
        <w:rPr>
          <w:spacing w:val="-3"/>
        </w:rPr>
        <w:t xml:space="preserve"> </w:t>
      </w:r>
      <w:r>
        <w:rPr/>
        <w:t>Global</w:t>
      </w:r>
      <w:r>
        <w:rPr>
          <w:spacing w:val="-3"/>
        </w:rPr>
        <w:t xml:space="preserve"> </w:t>
      </w:r>
      <w:r>
        <w:rPr/>
        <w:t>Times</w:t>
      </w:r>
      <w:r>
        <w:rPr>
          <w:spacing w:val="-3"/>
        </w:rPr>
        <w:t xml:space="preserve"> </w:t>
      </w:r>
      <w:r>
        <w:rPr/>
        <w:t>y</w:t>
      </w:r>
      <w:r>
        <w:rPr>
          <w:spacing w:val="-3"/>
        </w:rPr>
        <w:t xml:space="preserve"> </w:t>
      </w:r>
      <w:r>
        <w:rPr/>
        <w:t>Al Jazeera</w:t>
      </w:r>
      <w:r>
        <w:rPr>
          <w:spacing w:val="28"/>
        </w:rPr>
        <w:t xml:space="preserve"> </w:t>
      </w:r>
      <w:r>
        <w:rPr/>
        <w:t>que</w:t>
      </w:r>
      <w:r>
        <w:rPr>
          <w:spacing w:val="28"/>
        </w:rPr>
        <w:t xml:space="preserve"> </w:t>
      </w:r>
      <w:r>
        <w:rPr/>
        <w:t>lo</w:t>
      </w:r>
      <w:r>
        <w:rPr>
          <w:spacing w:val="28"/>
        </w:rPr>
        <w:t xml:space="preserve"> </w:t>
      </w:r>
      <w:r>
        <w:rPr/>
        <w:t>retratan</w:t>
      </w:r>
      <w:r>
        <w:rPr>
          <w:spacing w:val="28"/>
        </w:rPr>
        <w:t xml:space="preserve"> </w:t>
      </w:r>
      <w:r>
        <w:rPr/>
        <w:t>como</w:t>
      </w:r>
      <w:r>
        <w:rPr>
          <w:spacing w:val="28"/>
        </w:rPr>
        <w:t xml:space="preserve"> </w:t>
      </w:r>
      <w:r>
        <w:rPr/>
        <w:t>"extorsión yanqui" ignorando violaciones chinas a OMC en subsidios. En los próximos meses, es probable un armisticio parcial en la cumbre Trump-Xi del 30 de octubre con recortes a aranceles al 80% a cambio de licencias rápidas en tierras raras, pero si persisten disputas, podría llevar a sanciones secundarias que aíslen a China en G20 y</w:t>
      </w:r>
      <w:r>
        <w:rPr>
          <w:spacing w:val="-3"/>
        </w:rPr>
        <w:t xml:space="preserve"> </w:t>
      </w:r>
      <w:r>
        <w:rPr/>
        <w:t>eleven</w:t>
      </w:r>
      <w:r>
        <w:rPr>
          <w:spacing w:val="-3"/>
        </w:rPr>
        <w:t xml:space="preserve"> </w:t>
      </w:r>
      <w:r>
        <w:rPr/>
        <w:t>inflación</w:t>
      </w:r>
      <w:r>
        <w:rPr>
          <w:spacing w:val="-3"/>
        </w:rPr>
        <w:t xml:space="preserve"> </w:t>
      </w:r>
      <w:r>
        <w:rPr/>
        <w:t>europea un 2%.</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Conclusión </w:t>
      </w:r>
      <w:r>
        <w:rPr>
          <w:spacing w:val="-2"/>
        </w:rPr>
        <w:t>corta</w:t>
      </w:r>
    </w:p>
    <w:p>
      <w:pPr>
        <w:pStyle w:val="BodyText"/>
        <w:spacing w:before="5" w:after="0"/>
        <w:rPr>
          <w:b/>
          <w:sz w:val="24"/>
        </w:rPr>
      </w:pPr>
      <w:r>
        <w:rPr>
          <w:b/>
          <w:sz w:val="24"/>
        </w:rPr>
      </w:r>
    </w:p>
    <w:p>
      <w:pPr>
        <w:sectPr>
          <w:type w:val="nextPage"/>
          <w:pgSz w:w="11906" w:h="16838"/>
          <w:pgMar w:left="1417" w:right="1417" w:gutter="0" w:header="0" w:top="1360" w:footer="0" w:bottom="280"/>
          <w:pgNumType w:fmt="decimal"/>
          <w:formProt w:val="false"/>
          <w:textDirection w:val="lrTb"/>
          <w:docGrid w:type="default" w:linePitch="100" w:charSpace="0"/>
        </w:sectPr>
        <w:pStyle w:val="BodyText"/>
        <w:spacing w:lineRule="auto" w:line="276"/>
        <w:ind w:left="22" w:right="45"/>
        <w:jc w:val="both"/>
        <w:rPr/>
      </w:pPr>
      <w:r>
        <w:rPr/>
        <w:t>Esta escalada podría reconfigurar el tablero comercial global como un duelo de titanes o como un laberinto de represalias que asfixie la innovación mundial.</w:t>
      </w:r>
    </w:p>
    <w:p>
      <w:pPr>
        <w:pStyle w:val="Heading2"/>
        <w:numPr>
          <w:ilvl w:val="0"/>
          <w:numId w:val="1"/>
        </w:numPr>
        <w:tabs>
          <w:tab w:val="clear" w:pos="720"/>
          <w:tab w:val="left" w:pos="742" w:leader="none"/>
        </w:tabs>
        <w:spacing w:lineRule="auto" w:line="276" w:before="62" w:after="0"/>
        <w:ind w:hanging="360" w:left="742" w:right="34"/>
        <w:jc w:val="left"/>
        <w:rPr/>
      </w:pPr>
      <w:r>
        <w:rPr/>
        <w:t>Las sanciones de</w:t>
      </w:r>
      <w:r>
        <w:rPr>
          <w:spacing w:val="-4"/>
        </w:rPr>
        <w:t xml:space="preserve"> </w:t>
      </w:r>
      <w:r>
        <w:rPr/>
        <w:t>EE.UU.</w:t>
      </w:r>
      <w:r>
        <w:rPr>
          <w:spacing w:val="-4"/>
        </w:rPr>
        <w:t xml:space="preserve"> </w:t>
      </w:r>
      <w:r>
        <w:rPr/>
        <w:t>a</w:t>
      </w:r>
      <w:r>
        <w:rPr>
          <w:spacing w:val="-4"/>
        </w:rPr>
        <w:t xml:space="preserve"> </w:t>
      </w:r>
      <w:r>
        <w:rPr/>
        <w:t>las</w:t>
      </w:r>
      <w:r>
        <w:rPr>
          <w:spacing w:val="-4"/>
        </w:rPr>
        <w:t xml:space="preserve"> </w:t>
      </w:r>
      <w:r>
        <w:rPr/>
        <w:t>petroleras</w:t>
      </w:r>
      <w:r>
        <w:rPr>
          <w:spacing w:val="-4"/>
        </w:rPr>
        <w:t xml:space="preserve"> </w:t>
      </w:r>
      <w:r>
        <w:rPr/>
        <w:t>rusas</w:t>
      </w:r>
      <w:r>
        <w:rPr>
          <w:spacing w:val="-4"/>
        </w:rPr>
        <w:t xml:space="preserve"> </w:t>
      </w:r>
      <w:r>
        <w:rPr/>
        <w:t>y</w:t>
      </w:r>
      <w:r>
        <w:rPr>
          <w:spacing w:val="-4"/>
        </w:rPr>
        <w:t xml:space="preserve"> </w:t>
      </w:r>
      <w:r>
        <w:rPr/>
        <w:t>el</w:t>
      </w:r>
      <w:r>
        <w:rPr>
          <w:spacing w:val="-4"/>
        </w:rPr>
        <w:t xml:space="preserve"> </w:t>
      </w:r>
      <w:r>
        <w:rPr/>
        <w:t>congelamiento</w:t>
      </w:r>
      <w:r>
        <w:rPr>
          <w:spacing w:val="-4"/>
        </w:rPr>
        <w:t xml:space="preserve"> </w:t>
      </w:r>
      <w:r>
        <w:rPr/>
        <w:t>del diálogo Trump-Putin sobre Ucrania</w:t>
      </w:r>
    </w:p>
    <w:p>
      <w:pPr>
        <w:pStyle w:val="Normal"/>
        <w:spacing w:before="240" w:after="0"/>
        <w:ind w:hanging="0" w:left="22" w:right="0"/>
        <w:jc w:val="both"/>
        <w:rPr>
          <w:sz w:val="22"/>
        </w:rPr>
      </w:pPr>
      <w:r>
        <w:rPr>
          <w:b/>
          <w:sz w:val="22"/>
        </w:rPr>
        <w:t>Fecha:</w:t>
      </w:r>
      <w:r>
        <w:rPr>
          <w:b/>
          <w:spacing w:val="-3"/>
          <w:sz w:val="22"/>
        </w:rPr>
        <w:t xml:space="preserve"> </w:t>
      </w:r>
      <w:r>
        <w:rPr>
          <w:sz w:val="22"/>
        </w:rPr>
        <w:t>22-24</w:t>
      </w:r>
      <w:r>
        <w:rPr>
          <w:spacing w:val="-1"/>
          <w:sz w:val="22"/>
        </w:rPr>
        <w:t xml:space="preserve"> </w:t>
      </w:r>
      <w:r>
        <w:rPr>
          <w:sz w:val="22"/>
        </w:rPr>
        <w:t>de</w:t>
      </w:r>
      <w:r>
        <w:rPr>
          <w:spacing w:val="-1"/>
          <w:sz w:val="22"/>
        </w:rPr>
        <w:t xml:space="preserve"> </w:t>
      </w:r>
      <w:r>
        <w:rPr>
          <w:sz w:val="22"/>
        </w:rPr>
        <w:t>octubre</w:t>
      </w:r>
      <w:r>
        <w:rPr>
          <w:spacing w:val="-1"/>
          <w:sz w:val="22"/>
        </w:rPr>
        <w:t xml:space="preserve"> </w:t>
      </w:r>
      <w:r>
        <w:rPr>
          <w:sz w:val="22"/>
        </w:rPr>
        <w:t>de</w:t>
      </w:r>
      <w:r>
        <w:rPr>
          <w:spacing w:val="-1"/>
          <w:sz w:val="22"/>
        </w:rPr>
        <w:t xml:space="preserve"> </w:t>
      </w:r>
      <w:r>
        <w:rPr>
          <w:spacing w:val="-4"/>
          <w:sz w:val="22"/>
        </w:rPr>
        <w:t>2025</w:t>
      </w:r>
    </w:p>
    <w:p>
      <w:pPr>
        <w:pStyle w:val="BodyText"/>
        <w:spacing w:before="65"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Resumen </w:t>
      </w:r>
      <w:r>
        <w:rPr>
          <w:spacing w:val="-2"/>
        </w:rPr>
        <w:t>objetivo:</w:t>
      </w:r>
    </w:p>
    <w:p>
      <w:pPr>
        <w:pStyle w:val="BodyText"/>
        <w:spacing w:before="5" w:after="0"/>
        <w:rPr>
          <w:b/>
          <w:sz w:val="24"/>
        </w:rPr>
      </w:pPr>
      <w:r>
        <w:rPr>
          <w:b/>
          <w:sz w:val="24"/>
        </w:rPr>
      </w:r>
    </w:p>
    <w:p>
      <w:pPr>
        <w:pStyle w:val="BodyText"/>
        <w:spacing w:lineRule="auto" w:line="276"/>
        <w:ind w:left="22" w:right="39"/>
        <w:jc w:val="both"/>
        <w:rPr/>
      </w:pPr>
      <w:r>
        <w:rPr/>
        <w:t>El 22 de octubre de 2025, EE.UU. impuso sanciones al Departamento del Tesoro contra las dos mayores petroleras rusas, Rosneft y Lukoil, bloqueando</w:t>
      </w:r>
      <w:r>
        <w:rPr>
          <w:spacing w:val="-3"/>
        </w:rPr>
        <w:t xml:space="preserve"> </w:t>
      </w:r>
      <w:r>
        <w:rPr/>
        <w:t>transacciones</w:t>
      </w:r>
      <w:r>
        <w:rPr>
          <w:spacing w:val="-3"/>
        </w:rPr>
        <w:t xml:space="preserve"> </w:t>
      </w:r>
      <w:r>
        <w:rPr/>
        <w:t>y</w:t>
      </w:r>
      <w:r>
        <w:rPr>
          <w:spacing w:val="-3"/>
        </w:rPr>
        <w:t xml:space="preserve"> </w:t>
      </w:r>
      <w:r>
        <w:rPr/>
        <w:t>exigiendo</w:t>
      </w:r>
      <w:r>
        <w:rPr>
          <w:spacing w:val="-3"/>
        </w:rPr>
        <w:t xml:space="preserve"> </w:t>
      </w:r>
      <w:r>
        <w:rPr/>
        <w:t>la</w:t>
      </w:r>
      <w:r>
        <w:rPr>
          <w:spacing w:val="-3"/>
        </w:rPr>
        <w:t xml:space="preserve"> </w:t>
      </w:r>
      <w:r>
        <w:rPr/>
        <w:t>venta</w:t>
      </w:r>
      <w:r>
        <w:rPr>
          <w:spacing w:val="-3"/>
        </w:rPr>
        <w:t xml:space="preserve"> </w:t>
      </w:r>
      <w:r>
        <w:rPr/>
        <w:t>de</w:t>
      </w:r>
      <w:r>
        <w:rPr>
          <w:spacing w:val="-3"/>
        </w:rPr>
        <w:t xml:space="preserve"> </w:t>
      </w:r>
      <w:r>
        <w:rPr/>
        <w:t>activos internacionales para presionar a Moscú por un alto el fuego en Ucrania. Esto elevó los precios del petróleo Brent un 5,7% a 66,13 dólares el barril en</w:t>
      </w:r>
      <w:r>
        <w:rPr>
          <w:spacing w:val="-3"/>
        </w:rPr>
        <w:t xml:space="preserve"> </w:t>
      </w:r>
      <w:r>
        <w:rPr/>
        <w:t>24</w:t>
      </w:r>
      <w:r>
        <w:rPr>
          <w:spacing w:val="-3"/>
        </w:rPr>
        <w:t xml:space="preserve"> </w:t>
      </w:r>
      <w:r>
        <w:rPr/>
        <w:t>horas.</w:t>
      </w:r>
      <w:r>
        <w:rPr>
          <w:spacing w:val="-3"/>
        </w:rPr>
        <w:t xml:space="preserve"> </w:t>
      </w:r>
      <w:r>
        <w:rPr/>
        <w:t>El</w:t>
      </w:r>
      <w:r>
        <w:rPr>
          <w:spacing w:val="-3"/>
        </w:rPr>
        <w:t xml:space="preserve"> </w:t>
      </w:r>
      <w:r>
        <w:rPr/>
        <w:t>presidente</w:t>
      </w:r>
      <w:r>
        <w:rPr>
          <w:spacing w:val="-3"/>
        </w:rPr>
        <w:t xml:space="preserve"> </w:t>
      </w:r>
      <w:r>
        <w:rPr/>
        <w:t>Trump</w:t>
      </w:r>
      <w:r>
        <w:rPr>
          <w:spacing w:val="-3"/>
        </w:rPr>
        <w:t xml:space="preserve"> </w:t>
      </w:r>
      <w:r>
        <w:rPr/>
        <w:t>aplazó</w:t>
      </w:r>
      <w:r>
        <w:rPr>
          <w:spacing w:val="-3"/>
        </w:rPr>
        <w:t xml:space="preserve"> </w:t>
      </w:r>
      <w:r>
        <w:rPr/>
        <w:t>una</w:t>
      </w:r>
      <w:r>
        <w:rPr>
          <w:spacing w:val="-3"/>
        </w:rPr>
        <w:t xml:space="preserve"> </w:t>
      </w:r>
      <w:r>
        <w:rPr/>
        <w:t>cumbre planeada con Putin, declarando "no quiero perder</w:t>
      </w:r>
      <w:r>
        <w:rPr>
          <w:spacing w:val="-3"/>
        </w:rPr>
        <w:t xml:space="preserve"> </w:t>
      </w:r>
      <w:r>
        <w:rPr/>
        <w:t>el</w:t>
      </w:r>
      <w:r>
        <w:rPr>
          <w:spacing w:val="-3"/>
        </w:rPr>
        <w:t xml:space="preserve"> </w:t>
      </w:r>
      <w:r>
        <w:rPr/>
        <w:t>tiempo",</w:t>
      </w:r>
      <w:r>
        <w:rPr>
          <w:spacing w:val="-3"/>
        </w:rPr>
        <w:t xml:space="preserve"> </w:t>
      </w:r>
      <w:r>
        <w:rPr/>
        <w:t>mientras</w:t>
      </w:r>
      <w:r>
        <w:rPr>
          <w:spacing w:val="-3"/>
        </w:rPr>
        <w:t xml:space="preserve"> </w:t>
      </w:r>
      <w:r>
        <w:rPr/>
        <w:t>Rusia</w:t>
      </w:r>
      <w:r>
        <w:rPr>
          <w:spacing w:val="-3"/>
        </w:rPr>
        <w:t xml:space="preserve"> </w:t>
      </w:r>
      <w:r>
        <w:rPr/>
        <w:t>respondía</w:t>
      </w:r>
      <w:r>
        <w:rPr>
          <w:spacing w:val="-3"/>
        </w:rPr>
        <w:t xml:space="preserve"> </w:t>
      </w:r>
      <w:r>
        <w:rPr/>
        <w:t>con</w:t>
      </w:r>
      <w:r>
        <w:rPr>
          <w:spacing w:val="-3"/>
        </w:rPr>
        <w:t xml:space="preserve"> </w:t>
      </w:r>
      <w:r>
        <w:rPr/>
        <w:t>amenazas de represalias si se suministran misiles Tomahawk a Kiev.</w:t>
      </w:r>
      <w:r>
        <w:rPr>
          <w:spacing w:val="-4"/>
        </w:rPr>
        <w:t xml:space="preserve"> </w:t>
      </w:r>
      <w:r>
        <w:rPr/>
        <w:t>La</w:t>
      </w:r>
      <w:r>
        <w:rPr>
          <w:spacing w:val="-4"/>
        </w:rPr>
        <w:t xml:space="preserve"> </w:t>
      </w:r>
      <w:r>
        <w:rPr/>
        <w:t>UE</w:t>
      </w:r>
      <w:r>
        <w:rPr>
          <w:spacing w:val="-4"/>
        </w:rPr>
        <w:t xml:space="preserve"> </w:t>
      </w:r>
      <w:r>
        <w:rPr/>
        <w:t>adoptó</w:t>
      </w:r>
      <w:r>
        <w:rPr>
          <w:spacing w:val="-4"/>
        </w:rPr>
        <w:t xml:space="preserve"> </w:t>
      </w:r>
      <w:r>
        <w:rPr/>
        <w:t>su</w:t>
      </w:r>
      <w:r>
        <w:rPr>
          <w:spacing w:val="-4"/>
        </w:rPr>
        <w:t xml:space="preserve"> </w:t>
      </w:r>
      <w:r>
        <w:rPr/>
        <w:t>19º</w:t>
      </w:r>
      <w:r>
        <w:rPr>
          <w:spacing w:val="-4"/>
        </w:rPr>
        <w:t xml:space="preserve"> </w:t>
      </w:r>
      <w:r>
        <w:rPr/>
        <w:t>paquete</w:t>
      </w:r>
      <w:r>
        <w:rPr>
          <w:spacing w:val="-4"/>
        </w:rPr>
        <w:t xml:space="preserve"> </w:t>
      </w:r>
      <w:r>
        <w:rPr/>
        <w:t>de</w:t>
      </w:r>
      <w:r>
        <w:rPr>
          <w:spacing w:val="-4"/>
        </w:rPr>
        <w:t xml:space="preserve"> </w:t>
      </w:r>
      <w:r>
        <w:rPr/>
        <w:t>sanciones el 24 de octubre, congelando activos rusos valorados en 140.000 millones de euros para financiar a Ucrania. Los actores principales incluyen a</w:t>
      </w:r>
      <w:r>
        <w:rPr>
          <w:spacing w:val="-3"/>
        </w:rPr>
        <w:t xml:space="preserve"> </w:t>
      </w:r>
      <w:r>
        <w:rPr/>
        <w:t>Trump</w:t>
      </w:r>
      <w:r>
        <w:rPr>
          <w:spacing w:val="-3"/>
        </w:rPr>
        <w:t xml:space="preserve"> </w:t>
      </w:r>
      <w:r>
        <w:rPr/>
        <w:t>y</w:t>
      </w:r>
      <w:r>
        <w:rPr>
          <w:spacing w:val="-3"/>
        </w:rPr>
        <w:t xml:space="preserve"> </w:t>
      </w:r>
      <w:r>
        <w:rPr/>
        <w:t>Putin,</w:t>
      </w:r>
      <w:r>
        <w:rPr>
          <w:spacing w:val="-3"/>
        </w:rPr>
        <w:t xml:space="preserve"> </w:t>
      </w:r>
      <w:r>
        <w:rPr/>
        <w:t>con</w:t>
      </w:r>
      <w:r>
        <w:rPr>
          <w:spacing w:val="-3"/>
        </w:rPr>
        <w:t xml:space="preserve"> </w:t>
      </w:r>
      <w:r>
        <w:rPr/>
        <w:t>mediación</w:t>
      </w:r>
      <w:r>
        <w:rPr>
          <w:spacing w:val="-3"/>
        </w:rPr>
        <w:t xml:space="preserve"> </w:t>
      </w:r>
      <w:r>
        <w:rPr/>
        <w:t>europea</w:t>
      </w:r>
      <w:r>
        <w:rPr>
          <w:spacing w:val="-3"/>
        </w:rPr>
        <w:t xml:space="preserve"> </w:t>
      </w:r>
      <w:r>
        <w:rPr/>
        <w:t>y</w:t>
      </w:r>
      <w:r>
        <w:rPr>
          <w:spacing w:val="-3"/>
        </w:rPr>
        <w:t xml:space="preserve"> </w:t>
      </w:r>
      <w:r>
        <w:rPr/>
        <w:t>ataques</w:t>
      </w:r>
      <w:r>
        <w:rPr>
          <w:spacing w:val="-3"/>
        </w:rPr>
        <w:t xml:space="preserve"> </w:t>
      </w:r>
      <w:r>
        <w:rPr/>
        <w:t>rusos</w:t>
      </w:r>
      <w:r>
        <w:rPr>
          <w:spacing w:val="-3"/>
        </w:rPr>
        <w:t xml:space="preserve"> </w:t>
      </w:r>
      <w:r>
        <w:rPr/>
        <w:t>en Ucrania que mataron civiles en un jardín de infancia horas después del anuncio.</w:t>
      </w:r>
    </w:p>
    <w:p>
      <w:pPr>
        <w:pStyle w:val="BodyText"/>
        <w:spacing w:before="27" w:after="0"/>
        <w:rPr/>
      </w:pPr>
      <w:r>
        <w:rPr/>
      </w:r>
    </w:p>
    <w:p>
      <w:pPr>
        <w:pStyle w:val="Heading3"/>
        <w:numPr>
          <w:ilvl w:val="1"/>
          <w:numId w:val="1"/>
        </w:numPr>
        <w:tabs>
          <w:tab w:val="clear" w:pos="720"/>
          <w:tab w:val="left" w:pos="1461" w:leader="none"/>
        </w:tabs>
        <w:spacing w:lineRule="auto" w:line="240" w:before="1" w:after="0"/>
        <w:ind w:hanging="359" w:left="1461" w:right="0"/>
        <w:jc w:val="left"/>
        <w:rPr/>
      </w:pPr>
      <w:r>
        <w:rPr/>
        <w:t xml:space="preserve">Contexto e importancia </w:t>
      </w:r>
      <w:r>
        <w:rPr>
          <w:spacing w:val="-2"/>
        </w:rPr>
        <w:t>mundial:</w:t>
      </w:r>
    </w:p>
    <w:p>
      <w:pPr>
        <w:pStyle w:val="BodyText"/>
        <w:spacing w:before="5" w:after="0"/>
        <w:rPr>
          <w:b/>
          <w:sz w:val="24"/>
        </w:rPr>
      </w:pPr>
      <w:r>
        <w:rPr>
          <w:b/>
          <w:sz w:val="24"/>
        </w:rPr>
      </w:r>
    </w:p>
    <w:p>
      <w:pPr>
        <w:pStyle w:val="BodyText"/>
        <w:spacing w:lineRule="auto" w:line="276"/>
        <w:ind w:left="22" w:right="33"/>
        <w:jc w:val="both"/>
        <w:rPr/>
      </w:pPr>
      <w:r>
        <w:rPr/>
        <w:t>Esta noticia es una de las más relevantes de 2025 porque marca el primer giro</w:t>
      </w:r>
      <w:r>
        <w:rPr>
          <w:spacing w:val="-3"/>
        </w:rPr>
        <w:t xml:space="preserve"> </w:t>
      </w:r>
      <w:r>
        <w:rPr/>
        <w:t>duro</w:t>
      </w:r>
      <w:r>
        <w:rPr>
          <w:spacing w:val="-3"/>
        </w:rPr>
        <w:t xml:space="preserve"> </w:t>
      </w:r>
      <w:r>
        <w:rPr/>
        <w:t>de</w:t>
      </w:r>
      <w:r>
        <w:rPr>
          <w:spacing w:val="-3"/>
        </w:rPr>
        <w:t xml:space="preserve"> </w:t>
      </w:r>
      <w:r>
        <w:rPr/>
        <w:t>Trump</w:t>
      </w:r>
      <w:r>
        <w:rPr>
          <w:spacing w:val="-3"/>
        </w:rPr>
        <w:t xml:space="preserve"> </w:t>
      </w:r>
      <w:r>
        <w:rPr/>
        <w:t>contra Rusia en su segundo mandato, intensificando la</w:t>
      </w:r>
      <w:r>
        <w:rPr>
          <w:spacing w:val="-3"/>
        </w:rPr>
        <w:t xml:space="preserve"> </w:t>
      </w:r>
      <w:r>
        <w:rPr/>
        <w:t>guerra</w:t>
      </w:r>
      <w:r>
        <w:rPr>
          <w:spacing w:val="-3"/>
        </w:rPr>
        <w:t xml:space="preserve"> </w:t>
      </w:r>
      <w:r>
        <w:rPr/>
        <w:t>económica</w:t>
      </w:r>
      <w:r>
        <w:rPr>
          <w:spacing w:val="-3"/>
        </w:rPr>
        <w:t xml:space="preserve"> </w:t>
      </w:r>
      <w:r>
        <w:rPr/>
        <w:t>en</w:t>
      </w:r>
      <w:r>
        <w:rPr>
          <w:spacing w:val="-3"/>
        </w:rPr>
        <w:t xml:space="preserve"> </w:t>
      </w:r>
      <w:r>
        <w:rPr/>
        <w:t>un</w:t>
      </w:r>
      <w:r>
        <w:rPr>
          <w:spacing w:val="-3"/>
        </w:rPr>
        <w:t xml:space="preserve"> </w:t>
      </w:r>
      <w:r>
        <w:rPr/>
        <w:t>año</w:t>
      </w:r>
      <w:r>
        <w:rPr>
          <w:spacing w:val="-3"/>
        </w:rPr>
        <w:t xml:space="preserve"> </w:t>
      </w:r>
      <w:r>
        <w:rPr/>
        <w:t>de</w:t>
      </w:r>
      <w:r>
        <w:rPr>
          <w:spacing w:val="-3"/>
        </w:rPr>
        <w:t xml:space="preserve"> </w:t>
      </w:r>
      <w:r>
        <w:rPr/>
        <w:t>volatilidad</w:t>
      </w:r>
      <w:r>
        <w:rPr>
          <w:spacing w:val="-3"/>
        </w:rPr>
        <w:t xml:space="preserve"> </w:t>
      </w:r>
      <w:r>
        <w:rPr/>
        <w:t>energética post-crisis climática, donde el petróleo financia el 40% del presupuesto ruso para Ucrania. Económicamente, las sanciones han reducido las exportaciones rusas en un 15% inicial, con India y China recortando compras, y el Brent subiendo un 9% en la semana posterior, agregando 1.200</w:t>
      </w:r>
      <w:r>
        <w:rPr>
          <w:spacing w:val="40"/>
        </w:rPr>
        <w:t xml:space="preserve"> </w:t>
      </w:r>
      <w:r>
        <w:rPr/>
        <w:t>dólares</w:t>
      </w:r>
      <w:r>
        <w:rPr>
          <w:spacing w:val="-3"/>
        </w:rPr>
        <w:t xml:space="preserve"> </w:t>
      </w:r>
      <w:r>
        <w:rPr/>
        <w:t>anuales</w:t>
      </w:r>
      <w:r>
        <w:rPr>
          <w:spacing w:val="-3"/>
        </w:rPr>
        <w:t xml:space="preserve"> </w:t>
      </w:r>
      <w:r>
        <w:rPr/>
        <w:t>en</w:t>
      </w:r>
      <w:r>
        <w:rPr>
          <w:spacing w:val="-3"/>
        </w:rPr>
        <w:t xml:space="preserve"> </w:t>
      </w:r>
      <w:r>
        <w:rPr/>
        <w:t>costos</w:t>
      </w:r>
      <w:r>
        <w:rPr>
          <w:spacing w:val="-3"/>
        </w:rPr>
        <w:t xml:space="preserve"> </w:t>
      </w:r>
      <w:r>
        <w:rPr/>
        <w:t>para</w:t>
      </w:r>
      <w:r>
        <w:rPr>
          <w:spacing w:val="-3"/>
        </w:rPr>
        <w:t xml:space="preserve"> </w:t>
      </w:r>
      <w:r>
        <w:rPr/>
        <w:t>hogares</w:t>
      </w:r>
      <w:r>
        <w:rPr>
          <w:spacing w:val="-3"/>
        </w:rPr>
        <w:t xml:space="preserve"> </w:t>
      </w:r>
      <w:r>
        <w:rPr/>
        <w:t>globales.</w:t>
      </w:r>
      <w:r>
        <w:rPr>
          <w:spacing w:val="-3"/>
        </w:rPr>
        <w:t xml:space="preserve"> </w:t>
      </w:r>
      <w:r>
        <w:rPr/>
        <w:t>Políticamente,</w:t>
      </w:r>
      <w:r>
        <w:rPr>
          <w:spacing w:val="-3"/>
        </w:rPr>
        <w:t xml:space="preserve"> </w:t>
      </w:r>
      <w:r>
        <w:rPr/>
        <w:t>el</w:t>
      </w:r>
      <w:r>
        <w:rPr>
          <w:spacing w:val="-3"/>
        </w:rPr>
        <w:t xml:space="preserve"> </w:t>
      </w:r>
      <w:r>
        <w:rPr/>
        <w:t>congelamiento</w:t>
      </w:r>
      <w:r>
        <w:rPr>
          <w:spacing w:val="-3"/>
        </w:rPr>
        <w:t xml:space="preserve"> </w:t>
      </w:r>
      <w:r>
        <w:rPr/>
        <w:t>del</w:t>
      </w:r>
      <w:r>
        <w:rPr>
          <w:spacing w:val="-3"/>
        </w:rPr>
        <w:t xml:space="preserve"> </w:t>
      </w:r>
      <w:r>
        <w:rPr/>
        <w:t>diálogo</w:t>
      </w:r>
      <w:r>
        <w:rPr>
          <w:spacing w:val="-3"/>
        </w:rPr>
        <w:t xml:space="preserve"> </w:t>
      </w:r>
      <w:r>
        <w:rPr/>
        <w:t>complica el plan de paz de 28 puntos de Trump, con más de 25 países de la OMC expresando alarma por disrupciones en suministros. Humanitariamente, libera 140.000 millones de euros en activos rusos congelados para ayuda a Ucrania, salvando estimados 500.000 civiles según UNICEF. Energéticamente, amenaza la transición verde europea al elevar costos de renovables en un 10%.</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Posiciones</w:t>
      </w:r>
      <w:r>
        <w:rPr>
          <w:spacing w:val="-1"/>
        </w:rPr>
        <w:t xml:space="preserve"> </w:t>
      </w:r>
      <w:r>
        <w:rPr/>
        <w:t>de</w:t>
      </w:r>
      <w:r>
        <w:rPr>
          <w:spacing w:val="-1"/>
        </w:rPr>
        <w:t xml:space="preserve"> </w:t>
      </w:r>
      <w:r>
        <w:rPr/>
        <w:t>los</w:t>
      </w:r>
      <w:r>
        <w:rPr>
          <w:spacing w:val="-1"/>
        </w:rPr>
        <w:t xml:space="preserve"> </w:t>
      </w:r>
      <w:r>
        <w:rPr/>
        <w:t>actores</w:t>
      </w:r>
      <w:r>
        <w:rPr>
          <w:spacing w:val="-1"/>
        </w:rPr>
        <w:t xml:space="preserve"> </w:t>
      </w:r>
      <w:r>
        <w:rPr/>
        <w:t>principales/Posturas</w:t>
      </w:r>
      <w:r>
        <w:rPr>
          <w:spacing w:val="-1"/>
        </w:rPr>
        <w:t xml:space="preserve"> </w:t>
      </w:r>
      <w:r>
        <w:rPr>
          <w:spacing w:val="-2"/>
        </w:rPr>
        <w:t>internacionales</w:t>
      </w:r>
    </w:p>
    <w:p>
      <w:pPr>
        <w:pStyle w:val="BodyText"/>
        <w:spacing w:before="5" w:after="0"/>
        <w:rPr>
          <w:b/>
          <w:sz w:val="24"/>
        </w:rPr>
      </w:pPr>
      <w:r>
        <w:rPr>
          <w:b/>
          <w:sz w:val="24"/>
        </w:rPr>
      </w:r>
    </w:p>
    <w:p>
      <w:pPr>
        <w:pStyle w:val="BodyText"/>
        <w:spacing w:lineRule="auto" w:line="276"/>
        <w:ind w:left="22" w:right="36"/>
        <w:jc w:val="both"/>
        <w:rPr/>
      </w:pPr>
      <w:r>
        <w:rPr>
          <w:i/>
        </w:rPr>
        <w:t xml:space="preserve">EE.UU. (Trump) </w:t>
      </w:r>
      <w:r>
        <w:rPr/>
        <w:t>→</w:t>
      </w:r>
      <w:r>
        <w:rPr>
          <w:spacing w:val="-5"/>
        </w:rPr>
        <w:t xml:space="preserve"> </w:t>
      </w:r>
      <w:r>
        <w:rPr/>
        <w:t>Ve</w:t>
      </w:r>
      <w:r>
        <w:rPr>
          <w:spacing w:val="-5"/>
        </w:rPr>
        <w:t xml:space="preserve"> </w:t>
      </w:r>
      <w:r>
        <w:rPr/>
        <w:t>las</w:t>
      </w:r>
      <w:r>
        <w:rPr>
          <w:spacing w:val="-5"/>
        </w:rPr>
        <w:t xml:space="preserve"> </w:t>
      </w:r>
      <w:r>
        <w:rPr/>
        <w:t>sanciones</w:t>
      </w:r>
      <w:r>
        <w:rPr>
          <w:spacing w:val="-5"/>
        </w:rPr>
        <w:t xml:space="preserve"> </w:t>
      </w:r>
      <w:r>
        <w:rPr/>
        <w:t>como</w:t>
      </w:r>
      <w:r>
        <w:rPr>
          <w:spacing w:val="-5"/>
        </w:rPr>
        <w:t xml:space="preserve"> </w:t>
      </w:r>
      <w:r>
        <w:rPr/>
        <w:t>"presión</w:t>
      </w:r>
      <w:r>
        <w:rPr>
          <w:spacing w:val="-5"/>
        </w:rPr>
        <w:t xml:space="preserve"> </w:t>
      </w:r>
      <w:r>
        <w:rPr/>
        <w:t>esencial"</w:t>
      </w:r>
      <w:r>
        <w:rPr>
          <w:spacing w:val="-5"/>
        </w:rPr>
        <w:t xml:space="preserve"> </w:t>
      </w:r>
      <w:r>
        <w:rPr/>
        <w:t>para</w:t>
      </w:r>
      <w:r>
        <w:rPr>
          <w:spacing w:val="-5"/>
        </w:rPr>
        <w:t xml:space="preserve"> </w:t>
      </w:r>
      <w:r>
        <w:rPr/>
        <w:t>un</w:t>
      </w:r>
      <w:r>
        <w:rPr>
          <w:spacing w:val="-5"/>
        </w:rPr>
        <w:t xml:space="preserve"> </w:t>
      </w:r>
      <w:r>
        <w:rPr/>
        <w:t>cese</w:t>
      </w:r>
      <w:r>
        <w:rPr>
          <w:spacing w:val="-5"/>
        </w:rPr>
        <w:t xml:space="preserve"> </w:t>
      </w:r>
      <w:r>
        <w:rPr/>
        <w:t>al</w:t>
      </w:r>
      <w:r>
        <w:rPr>
          <w:spacing w:val="-5"/>
        </w:rPr>
        <w:t xml:space="preserve"> </w:t>
      </w:r>
      <w:r>
        <w:rPr/>
        <w:t>fuego</w:t>
      </w:r>
      <w:r>
        <w:rPr>
          <w:spacing w:val="-5"/>
        </w:rPr>
        <w:t xml:space="preserve"> </w:t>
      </w:r>
      <w:r>
        <w:rPr/>
        <w:t>en</w:t>
      </w:r>
      <w:r>
        <w:rPr>
          <w:spacing w:val="-5"/>
        </w:rPr>
        <w:t xml:space="preserve"> </w:t>
      </w:r>
      <w:r>
        <w:rPr/>
        <w:t>líneas</w:t>
      </w:r>
      <w:r>
        <w:rPr>
          <w:spacing w:val="-5"/>
        </w:rPr>
        <w:t xml:space="preserve"> </w:t>
      </w:r>
      <w:r>
        <w:rPr/>
        <w:t>actuales, cancelando la cumbre con Putin</w:t>
      </w:r>
      <w:r>
        <w:rPr>
          <w:spacing w:val="-2"/>
        </w:rPr>
        <w:t xml:space="preserve"> </w:t>
      </w:r>
      <w:r>
        <w:rPr/>
        <w:t>por</w:t>
      </w:r>
      <w:r>
        <w:rPr>
          <w:spacing w:val="-2"/>
        </w:rPr>
        <w:t xml:space="preserve"> </w:t>
      </w:r>
      <w:r>
        <w:rPr/>
        <w:t>"falta</w:t>
      </w:r>
      <w:r>
        <w:rPr>
          <w:spacing w:val="-2"/>
        </w:rPr>
        <w:t xml:space="preserve"> </w:t>
      </w:r>
      <w:r>
        <w:rPr/>
        <w:t>de</w:t>
      </w:r>
      <w:r>
        <w:rPr>
          <w:spacing w:val="-2"/>
        </w:rPr>
        <w:t xml:space="preserve"> </w:t>
      </w:r>
      <w:r>
        <w:rPr/>
        <w:t>seriedad"</w:t>
      </w:r>
      <w:r>
        <w:rPr>
          <w:spacing w:val="-2"/>
        </w:rPr>
        <w:t xml:space="preserve"> </w:t>
      </w:r>
      <w:r>
        <w:rPr/>
        <w:t>y</w:t>
      </w:r>
      <w:r>
        <w:rPr>
          <w:spacing w:val="-2"/>
        </w:rPr>
        <w:t xml:space="preserve"> </w:t>
      </w:r>
      <w:r>
        <w:rPr/>
        <w:t>amenazando</w:t>
      </w:r>
      <w:r>
        <w:rPr>
          <w:spacing w:val="-2"/>
        </w:rPr>
        <w:t xml:space="preserve"> </w:t>
      </w:r>
      <w:r>
        <w:rPr/>
        <w:t>con</w:t>
      </w:r>
      <w:r>
        <w:rPr>
          <w:spacing w:val="-2"/>
        </w:rPr>
        <w:t xml:space="preserve"> </w:t>
      </w:r>
      <w:r>
        <w:rPr/>
        <w:t>más</w:t>
      </w:r>
      <w:r>
        <w:rPr>
          <w:spacing w:val="-2"/>
        </w:rPr>
        <w:t xml:space="preserve"> </w:t>
      </w:r>
      <w:r>
        <w:rPr/>
        <w:t>si</w:t>
      </w:r>
      <w:r>
        <w:rPr>
          <w:spacing w:val="-2"/>
        </w:rPr>
        <w:t xml:space="preserve"> </w:t>
      </w:r>
      <w:r>
        <w:rPr/>
        <w:t>no</w:t>
      </w:r>
      <w:r>
        <w:rPr>
          <w:spacing w:val="-2"/>
        </w:rPr>
        <w:t xml:space="preserve"> </w:t>
      </w:r>
      <w:r>
        <w:rPr/>
        <w:t>hay</w:t>
      </w:r>
      <w:r>
        <w:rPr>
          <w:spacing w:val="-2"/>
        </w:rPr>
        <w:t xml:space="preserve"> </w:t>
      </w:r>
      <w:r>
        <w:rPr/>
        <w:t xml:space="preserve">concesiones. </w:t>
      </w:r>
      <w:r>
        <w:rPr>
          <w:i/>
        </w:rPr>
        <w:t xml:space="preserve">Rusia (Putin) </w:t>
      </w:r>
      <w:r>
        <w:rPr/>
        <w:t>→ Declara "nunca me inclinaré" ante sanciones, amenazando "escalada a</w:t>
      </w:r>
      <w:r>
        <w:rPr>
          <w:spacing w:val="-3"/>
        </w:rPr>
        <w:t xml:space="preserve"> </w:t>
      </w:r>
      <w:r>
        <w:rPr/>
        <w:t>nuevo</w:t>
      </w:r>
      <w:r>
        <w:rPr>
          <w:spacing w:val="-3"/>
        </w:rPr>
        <w:t xml:space="preserve"> </w:t>
      </w:r>
      <w:r>
        <w:rPr/>
        <w:t>nivel"</w:t>
      </w:r>
      <w:r>
        <w:rPr>
          <w:spacing w:val="40"/>
        </w:rPr>
        <w:t xml:space="preserve"> </w:t>
      </w:r>
      <w:r>
        <w:rPr/>
        <w:t>si se envían Tomahawks a Ucrania, y acusa a Trump de "pérdida de tiempo" mientras niega</w:t>
      </w:r>
      <w:r>
        <w:rPr>
          <w:spacing w:val="-4"/>
        </w:rPr>
        <w:t xml:space="preserve"> </w:t>
      </w:r>
      <w:r>
        <w:rPr/>
        <w:t xml:space="preserve">impacto económico. </w:t>
      </w:r>
      <w:r>
        <w:rPr>
          <w:i/>
        </w:rPr>
        <w:t xml:space="preserve">China/Rusia </w:t>
      </w:r>
      <w:r>
        <w:rPr/>
        <w:t xml:space="preserve">→ China reduce importaciones rusas en un 10% para evitar sanciones secundarias, mientras Rusia busca alianzas BRICS para contrarrestar, con Putin proponiendo "respuestas simétricas". </w:t>
      </w:r>
      <w:r>
        <w:rPr>
          <w:i/>
        </w:rPr>
        <w:t xml:space="preserve">América Latina/Europa </w:t>
      </w:r>
      <w:r>
        <w:rPr/>
        <w:t>→ La UE</w:t>
      </w:r>
      <w:r>
        <w:rPr>
          <w:spacing w:val="-3"/>
        </w:rPr>
        <w:t xml:space="preserve"> </w:t>
      </w:r>
      <w:r>
        <w:rPr/>
        <w:t>adopta</w:t>
      </w:r>
      <w:r>
        <w:rPr>
          <w:spacing w:val="-3"/>
        </w:rPr>
        <w:t xml:space="preserve"> </w:t>
      </w:r>
      <w:r>
        <w:rPr/>
        <w:t>el</w:t>
      </w:r>
      <w:r>
        <w:rPr>
          <w:spacing w:val="-3"/>
        </w:rPr>
        <w:t xml:space="preserve"> </w:t>
      </w:r>
      <w:r>
        <w:rPr/>
        <w:t>19º</w:t>
      </w:r>
      <w:r>
        <w:rPr>
          <w:spacing w:val="-3"/>
        </w:rPr>
        <w:t xml:space="preserve"> </w:t>
      </w:r>
      <w:r>
        <w:rPr/>
        <w:t>paquete</w:t>
      </w:r>
      <w:r>
        <w:rPr>
          <w:spacing w:val="-3"/>
        </w:rPr>
        <w:t xml:space="preserve"> </w:t>
      </w:r>
      <w:r>
        <w:rPr/>
        <w:t>con</w:t>
      </w:r>
      <w:r>
        <w:rPr>
          <w:spacing w:val="-3"/>
        </w:rPr>
        <w:t xml:space="preserve"> </w:t>
      </w:r>
      <w:r>
        <w:rPr/>
        <w:t>13</w:t>
      </w:r>
      <w:r>
        <w:rPr>
          <w:spacing w:val="-3"/>
        </w:rPr>
        <w:t xml:space="preserve"> </w:t>
      </w:r>
      <w:r>
        <w:rPr/>
        <w:t>votos</w:t>
      </w:r>
      <w:r>
        <w:rPr>
          <w:spacing w:val="-3"/>
        </w:rPr>
        <w:t xml:space="preserve"> </w:t>
      </w:r>
      <w:r>
        <w:rPr/>
        <w:t>a</w:t>
      </w:r>
      <w:r>
        <w:rPr>
          <w:spacing w:val="-3"/>
        </w:rPr>
        <w:t xml:space="preserve"> </w:t>
      </w:r>
      <w:r>
        <w:rPr/>
        <w:t>favor en el Consejo Europeo, liberando activos rusos para Ucrania y exigiendo cese de hostilidades; en América Latina, Brasil y México en la CELAC condenan la escalada rusa en 8 declaraciones conjuntas, respaldando el plan de paz de Trump.</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Análisis </w:t>
      </w:r>
      <w:r>
        <w:rPr>
          <w:spacing w:val="-2"/>
        </w:rPr>
        <w:t>crítico:</w:t>
      </w:r>
    </w:p>
    <w:p>
      <w:pPr>
        <w:pStyle w:val="BodyText"/>
        <w:spacing w:before="6" w:after="0"/>
        <w:rPr>
          <w:b/>
          <w:sz w:val="24"/>
        </w:rPr>
      </w:pPr>
      <w:r>
        <w:rPr>
          <w:b/>
          <w:sz w:val="24"/>
        </w:rPr>
      </w:r>
    </w:p>
    <w:p>
      <w:pPr>
        <w:sectPr>
          <w:type w:val="nextPage"/>
          <w:pgSz w:w="11906" w:h="16838"/>
          <w:pgMar w:left="1417" w:right="1417" w:gutter="0" w:header="0" w:top="1360" w:footer="0" w:bottom="280"/>
          <w:pgNumType w:fmt="decimal"/>
          <w:formProt w:val="false"/>
          <w:textDirection w:val="lrTb"/>
          <w:docGrid w:type="default" w:linePitch="100" w:charSpace="0"/>
        </w:sectPr>
        <w:pStyle w:val="BodyText"/>
        <w:spacing w:lineRule="auto" w:line="276"/>
        <w:ind w:left="22" w:right="36"/>
        <w:jc w:val="both"/>
        <w:rPr/>
      </w:pPr>
      <w:r>
        <w:rPr/>
        <w:t>Creo que esto podría escalar a un conflicto regional si Trump aprueba los Tomahawks —como el Pentágono ya autorizó—, pero</w:t>
      </w:r>
      <w:r>
        <w:rPr>
          <w:spacing w:val="-3"/>
        </w:rPr>
        <w:t xml:space="preserve"> </w:t>
      </w:r>
      <w:r>
        <w:rPr/>
        <w:t>las</w:t>
      </w:r>
      <w:r>
        <w:rPr>
          <w:spacing w:val="-3"/>
        </w:rPr>
        <w:t xml:space="preserve"> </w:t>
      </w:r>
      <w:r>
        <w:rPr/>
        <w:t>sanciones</w:t>
      </w:r>
      <w:r>
        <w:rPr>
          <w:spacing w:val="-3"/>
        </w:rPr>
        <w:t xml:space="preserve"> </w:t>
      </w:r>
      <w:r>
        <w:rPr/>
        <w:t>económicas</w:t>
      </w:r>
      <w:r>
        <w:rPr>
          <w:spacing w:val="-3"/>
        </w:rPr>
        <w:t xml:space="preserve"> </w:t>
      </w:r>
      <w:r>
        <w:rPr/>
        <w:t>probablemente</w:t>
      </w:r>
      <w:r>
        <w:rPr>
          <w:spacing w:val="-3"/>
        </w:rPr>
        <w:t xml:space="preserve"> </w:t>
      </w:r>
      <w:r>
        <w:rPr/>
        <w:t>fuerzan</w:t>
      </w:r>
      <w:r>
        <w:rPr>
          <w:spacing w:val="-3"/>
        </w:rPr>
        <w:t xml:space="preserve"> </w:t>
      </w:r>
      <w:r>
        <w:rPr/>
        <w:t>a</w:t>
      </w:r>
      <w:r>
        <w:rPr>
          <w:spacing w:val="-3"/>
        </w:rPr>
        <w:t xml:space="preserve"> </w:t>
      </w:r>
      <w:r>
        <w:rPr/>
        <w:t>Putin</w:t>
      </w:r>
      <w:r>
        <w:rPr>
          <w:spacing w:val="-3"/>
        </w:rPr>
        <w:t xml:space="preserve"> </w:t>
      </w:r>
      <w:r>
        <w:rPr/>
        <w:t>a</w:t>
      </w:r>
      <w:r>
        <w:rPr>
          <w:spacing w:val="-3"/>
        </w:rPr>
        <w:t xml:space="preserve"> </w:t>
      </w:r>
      <w:r>
        <w:rPr/>
        <w:t>negociar</w:t>
      </w:r>
      <w:r>
        <w:rPr>
          <w:spacing w:val="-3"/>
        </w:rPr>
        <w:t xml:space="preserve"> </w:t>
      </w:r>
      <w:r>
        <w:rPr/>
        <w:t>un cese</w:t>
      </w:r>
      <w:r>
        <w:rPr>
          <w:spacing w:val="59"/>
        </w:rPr>
        <w:t xml:space="preserve"> </w:t>
      </w:r>
      <w:r>
        <w:rPr/>
        <w:t>temporal</w:t>
      </w:r>
      <w:r>
        <w:rPr>
          <w:spacing w:val="44"/>
        </w:rPr>
        <w:t xml:space="preserve"> </w:t>
      </w:r>
      <w:r>
        <w:rPr/>
        <w:t>en</w:t>
      </w:r>
      <w:r>
        <w:rPr>
          <w:spacing w:val="44"/>
        </w:rPr>
        <w:t xml:space="preserve"> </w:t>
      </w:r>
      <w:r>
        <w:rPr/>
        <w:t>meses,</w:t>
      </w:r>
      <w:r>
        <w:rPr>
          <w:spacing w:val="44"/>
        </w:rPr>
        <w:t xml:space="preserve"> </w:t>
      </w:r>
      <w:r>
        <w:rPr/>
        <w:t>dada</w:t>
      </w:r>
      <w:r>
        <w:rPr>
          <w:spacing w:val="44"/>
        </w:rPr>
        <w:t xml:space="preserve"> </w:t>
      </w:r>
      <w:r>
        <w:rPr/>
        <w:t>la</w:t>
      </w:r>
      <w:r>
        <w:rPr>
          <w:spacing w:val="44"/>
        </w:rPr>
        <w:t xml:space="preserve"> </w:t>
      </w:r>
      <w:r>
        <w:rPr/>
        <w:t>caída</w:t>
      </w:r>
      <w:r>
        <w:rPr>
          <w:spacing w:val="44"/>
        </w:rPr>
        <w:t xml:space="preserve"> </w:t>
      </w:r>
      <w:r>
        <w:rPr/>
        <w:t>del</w:t>
      </w:r>
      <w:r>
        <w:rPr>
          <w:spacing w:val="44"/>
        </w:rPr>
        <w:t xml:space="preserve"> </w:t>
      </w:r>
      <w:r>
        <w:rPr/>
        <w:t>15%</w:t>
      </w:r>
      <w:r>
        <w:rPr>
          <w:spacing w:val="44"/>
        </w:rPr>
        <w:t xml:space="preserve"> </w:t>
      </w:r>
      <w:r>
        <w:rPr/>
        <w:t>en</w:t>
      </w:r>
      <w:r>
        <w:rPr>
          <w:spacing w:val="44"/>
        </w:rPr>
        <w:t xml:space="preserve"> </w:t>
      </w:r>
      <w:r>
        <w:rPr/>
        <w:t>ingresos</w:t>
      </w:r>
      <w:r>
        <w:rPr>
          <w:spacing w:val="44"/>
        </w:rPr>
        <w:t xml:space="preserve"> </w:t>
      </w:r>
      <w:r>
        <w:rPr/>
        <w:t>petroleros</w:t>
      </w:r>
      <w:r>
        <w:rPr>
          <w:spacing w:val="44"/>
        </w:rPr>
        <w:t xml:space="preserve"> </w:t>
      </w:r>
      <w:r>
        <w:rPr/>
        <w:t>rusos.</w:t>
      </w:r>
      <w:r>
        <w:rPr>
          <w:spacing w:val="44"/>
        </w:rPr>
        <w:t xml:space="preserve"> </w:t>
      </w:r>
      <w:r>
        <w:rPr/>
        <w:t>Beneficiados</w:t>
      </w:r>
      <w:r>
        <w:rPr>
          <w:spacing w:val="44"/>
        </w:rPr>
        <w:t xml:space="preserve"> </w:t>
      </w:r>
      <w:r>
        <w:rPr>
          <w:spacing w:val="-2"/>
        </w:rPr>
        <w:t>salen</w:t>
      </w:r>
    </w:p>
    <w:p>
      <w:pPr>
        <w:pStyle w:val="BodyText"/>
        <w:spacing w:lineRule="auto" w:line="276" w:before="62" w:after="0"/>
        <w:ind w:left="22" w:right="34"/>
        <w:jc w:val="both"/>
        <w:rPr/>
      </w:pPr>
      <w:r>
        <w:rPr/>
        <w:t>Ucrania (con 140.000 millones de euros extra) y Trump (refuerza su imagen dura ante críticas internas), mientras perjudicados son Rusia (pérdidas de 50.000 millones anuales en exportaciones) y consumidores globales por alzas energéticas. Hay sesgo notorio: medios occidentales como BBC y NYT celebran el "giro de Trump" minimizando sus 10 meses previos de cortejo</w:t>
      </w:r>
      <w:r>
        <w:rPr>
          <w:spacing w:val="-4"/>
        </w:rPr>
        <w:t xml:space="preserve"> </w:t>
      </w:r>
      <w:r>
        <w:rPr/>
        <w:t>a</w:t>
      </w:r>
      <w:r>
        <w:rPr>
          <w:spacing w:val="-4"/>
        </w:rPr>
        <w:t xml:space="preserve"> </w:t>
      </w:r>
      <w:r>
        <w:rPr/>
        <w:t>Putin,</w:t>
      </w:r>
      <w:r>
        <w:rPr>
          <w:spacing w:val="-4"/>
        </w:rPr>
        <w:t xml:space="preserve"> </w:t>
      </w:r>
      <w:r>
        <w:rPr/>
        <w:t>versus</w:t>
      </w:r>
      <w:r>
        <w:rPr>
          <w:spacing w:val="-4"/>
        </w:rPr>
        <w:t xml:space="preserve"> </w:t>
      </w:r>
      <w:r>
        <w:rPr/>
        <w:t>RT</w:t>
      </w:r>
      <w:r>
        <w:rPr>
          <w:spacing w:val="-4"/>
        </w:rPr>
        <w:t xml:space="preserve"> </w:t>
      </w:r>
      <w:r>
        <w:rPr/>
        <w:t>y Al Jazeera que lo pintan como "hipocresía imperial" ignorando violaciones rusas a la OMC. En los próximos meses, es probable un rebote en diálogos si China media, pero con protestas</w:t>
      </w:r>
      <w:r>
        <w:rPr>
          <w:spacing w:val="-2"/>
        </w:rPr>
        <w:t xml:space="preserve"> </w:t>
      </w:r>
      <w:r>
        <w:rPr/>
        <w:t>rusas</w:t>
      </w:r>
      <w:r>
        <w:rPr>
          <w:spacing w:val="-2"/>
        </w:rPr>
        <w:t xml:space="preserve"> </w:t>
      </w:r>
      <w:r>
        <w:rPr/>
        <w:t>internas por declive económico, llevando potencialmente a un armisticio en el G20 de noviembre.</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Conclusión </w:t>
      </w:r>
      <w:r>
        <w:rPr>
          <w:spacing w:val="-2"/>
        </w:rPr>
        <w:t>corta</w:t>
      </w:r>
    </w:p>
    <w:p>
      <w:pPr>
        <w:pStyle w:val="BodyText"/>
        <w:spacing w:before="5" w:after="0"/>
        <w:rPr>
          <w:b/>
          <w:sz w:val="24"/>
        </w:rPr>
      </w:pPr>
      <w:r>
        <w:rPr>
          <w:b/>
          <w:sz w:val="24"/>
        </w:rPr>
      </w:r>
    </w:p>
    <w:p>
      <w:pPr>
        <w:pStyle w:val="BodyText"/>
        <w:spacing w:lineRule="auto" w:line="276" w:before="1" w:after="0"/>
        <w:ind w:left="22" w:right="43"/>
        <w:jc w:val="both"/>
        <w:rPr/>
      </w:pPr>
      <w:r>
        <w:rPr/>
        <w:t>Estas sanciones podrían romper el ciclo de impunidad rusa o encender una mecha que queme los puentes de la diplomacia global para siempre.</w:t>
      </w:r>
    </w:p>
    <w:p>
      <w:pPr>
        <w:pStyle w:val="BodyText"/>
        <w:spacing w:before="26" w:after="0"/>
        <w:rPr/>
      </w:pPr>
      <w:r>
        <w:rPr/>
      </w:r>
    </w:p>
    <w:p>
      <w:pPr>
        <w:pStyle w:val="ListParagraph"/>
        <w:numPr>
          <w:ilvl w:val="0"/>
          <w:numId w:val="1"/>
        </w:numPr>
        <w:tabs>
          <w:tab w:val="clear" w:pos="720"/>
          <w:tab w:val="left" w:pos="742" w:leader="none"/>
        </w:tabs>
        <w:spacing w:lineRule="auto" w:line="276" w:before="1" w:after="0"/>
        <w:ind w:hanging="360" w:left="742" w:right="40"/>
        <w:jc w:val="left"/>
        <w:rPr>
          <w:b/>
          <w:sz w:val="26"/>
        </w:rPr>
      </w:pPr>
      <w:r>
        <w:rPr>
          <w:b/>
          <w:sz w:val="26"/>
        </w:rPr>
        <w:t>El</w:t>
      </w:r>
      <w:r>
        <w:rPr>
          <w:b/>
          <w:spacing w:val="80"/>
          <w:sz w:val="26"/>
        </w:rPr>
        <w:t xml:space="preserve"> </w:t>
      </w:r>
      <w:r>
        <w:rPr>
          <w:b/>
          <w:sz w:val="26"/>
        </w:rPr>
        <w:t>voto</w:t>
      </w:r>
      <w:r>
        <w:rPr>
          <w:b/>
          <w:spacing w:val="70"/>
          <w:sz w:val="26"/>
        </w:rPr>
        <w:t xml:space="preserve"> </w:t>
      </w:r>
      <w:r>
        <w:rPr>
          <w:b/>
          <w:sz w:val="26"/>
        </w:rPr>
        <w:t>preliminar</w:t>
      </w:r>
      <w:r>
        <w:rPr>
          <w:b/>
          <w:spacing w:val="70"/>
          <w:sz w:val="26"/>
        </w:rPr>
        <w:t xml:space="preserve"> </w:t>
      </w:r>
      <w:r>
        <w:rPr>
          <w:b/>
          <w:sz w:val="26"/>
        </w:rPr>
        <w:t>en</w:t>
      </w:r>
      <w:r>
        <w:rPr>
          <w:b/>
          <w:spacing w:val="70"/>
          <w:sz w:val="26"/>
        </w:rPr>
        <w:t xml:space="preserve"> </w:t>
      </w:r>
      <w:r>
        <w:rPr>
          <w:b/>
          <w:sz w:val="26"/>
        </w:rPr>
        <w:t>la</w:t>
      </w:r>
      <w:r>
        <w:rPr>
          <w:b/>
          <w:spacing w:val="70"/>
          <w:sz w:val="26"/>
        </w:rPr>
        <w:t xml:space="preserve"> </w:t>
      </w:r>
      <w:r>
        <w:rPr>
          <w:b/>
          <w:sz w:val="26"/>
        </w:rPr>
        <w:t>Knéset</w:t>
      </w:r>
      <w:r>
        <w:rPr>
          <w:b/>
          <w:spacing w:val="70"/>
          <w:sz w:val="26"/>
        </w:rPr>
        <w:t xml:space="preserve"> </w:t>
      </w:r>
      <w:r>
        <w:rPr>
          <w:b/>
          <w:sz w:val="26"/>
        </w:rPr>
        <w:t>para</w:t>
      </w:r>
      <w:r>
        <w:rPr>
          <w:b/>
          <w:spacing w:val="70"/>
          <w:sz w:val="26"/>
        </w:rPr>
        <w:t xml:space="preserve"> </w:t>
      </w:r>
      <w:r>
        <w:rPr>
          <w:b/>
          <w:sz w:val="26"/>
        </w:rPr>
        <w:t>anexar</w:t>
      </w:r>
      <w:r>
        <w:rPr>
          <w:b/>
          <w:spacing w:val="70"/>
          <w:sz w:val="26"/>
        </w:rPr>
        <w:t xml:space="preserve"> </w:t>
      </w:r>
      <w:r>
        <w:rPr>
          <w:b/>
          <w:sz w:val="26"/>
        </w:rPr>
        <w:t>Cisjordania</w:t>
      </w:r>
      <w:r>
        <w:rPr>
          <w:b/>
          <w:spacing w:val="70"/>
          <w:sz w:val="26"/>
        </w:rPr>
        <w:t xml:space="preserve"> </w:t>
      </w:r>
      <w:r>
        <w:rPr>
          <w:b/>
          <w:sz w:val="26"/>
        </w:rPr>
        <w:t>y</w:t>
      </w:r>
      <w:r>
        <w:rPr>
          <w:b/>
          <w:spacing w:val="70"/>
          <w:sz w:val="26"/>
        </w:rPr>
        <w:t xml:space="preserve"> </w:t>
      </w:r>
      <w:r>
        <w:rPr>
          <w:b/>
          <w:sz w:val="26"/>
        </w:rPr>
        <w:t xml:space="preserve">tensiones </w:t>
      </w:r>
      <w:r>
        <w:rPr>
          <w:b/>
          <w:spacing w:val="-2"/>
          <w:sz w:val="26"/>
        </w:rPr>
        <w:t>EE.UU.-Israel</w:t>
      </w:r>
    </w:p>
    <w:p>
      <w:pPr>
        <w:pStyle w:val="Normal"/>
        <w:spacing w:before="240" w:after="0"/>
        <w:ind w:hanging="0" w:left="22" w:right="0"/>
        <w:jc w:val="both"/>
        <w:rPr>
          <w:sz w:val="22"/>
        </w:rPr>
      </w:pPr>
      <w:r>
        <w:rPr>
          <w:b/>
          <w:sz w:val="22"/>
        </w:rPr>
        <w:t>Fecha:</w:t>
      </w:r>
      <w:r>
        <w:rPr>
          <w:b/>
          <w:spacing w:val="-3"/>
          <w:sz w:val="22"/>
        </w:rPr>
        <w:t xml:space="preserve"> </w:t>
      </w:r>
      <w:r>
        <w:rPr>
          <w:sz w:val="22"/>
        </w:rPr>
        <w:t>22-23</w:t>
      </w:r>
      <w:r>
        <w:rPr>
          <w:spacing w:val="-1"/>
          <w:sz w:val="22"/>
        </w:rPr>
        <w:t xml:space="preserve"> </w:t>
      </w:r>
      <w:r>
        <w:rPr>
          <w:sz w:val="22"/>
        </w:rPr>
        <w:t>de</w:t>
      </w:r>
      <w:r>
        <w:rPr>
          <w:spacing w:val="-1"/>
          <w:sz w:val="22"/>
        </w:rPr>
        <w:t xml:space="preserve"> </w:t>
      </w:r>
      <w:r>
        <w:rPr>
          <w:sz w:val="22"/>
        </w:rPr>
        <w:t>octubre</w:t>
      </w:r>
      <w:r>
        <w:rPr>
          <w:spacing w:val="-1"/>
          <w:sz w:val="22"/>
        </w:rPr>
        <w:t xml:space="preserve"> </w:t>
      </w:r>
      <w:r>
        <w:rPr>
          <w:sz w:val="22"/>
        </w:rPr>
        <w:t>de</w:t>
      </w:r>
      <w:r>
        <w:rPr>
          <w:spacing w:val="-1"/>
          <w:sz w:val="22"/>
        </w:rPr>
        <w:t xml:space="preserve"> </w:t>
      </w:r>
      <w:r>
        <w:rPr>
          <w:spacing w:val="-4"/>
          <w:sz w:val="22"/>
        </w:rPr>
        <w:t>2025</w:t>
      </w:r>
    </w:p>
    <w:p>
      <w:pPr>
        <w:pStyle w:val="BodyText"/>
        <w:spacing w:before="64" w:after="0"/>
        <w:rPr/>
      </w:pPr>
      <w:r>
        <w:rPr/>
      </w:r>
    </w:p>
    <w:p>
      <w:pPr>
        <w:pStyle w:val="Heading3"/>
        <w:numPr>
          <w:ilvl w:val="1"/>
          <w:numId w:val="1"/>
        </w:numPr>
        <w:tabs>
          <w:tab w:val="clear" w:pos="720"/>
          <w:tab w:val="left" w:pos="1461" w:leader="none"/>
        </w:tabs>
        <w:spacing w:lineRule="auto" w:line="240" w:before="1" w:after="0"/>
        <w:ind w:hanging="359" w:left="1461" w:right="0"/>
        <w:jc w:val="left"/>
        <w:rPr/>
      </w:pPr>
      <w:r>
        <w:rPr/>
        <w:t xml:space="preserve">Resumen </w:t>
      </w:r>
      <w:r>
        <w:rPr>
          <w:spacing w:val="-2"/>
        </w:rPr>
        <w:t>objetivo:</w:t>
      </w:r>
    </w:p>
    <w:p>
      <w:pPr>
        <w:pStyle w:val="BodyText"/>
        <w:spacing w:before="5" w:after="0"/>
        <w:rPr>
          <w:b/>
          <w:sz w:val="24"/>
        </w:rPr>
      </w:pPr>
      <w:r>
        <w:rPr>
          <w:b/>
          <w:sz w:val="24"/>
        </w:rPr>
      </w:r>
    </w:p>
    <w:p>
      <w:pPr>
        <w:pStyle w:val="BodyText"/>
        <w:spacing w:lineRule="auto" w:line="276"/>
        <w:ind w:left="22" w:right="34"/>
        <w:jc w:val="both"/>
        <w:rPr/>
      </w:pPr>
      <w:r>
        <w:rPr/>
        <w:t>El 22 de octubre de 2025, la Knéset (Parlamento israelí) aprobó en una votación preliminar, con 25 votos a favor y 24 en contra, un proyecto de ley para anexar Cisjordania ocupada, impulsado por legisladores de extrema derecha pese a la aparente oposición del primer ministro Benjamin</w:t>
      </w:r>
      <w:r>
        <w:rPr>
          <w:spacing w:val="40"/>
        </w:rPr>
        <w:t xml:space="preserve"> </w:t>
      </w:r>
      <w:r>
        <w:rPr/>
        <w:t>Netanyahu. Esta medida busca aplicar "soberanía israelí" sobre los territorios, incluyendo asentamientos, y avanzaría a lecturas posteriores si no se bloquea. Al día siguiente, el</w:t>
      </w:r>
      <w:r>
        <w:rPr>
          <w:spacing w:val="-2"/>
        </w:rPr>
        <w:t xml:space="preserve"> </w:t>
      </w:r>
      <w:r>
        <w:rPr/>
        <w:t>23</w:t>
      </w:r>
      <w:r>
        <w:rPr>
          <w:spacing w:val="-2"/>
        </w:rPr>
        <w:t xml:space="preserve"> </w:t>
      </w:r>
      <w:r>
        <w:rPr/>
        <w:t>de</w:t>
      </w:r>
      <w:r>
        <w:rPr>
          <w:spacing w:val="-2"/>
        </w:rPr>
        <w:t xml:space="preserve"> </w:t>
      </w:r>
      <w:r>
        <w:rPr/>
        <w:t>octubre,</w:t>
      </w:r>
      <w:r>
        <w:rPr>
          <w:spacing w:val="80"/>
        </w:rPr>
        <w:t xml:space="preserve"> </w:t>
      </w:r>
      <w:r>
        <w:rPr/>
        <w:t>el vicepresidente de EE.UU., JD Vance, declaró que "Israel no anexionará Cisjordania" durante una visita a Tel Aviv, mientras el secretario de Estado Marco Rubio advirtió</w:t>
      </w:r>
      <w:r>
        <w:rPr>
          <w:spacing w:val="-5"/>
        </w:rPr>
        <w:t xml:space="preserve"> </w:t>
      </w:r>
      <w:r>
        <w:rPr/>
        <w:t>que</w:t>
      </w:r>
      <w:r>
        <w:rPr>
          <w:spacing w:val="-5"/>
        </w:rPr>
        <w:t xml:space="preserve"> </w:t>
      </w:r>
      <w:r>
        <w:rPr/>
        <w:t>tales</w:t>
      </w:r>
      <w:r>
        <w:rPr>
          <w:spacing w:val="-5"/>
        </w:rPr>
        <w:t xml:space="preserve"> </w:t>
      </w:r>
      <w:r>
        <w:rPr/>
        <w:t>planes</w:t>
      </w:r>
      <w:r>
        <w:rPr>
          <w:spacing w:val="-5"/>
        </w:rPr>
        <w:t xml:space="preserve"> </w:t>
      </w:r>
      <w:r>
        <w:rPr/>
        <w:t>"amenazan" el acuerdo de paz en Gaza. El presidente Donald Trump reforzó esto afirmando que Israel "perdería todo</w:t>
      </w:r>
      <w:r>
        <w:rPr>
          <w:spacing w:val="12"/>
        </w:rPr>
        <w:t xml:space="preserve"> </w:t>
      </w:r>
      <w:r>
        <w:rPr/>
        <w:t>el</w:t>
      </w:r>
      <w:r>
        <w:rPr>
          <w:spacing w:val="12"/>
        </w:rPr>
        <w:t xml:space="preserve"> </w:t>
      </w:r>
      <w:r>
        <w:rPr/>
        <w:t>apoyo</w:t>
      </w:r>
      <w:r>
        <w:rPr>
          <w:spacing w:val="12"/>
        </w:rPr>
        <w:t xml:space="preserve"> </w:t>
      </w:r>
      <w:r>
        <w:rPr/>
        <w:t>de</w:t>
      </w:r>
      <w:r>
        <w:rPr>
          <w:spacing w:val="12"/>
        </w:rPr>
        <w:t xml:space="preserve"> </w:t>
      </w:r>
      <w:r>
        <w:rPr/>
        <w:t>EE.UU."</w:t>
      </w:r>
      <w:r>
        <w:rPr>
          <w:spacing w:val="12"/>
        </w:rPr>
        <w:t xml:space="preserve"> </w:t>
      </w:r>
      <w:r>
        <w:rPr/>
        <w:t>si</w:t>
      </w:r>
      <w:r>
        <w:rPr>
          <w:spacing w:val="12"/>
        </w:rPr>
        <w:t xml:space="preserve"> </w:t>
      </w:r>
      <w:r>
        <w:rPr/>
        <w:t>procede.</w:t>
      </w:r>
      <w:r>
        <w:rPr>
          <w:spacing w:val="12"/>
        </w:rPr>
        <w:t xml:space="preserve"> </w:t>
      </w:r>
      <w:r>
        <w:rPr/>
        <w:t>Los</w:t>
      </w:r>
      <w:r>
        <w:rPr>
          <w:spacing w:val="12"/>
        </w:rPr>
        <w:t xml:space="preserve"> </w:t>
      </w:r>
      <w:r>
        <w:rPr/>
        <w:t>principales</w:t>
      </w:r>
      <w:r>
        <w:rPr>
          <w:spacing w:val="-3"/>
        </w:rPr>
        <w:t xml:space="preserve"> </w:t>
      </w:r>
      <w:r>
        <w:rPr/>
        <w:t>actores</w:t>
      </w:r>
      <w:r>
        <w:rPr>
          <w:spacing w:val="-3"/>
        </w:rPr>
        <w:t xml:space="preserve"> </w:t>
      </w:r>
      <w:r>
        <w:rPr/>
        <w:t>son</w:t>
      </w:r>
      <w:r>
        <w:rPr>
          <w:spacing w:val="-3"/>
        </w:rPr>
        <w:t xml:space="preserve"> </w:t>
      </w:r>
      <w:r>
        <w:rPr/>
        <w:t>la</w:t>
      </w:r>
      <w:r>
        <w:rPr>
          <w:spacing w:val="-3"/>
        </w:rPr>
        <w:t xml:space="preserve"> </w:t>
      </w:r>
      <w:r>
        <w:rPr/>
        <w:t>coalición</w:t>
      </w:r>
      <w:r>
        <w:rPr>
          <w:spacing w:val="-3"/>
        </w:rPr>
        <w:t xml:space="preserve"> </w:t>
      </w:r>
      <w:r>
        <w:rPr/>
        <w:t>de</w:t>
      </w:r>
      <w:r>
        <w:rPr>
          <w:spacing w:val="-3"/>
        </w:rPr>
        <w:t xml:space="preserve"> </w:t>
      </w:r>
      <w:r>
        <w:rPr/>
        <w:t>Netanyahu</w:t>
      </w:r>
      <w:r>
        <w:rPr>
          <w:spacing w:val="-3"/>
        </w:rPr>
        <w:t xml:space="preserve"> </w:t>
      </w:r>
      <w:r>
        <w:rPr/>
        <w:t>en</w:t>
      </w:r>
      <w:r>
        <w:rPr>
          <w:spacing w:val="-3"/>
        </w:rPr>
        <w:t xml:space="preserve"> </w:t>
      </w:r>
      <w:r>
        <w:rPr/>
        <w:t>Israel y la administración Trump en Washington, en medio de tensiones bilaterales que podrían afectar la ayuda militar anual de 3.800 millones de dólares.</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Contexto e importancia </w:t>
      </w:r>
      <w:r>
        <w:rPr>
          <w:spacing w:val="-2"/>
        </w:rPr>
        <w:t>mundial:</w:t>
      </w:r>
    </w:p>
    <w:p>
      <w:pPr>
        <w:pStyle w:val="BodyText"/>
        <w:spacing w:before="5" w:after="0"/>
        <w:rPr>
          <w:b/>
          <w:sz w:val="24"/>
        </w:rPr>
      </w:pPr>
      <w:r>
        <w:rPr>
          <w:b/>
          <w:sz w:val="24"/>
        </w:rPr>
      </w:r>
    </w:p>
    <w:p>
      <w:pPr>
        <w:sectPr>
          <w:type w:val="nextPage"/>
          <w:pgSz w:w="11906" w:h="16838"/>
          <w:pgMar w:left="1417" w:right="1417" w:gutter="0" w:header="0" w:top="1360" w:footer="0" w:bottom="280"/>
          <w:pgNumType w:fmt="decimal"/>
          <w:formProt w:val="false"/>
          <w:textDirection w:val="lrTb"/>
          <w:docGrid w:type="default" w:linePitch="100" w:charSpace="0"/>
        </w:sectPr>
        <w:pStyle w:val="BodyText"/>
        <w:spacing w:lineRule="auto" w:line="276"/>
        <w:ind w:left="22" w:right="34"/>
        <w:jc w:val="both"/>
        <w:rPr/>
      </w:pPr>
      <w:r>
        <w:rPr/>
        <w:t>Esta noticia es una de las más relevantes de</w:t>
      </w:r>
      <w:r>
        <w:rPr>
          <w:spacing w:val="-2"/>
        </w:rPr>
        <w:t xml:space="preserve"> </w:t>
      </w:r>
      <w:r>
        <w:rPr/>
        <w:t>2025</w:t>
      </w:r>
      <w:r>
        <w:rPr>
          <w:spacing w:val="-2"/>
        </w:rPr>
        <w:t xml:space="preserve"> </w:t>
      </w:r>
      <w:r>
        <w:rPr/>
        <w:t>porque</w:t>
      </w:r>
      <w:r>
        <w:rPr>
          <w:spacing w:val="-2"/>
        </w:rPr>
        <w:t xml:space="preserve"> </w:t>
      </w:r>
      <w:r>
        <w:rPr/>
        <w:t>socava</w:t>
      </w:r>
      <w:r>
        <w:rPr>
          <w:spacing w:val="-2"/>
        </w:rPr>
        <w:t xml:space="preserve"> </w:t>
      </w:r>
      <w:r>
        <w:rPr/>
        <w:t>el</w:t>
      </w:r>
      <w:r>
        <w:rPr>
          <w:spacing w:val="-2"/>
        </w:rPr>
        <w:t xml:space="preserve"> </w:t>
      </w:r>
      <w:r>
        <w:rPr/>
        <w:t>frágil</w:t>
      </w:r>
      <w:r>
        <w:rPr>
          <w:spacing w:val="-2"/>
        </w:rPr>
        <w:t xml:space="preserve"> </w:t>
      </w:r>
      <w:r>
        <w:rPr/>
        <w:t>alto</w:t>
      </w:r>
      <w:r>
        <w:rPr>
          <w:spacing w:val="-2"/>
        </w:rPr>
        <w:t xml:space="preserve"> </w:t>
      </w:r>
      <w:r>
        <w:rPr/>
        <w:t>el</w:t>
      </w:r>
      <w:r>
        <w:rPr>
          <w:spacing w:val="-2"/>
        </w:rPr>
        <w:t xml:space="preserve"> </w:t>
      </w:r>
      <w:r>
        <w:rPr/>
        <w:t>fuego</w:t>
      </w:r>
      <w:r>
        <w:rPr>
          <w:spacing w:val="-2"/>
        </w:rPr>
        <w:t xml:space="preserve"> </w:t>
      </w:r>
      <w:r>
        <w:rPr/>
        <w:t>en</w:t>
      </w:r>
      <w:r>
        <w:rPr>
          <w:spacing w:val="-2"/>
        </w:rPr>
        <w:t xml:space="preserve"> </w:t>
      </w:r>
      <w:r>
        <w:rPr/>
        <w:t>Gaza</w:t>
      </w:r>
      <w:r>
        <w:rPr>
          <w:spacing w:val="-2"/>
        </w:rPr>
        <w:t xml:space="preserve"> </w:t>
      </w:r>
      <w:r>
        <w:rPr/>
        <w:t>del</w:t>
      </w:r>
      <w:r>
        <w:rPr>
          <w:spacing w:val="-2"/>
        </w:rPr>
        <w:t xml:space="preserve"> </w:t>
      </w:r>
      <w:r>
        <w:rPr/>
        <w:t>10 de</w:t>
      </w:r>
      <w:r>
        <w:rPr>
          <w:spacing w:val="-3"/>
        </w:rPr>
        <w:t xml:space="preserve"> </w:t>
      </w:r>
      <w:r>
        <w:rPr/>
        <w:t>octubre,</w:t>
      </w:r>
      <w:r>
        <w:rPr>
          <w:spacing w:val="-3"/>
        </w:rPr>
        <w:t xml:space="preserve"> </w:t>
      </w:r>
      <w:r>
        <w:rPr/>
        <w:t>impulsado</w:t>
      </w:r>
      <w:r>
        <w:rPr>
          <w:spacing w:val="-3"/>
        </w:rPr>
        <w:t xml:space="preserve"> </w:t>
      </w:r>
      <w:r>
        <w:rPr/>
        <w:t>por</w:t>
      </w:r>
      <w:r>
        <w:rPr>
          <w:spacing w:val="-3"/>
        </w:rPr>
        <w:t xml:space="preserve"> </w:t>
      </w:r>
      <w:r>
        <w:rPr/>
        <w:t>Trump,</w:t>
      </w:r>
      <w:r>
        <w:rPr>
          <w:spacing w:val="-3"/>
        </w:rPr>
        <w:t xml:space="preserve"> </w:t>
      </w:r>
      <w:r>
        <w:rPr/>
        <w:t>en</w:t>
      </w:r>
      <w:r>
        <w:rPr>
          <w:spacing w:val="-3"/>
        </w:rPr>
        <w:t xml:space="preserve"> </w:t>
      </w:r>
      <w:r>
        <w:rPr/>
        <w:t>un</w:t>
      </w:r>
      <w:r>
        <w:rPr>
          <w:spacing w:val="-3"/>
        </w:rPr>
        <w:t xml:space="preserve"> </w:t>
      </w:r>
      <w:r>
        <w:rPr/>
        <w:t>año</w:t>
      </w:r>
      <w:r>
        <w:rPr>
          <w:spacing w:val="-3"/>
        </w:rPr>
        <w:t xml:space="preserve"> </w:t>
      </w:r>
      <w:r>
        <w:rPr/>
        <w:t>de</w:t>
      </w:r>
      <w:r>
        <w:rPr>
          <w:spacing w:val="-3"/>
        </w:rPr>
        <w:t xml:space="preserve"> </w:t>
      </w:r>
      <w:r>
        <w:rPr/>
        <w:t>inestabilidad</w:t>
      </w:r>
      <w:r>
        <w:rPr>
          <w:spacing w:val="-3"/>
        </w:rPr>
        <w:t xml:space="preserve"> </w:t>
      </w:r>
      <w:r>
        <w:rPr/>
        <w:t>regional</w:t>
      </w:r>
      <w:r>
        <w:rPr>
          <w:spacing w:val="-3"/>
        </w:rPr>
        <w:t xml:space="preserve"> </w:t>
      </w:r>
      <w:r>
        <w:rPr/>
        <w:t>post-conflicto,</w:t>
      </w:r>
      <w:r>
        <w:rPr>
          <w:spacing w:val="-3"/>
        </w:rPr>
        <w:t xml:space="preserve"> </w:t>
      </w:r>
      <w:r>
        <w:rPr/>
        <w:t>donde</w:t>
      </w:r>
      <w:r>
        <w:rPr>
          <w:spacing w:val="-3"/>
        </w:rPr>
        <w:t xml:space="preserve"> </w:t>
      </w:r>
      <w:r>
        <w:rPr/>
        <w:t>la</w:t>
      </w:r>
      <w:r>
        <w:rPr>
          <w:spacing w:val="-3"/>
        </w:rPr>
        <w:t xml:space="preserve"> </w:t>
      </w:r>
      <w:r>
        <w:rPr/>
        <w:t>anexión podría desatar protestas masivas y boicots árabes, similar a las tensiones de 2020 pero amplificadas por la crisis humanitaria palestina. Políticamente, ha</w:t>
      </w:r>
      <w:r>
        <w:rPr>
          <w:spacing w:val="-2"/>
        </w:rPr>
        <w:t xml:space="preserve"> </w:t>
      </w:r>
      <w:r>
        <w:rPr/>
        <w:t>generado</w:t>
      </w:r>
      <w:r>
        <w:rPr>
          <w:spacing w:val="-2"/>
        </w:rPr>
        <w:t xml:space="preserve"> </w:t>
      </w:r>
      <w:r>
        <w:rPr/>
        <w:t>condenas</w:t>
      </w:r>
      <w:r>
        <w:rPr>
          <w:spacing w:val="-2"/>
        </w:rPr>
        <w:t xml:space="preserve"> </w:t>
      </w:r>
      <w:r>
        <w:rPr/>
        <w:t>de</w:t>
      </w:r>
      <w:r>
        <w:rPr>
          <w:spacing w:val="-2"/>
        </w:rPr>
        <w:t xml:space="preserve"> </w:t>
      </w:r>
      <w:r>
        <w:rPr/>
        <w:t>más</w:t>
      </w:r>
      <w:r>
        <w:rPr>
          <w:spacing w:val="-2"/>
        </w:rPr>
        <w:t xml:space="preserve"> </w:t>
      </w:r>
      <w:r>
        <w:rPr/>
        <w:t>de</w:t>
      </w:r>
      <w:r>
        <w:rPr>
          <w:spacing w:val="-2"/>
        </w:rPr>
        <w:t xml:space="preserve"> </w:t>
      </w:r>
      <w:r>
        <w:rPr/>
        <w:t>18</w:t>
      </w:r>
      <w:r>
        <w:rPr>
          <w:spacing w:val="-2"/>
        </w:rPr>
        <w:t xml:space="preserve"> </w:t>
      </w:r>
      <w:r>
        <w:rPr/>
        <w:t>países</w:t>
      </w:r>
      <w:r>
        <w:rPr>
          <w:spacing w:val="-2"/>
        </w:rPr>
        <w:t xml:space="preserve"> </w:t>
      </w:r>
      <w:r>
        <w:rPr/>
        <w:t>árabes</w:t>
      </w:r>
      <w:r>
        <w:rPr>
          <w:spacing w:val="-2"/>
        </w:rPr>
        <w:t xml:space="preserve"> </w:t>
      </w:r>
      <w:r>
        <w:rPr/>
        <w:t>y la Liga Árabe, con una resolución de emergencia en la ONU el 24 de octubre respaldada por 120 naciones. Humanitariamente, amenaza a 3 millones de</w:t>
      </w:r>
      <w:r>
        <w:rPr>
          <w:spacing w:val="-4"/>
        </w:rPr>
        <w:t xml:space="preserve"> </w:t>
      </w:r>
      <w:r>
        <w:rPr/>
        <w:t>palestinos</w:t>
      </w:r>
      <w:r>
        <w:rPr>
          <w:spacing w:val="-4"/>
        </w:rPr>
        <w:t xml:space="preserve"> </w:t>
      </w:r>
      <w:r>
        <w:rPr/>
        <w:t>en</w:t>
      </w:r>
      <w:r>
        <w:rPr>
          <w:spacing w:val="-4"/>
        </w:rPr>
        <w:t xml:space="preserve"> </w:t>
      </w:r>
      <w:r>
        <w:rPr/>
        <w:t>Cisjordania</w:t>
      </w:r>
      <w:r>
        <w:rPr>
          <w:spacing w:val="-4"/>
        </w:rPr>
        <w:t xml:space="preserve"> </w:t>
      </w:r>
      <w:r>
        <w:rPr/>
        <w:t>con</w:t>
      </w:r>
      <w:r>
        <w:rPr>
          <w:spacing w:val="-4"/>
        </w:rPr>
        <w:t xml:space="preserve"> </w:t>
      </w:r>
      <w:r>
        <w:rPr/>
        <w:t>desplazamientos forzados, según informes de Amnistía Internacional que estiman 500.000 afectados</w:t>
      </w:r>
      <w:r>
        <w:rPr>
          <w:spacing w:val="-3"/>
        </w:rPr>
        <w:t xml:space="preserve"> </w:t>
      </w:r>
      <w:r>
        <w:rPr/>
        <w:t>en</w:t>
      </w:r>
      <w:r>
        <w:rPr>
          <w:spacing w:val="-3"/>
        </w:rPr>
        <w:t xml:space="preserve"> </w:t>
      </w:r>
      <w:r>
        <w:rPr/>
        <w:t>asentamientos expandidos. Económicamente, podría elevar los precios del petróleo Brent un 4-6% en 72 horas por temores de inestabilidad, impactando la inflación global en un 1,2% adicional. Además, pone en</w:t>
      </w:r>
      <w:r>
        <w:rPr>
          <w:spacing w:val="40"/>
        </w:rPr>
        <w:t xml:space="preserve"> </w:t>
      </w:r>
      <w:r>
        <w:rPr/>
        <w:t>riesgo 10.000 millones de dólares en inversiones saudíes prometidas para la reconstrucción de Gaza bajo el plan de paz de Trump.</w:t>
      </w:r>
    </w:p>
    <w:p>
      <w:pPr>
        <w:pStyle w:val="Heading3"/>
        <w:numPr>
          <w:ilvl w:val="1"/>
          <w:numId w:val="1"/>
        </w:numPr>
        <w:tabs>
          <w:tab w:val="clear" w:pos="720"/>
          <w:tab w:val="left" w:pos="1461" w:leader="none"/>
        </w:tabs>
        <w:spacing w:lineRule="auto" w:line="240" w:before="62" w:after="0"/>
        <w:ind w:hanging="359" w:left="1461" w:right="0"/>
        <w:jc w:val="left"/>
        <w:rPr/>
      </w:pPr>
      <w:r>
        <w:rPr/>
        <w:t>Posiciones</w:t>
      </w:r>
      <w:r>
        <w:rPr>
          <w:spacing w:val="-1"/>
        </w:rPr>
        <w:t xml:space="preserve"> </w:t>
      </w:r>
      <w:r>
        <w:rPr/>
        <w:t>de</w:t>
      </w:r>
      <w:r>
        <w:rPr>
          <w:spacing w:val="-1"/>
        </w:rPr>
        <w:t xml:space="preserve"> </w:t>
      </w:r>
      <w:r>
        <w:rPr/>
        <w:t>los</w:t>
      </w:r>
      <w:r>
        <w:rPr>
          <w:spacing w:val="-1"/>
        </w:rPr>
        <w:t xml:space="preserve"> </w:t>
      </w:r>
      <w:r>
        <w:rPr/>
        <w:t>actores</w:t>
      </w:r>
      <w:r>
        <w:rPr>
          <w:spacing w:val="-1"/>
        </w:rPr>
        <w:t xml:space="preserve"> </w:t>
      </w:r>
      <w:r>
        <w:rPr/>
        <w:t>principales/Posturas</w:t>
      </w:r>
      <w:r>
        <w:rPr>
          <w:spacing w:val="-1"/>
        </w:rPr>
        <w:t xml:space="preserve"> </w:t>
      </w:r>
      <w:r>
        <w:rPr>
          <w:spacing w:val="-2"/>
        </w:rPr>
        <w:t>internacionales</w:t>
      </w:r>
    </w:p>
    <w:p>
      <w:pPr>
        <w:pStyle w:val="BodyText"/>
        <w:spacing w:before="5" w:after="0"/>
        <w:rPr>
          <w:b/>
          <w:sz w:val="24"/>
        </w:rPr>
      </w:pPr>
      <w:r>
        <w:rPr>
          <w:b/>
          <w:sz w:val="24"/>
        </w:rPr>
      </w:r>
    </w:p>
    <w:p>
      <w:pPr>
        <w:pStyle w:val="BodyText"/>
        <w:spacing w:lineRule="auto" w:line="276" w:before="1" w:after="0"/>
        <w:ind w:left="22" w:right="34"/>
        <w:jc w:val="both"/>
        <w:rPr/>
      </w:pPr>
      <w:r>
        <w:rPr>
          <w:i/>
        </w:rPr>
        <w:t xml:space="preserve">Israel </w:t>
      </w:r>
      <w:r>
        <w:rPr/>
        <w:t>→ Los promotores del proyecto, como miembros del partido Sión y</w:t>
      </w:r>
      <w:r>
        <w:rPr>
          <w:spacing w:val="-2"/>
        </w:rPr>
        <w:t xml:space="preserve"> </w:t>
      </w:r>
      <w:r>
        <w:rPr/>
        <w:t>la</w:t>
      </w:r>
      <w:r>
        <w:rPr>
          <w:spacing w:val="-2"/>
        </w:rPr>
        <w:t xml:space="preserve"> </w:t>
      </w:r>
      <w:r>
        <w:rPr/>
        <w:t>Unión</w:t>
      </w:r>
      <w:r>
        <w:rPr>
          <w:spacing w:val="-2"/>
        </w:rPr>
        <w:t xml:space="preserve"> </w:t>
      </w:r>
      <w:r>
        <w:rPr/>
        <w:t>Nacional,</w:t>
      </w:r>
      <w:r>
        <w:rPr>
          <w:spacing w:val="-2"/>
        </w:rPr>
        <w:t xml:space="preserve"> </w:t>
      </w:r>
      <w:r>
        <w:rPr/>
        <w:t>lo</w:t>
      </w:r>
      <w:r>
        <w:rPr>
          <w:spacing w:val="-2"/>
        </w:rPr>
        <w:t xml:space="preserve"> </w:t>
      </w:r>
      <w:r>
        <w:rPr/>
        <w:t>ven como "derecho histórico" para extender soberanía,</w:t>
      </w:r>
      <w:r>
        <w:rPr>
          <w:spacing w:val="-3"/>
        </w:rPr>
        <w:t xml:space="preserve"> </w:t>
      </w:r>
      <w:r>
        <w:rPr/>
        <w:t>aunque</w:t>
      </w:r>
      <w:r>
        <w:rPr>
          <w:spacing w:val="-3"/>
        </w:rPr>
        <w:t xml:space="preserve"> </w:t>
      </w:r>
      <w:r>
        <w:rPr/>
        <w:t>Netanyahu</w:t>
      </w:r>
      <w:r>
        <w:rPr>
          <w:spacing w:val="-3"/>
        </w:rPr>
        <w:t xml:space="preserve"> </w:t>
      </w:r>
      <w:r>
        <w:rPr/>
        <w:t>lo</w:t>
      </w:r>
      <w:r>
        <w:rPr>
          <w:spacing w:val="-3"/>
        </w:rPr>
        <w:t xml:space="preserve"> </w:t>
      </w:r>
      <w:r>
        <w:rPr/>
        <w:t>ha</w:t>
      </w:r>
      <w:r>
        <w:rPr>
          <w:spacing w:val="-3"/>
        </w:rPr>
        <w:t xml:space="preserve"> </w:t>
      </w:r>
      <w:r>
        <w:rPr/>
        <w:t>calificado</w:t>
      </w:r>
      <w:r>
        <w:rPr>
          <w:spacing w:val="-3"/>
        </w:rPr>
        <w:t xml:space="preserve"> </w:t>
      </w:r>
      <w:r>
        <w:rPr/>
        <w:t>de</w:t>
      </w:r>
      <w:r>
        <w:rPr>
          <w:spacing w:val="-3"/>
        </w:rPr>
        <w:t xml:space="preserve"> </w:t>
      </w:r>
      <w:r>
        <w:rPr/>
        <w:t xml:space="preserve">"premature" y ha instado a pausarlo para no dañar lazos con EE.UU. </w:t>
      </w:r>
      <w:r>
        <w:rPr>
          <w:i/>
        </w:rPr>
        <w:t xml:space="preserve">EE.UU. </w:t>
      </w:r>
      <w:r>
        <w:rPr/>
        <w:t xml:space="preserve">→ Trump amenaza explícitamente con cortar "todo el apoyo" si se anexa, mientras Vance lo tacha de "muy estúpido" e "insulto" a la diplomacia, y Rubio advierte que "amenaza el acuerdo en Gaza". </w:t>
      </w:r>
      <w:r>
        <w:rPr>
          <w:i/>
        </w:rPr>
        <w:t xml:space="preserve">China/Rusia </w:t>
      </w:r>
      <w:r>
        <w:rPr/>
        <w:t>→ Rusia condena la votación como "provocación unilateral" en el Consejo de Seguridad de la ONU, proponiendo sanciones</w:t>
      </w:r>
      <w:r>
        <w:rPr>
          <w:spacing w:val="-3"/>
        </w:rPr>
        <w:t xml:space="preserve"> </w:t>
      </w:r>
      <w:r>
        <w:rPr/>
        <w:t>simbólicas;</w:t>
      </w:r>
      <w:r>
        <w:rPr>
          <w:spacing w:val="-3"/>
        </w:rPr>
        <w:t xml:space="preserve"> </w:t>
      </w:r>
      <w:r>
        <w:rPr/>
        <w:t>China</w:t>
      </w:r>
      <w:r>
        <w:rPr>
          <w:spacing w:val="-3"/>
        </w:rPr>
        <w:t xml:space="preserve"> </w:t>
      </w:r>
      <w:r>
        <w:rPr/>
        <w:t>urge</w:t>
      </w:r>
      <w:r>
        <w:rPr>
          <w:spacing w:val="-3"/>
        </w:rPr>
        <w:t xml:space="preserve"> </w:t>
      </w:r>
      <w:r>
        <w:rPr/>
        <w:t>"restricción</w:t>
      </w:r>
      <w:r>
        <w:rPr>
          <w:spacing w:val="-3"/>
        </w:rPr>
        <w:t xml:space="preserve"> </w:t>
      </w:r>
      <w:r>
        <w:rPr/>
        <w:t>máxima"</w:t>
      </w:r>
      <w:r>
        <w:rPr>
          <w:spacing w:val="-3"/>
        </w:rPr>
        <w:t xml:space="preserve"> </w:t>
      </w:r>
      <w:r>
        <w:rPr/>
        <w:t>y</w:t>
      </w:r>
      <w:r>
        <w:rPr>
          <w:spacing w:val="-3"/>
        </w:rPr>
        <w:t xml:space="preserve"> </w:t>
      </w:r>
      <w:r>
        <w:rPr/>
        <w:t>apoya</w:t>
      </w:r>
      <w:r>
        <w:rPr>
          <w:spacing w:val="-3"/>
        </w:rPr>
        <w:t xml:space="preserve"> </w:t>
      </w:r>
      <w:r>
        <w:rPr/>
        <w:t>una</w:t>
      </w:r>
      <w:r>
        <w:rPr>
          <w:spacing w:val="-3"/>
        </w:rPr>
        <w:t xml:space="preserve"> </w:t>
      </w:r>
      <w:r>
        <w:rPr/>
        <w:t>conferencia</w:t>
      </w:r>
      <w:r>
        <w:rPr>
          <w:spacing w:val="-3"/>
        </w:rPr>
        <w:t xml:space="preserve"> </w:t>
      </w:r>
      <w:r>
        <w:rPr/>
        <w:t>de</w:t>
      </w:r>
      <w:r>
        <w:rPr>
          <w:spacing w:val="-3"/>
        </w:rPr>
        <w:t xml:space="preserve"> </w:t>
      </w:r>
      <w:r>
        <w:rPr/>
        <w:t>paz</w:t>
      </w:r>
      <w:r>
        <w:rPr>
          <w:spacing w:val="-3"/>
        </w:rPr>
        <w:t xml:space="preserve"> </w:t>
      </w:r>
      <w:r>
        <w:rPr/>
        <w:t>multilateral</w:t>
      </w:r>
      <w:r>
        <w:rPr>
          <w:spacing w:val="-3"/>
        </w:rPr>
        <w:t xml:space="preserve"> </w:t>
      </w:r>
      <w:r>
        <w:rPr/>
        <w:t xml:space="preserve">en Pekín para contrarrestar la influencia estadounidense. </w:t>
      </w:r>
      <w:r>
        <w:rPr>
          <w:i/>
        </w:rPr>
        <w:t xml:space="preserve">América Latina/Europa </w:t>
      </w:r>
      <w:r>
        <w:rPr/>
        <w:t>→ La UE, en una declaración conjunta del 23 de</w:t>
      </w:r>
      <w:r>
        <w:rPr>
          <w:spacing w:val="-3"/>
        </w:rPr>
        <w:t xml:space="preserve"> </w:t>
      </w:r>
      <w:r>
        <w:rPr/>
        <w:t>octubre,</w:t>
      </w:r>
      <w:r>
        <w:rPr>
          <w:spacing w:val="-3"/>
        </w:rPr>
        <w:t xml:space="preserve"> </w:t>
      </w:r>
      <w:r>
        <w:rPr/>
        <w:t>rechaza</w:t>
      </w:r>
      <w:r>
        <w:rPr>
          <w:spacing w:val="-3"/>
        </w:rPr>
        <w:t xml:space="preserve"> </w:t>
      </w:r>
      <w:r>
        <w:rPr/>
        <w:t>la</w:t>
      </w:r>
      <w:r>
        <w:rPr>
          <w:spacing w:val="-3"/>
        </w:rPr>
        <w:t xml:space="preserve"> </w:t>
      </w:r>
      <w:r>
        <w:rPr/>
        <w:t>anexión</w:t>
      </w:r>
      <w:r>
        <w:rPr>
          <w:spacing w:val="-3"/>
        </w:rPr>
        <w:t xml:space="preserve"> </w:t>
      </w:r>
      <w:r>
        <w:rPr/>
        <w:t>como</w:t>
      </w:r>
      <w:r>
        <w:rPr>
          <w:spacing w:val="-3"/>
        </w:rPr>
        <w:t xml:space="preserve"> </w:t>
      </w:r>
      <w:r>
        <w:rPr/>
        <w:t>"ilegal</w:t>
      </w:r>
      <w:r>
        <w:rPr>
          <w:spacing w:val="-3"/>
        </w:rPr>
        <w:t xml:space="preserve"> </w:t>
      </w:r>
      <w:r>
        <w:rPr/>
        <w:t>bajo</w:t>
      </w:r>
      <w:r>
        <w:rPr>
          <w:spacing w:val="-3"/>
        </w:rPr>
        <w:t xml:space="preserve"> </w:t>
      </w:r>
      <w:r>
        <w:rPr/>
        <w:t>derecho</w:t>
      </w:r>
      <w:r>
        <w:rPr>
          <w:spacing w:val="-3"/>
        </w:rPr>
        <w:t xml:space="preserve"> </w:t>
      </w:r>
      <w:r>
        <w:rPr/>
        <w:t>internacional"</w:t>
      </w:r>
      <w:r>
        <w:rPr>
          <w:spacing w:val="-3"/>
        </w:rPr>
        <w:t xml:space="preserve"> </w:t>
      </w:r>
      <w:r>
        <w:rPr/>
        <w:t>y amenaza con boicot a productos de asentamientos; en América Latina, la CELAC (con Brasil y México a la cabeza) emitió 10 comunicados condenatorios, exigiendo el veto de EE.UU. a la resolución ONU.</w:t>
      </w:r>
    </w:p>
    <w:p>
      <w:pPr>
        <w:pStyle w:val="BodyText"/>
        <w:spacing w:before="26" w:after="0"/>
        <w:rPr/>
      </w:pPr>
      <w:r>
        <w:rPr/>
      </w:r>
    </w:p>
    <w:p>
      <w:pPr>
        <w:pStyle w:val="Heading3"/>
        <w:numPr>
          <w:ilvl w:val="1"/>
          <w:numId w:val="1"/>
        </w:numPr>
        <w:tabs>
          <w:tab w:val="clear" w:pos="720"/>
          <w:tab w:val="left" w:pos="1461" w:leader="none"/>
        </w:tabs>
        <w:spacing w:lineRule="auto" w:line="240" w:before="1" w:after="0"/>
        <w:ind w:hanging="359" w:left="1461" w:right="0"/>
        <w:jc w:val="left"/>
        <w:rPr/>
      </w:pPr>
      <w:r>
        <w:rPr/>
        <w:t xml:space="preserve">Análisis </w:t>
      </w:r>
      <w:r>
        <w:rPr>
          <w:spacing w:val="-2"/>
        </w:rPr>
        <w:t>crítico:</w:t>
      </w:r>
    </w:p>
    <w:p>
      <w:pPr>
        <w:pStyle w:val="BodyText"/>
        <w:spacing w:before="5" w:after="0"/>
        <w:rPr>
          <w:b/>
          <w:sz w:val="24"/>
        </w:rPr>
      </w:pPr>
      <w:r>
        <w:rPr>
          <w:b/>
          <w:sz w:val="24"/>
        </w:rPr>
      </w:r>
    </w:p>
    <w:p>
      <w:pPr>
        <w:pStyle w:val="BodyText"/>
        <w:spacing w:lineRule="auto" w:line="276"/>
        <w:ind w:left="22" w:right="35"/>
        <w:jc w:val="both"/>
        <w:rPr/>
      </w:pPr>
      <w:r>
        <w:rPr/>
        <w:t>Creo que esto no escalará a una guerra regional inmediata, dada la presión estadounidense y la debilidad de la coalición de Netanyahu, pero podría fragmentar el plan de paz de</w:t>
      </w:r>
      <w:r>
        <w:rPr>
          <w:spacing w:val="-3"/>
        </w:rPr>
        <w:t xml:space="preserve"> </w:t>
      </w:r>
      <w:r>
        <w:rPr/>
        <w:t>Trump</w:t>
      </w:r>
      <w:r>
        <w:rPr>
          <w:spacing w:val="-3"/>
        </w:rPr>
        <w:t xml:space="preserve"> </w:t>
      </w:r>
      <w:r>
        <w:rPr/>
        <w:t>si</w:t>
      </w:r>
      <w:r>
        <w:rPr>
          <w:spacing w:val="-3"/>
        </w:rPr>
        <w:t xml:space="preserve"> </w:t>
      </w:r>
      <w:r>
        <w:rPr/>
        <w:t>la</w:t>
      </w:r>
      <w:r>
        <w:rPr>
          <w:spacing w:val="-3"/>
        </w:rPr>
        <w:t xml:space="preserve"> </w:t>
      </w:r>
      <w:r>
        <w:rPr/>
        <w:t>Knéset avanza a la</w:t>
      </w:r>
      <w:r>
        <w:rPr>
          <w:spacing w:val="-3"/>
        </w:rPr>
        <w:t xml:space="preserve"> </w:t>
      </w:r>
      <w:r>
        <w:rPr/>
        <w:t>segunda</w:t>
      </w:r>
      <w:r>
        <w:rPr>
          <w:spacing w:val="-3"/>
        </w:rPr>
        <w:t xml:space="preserve"> </w:t>
      </w:r>
      <w:r>
        <w:rPr/>
        <w:t>lectura,</w:t>
      </w:r>
      <w:r>
        <w:rPr>
          <w:spacing w:val="-3"/>
        </w:rPr>
        <w:t xml:space="preserve"> </w:t>
      </w:r>
      <w:r>
        <w:rPr/>
        <w:t>reviviendo</w:t>
      </w:r>
      <w:r>
        <w:rPr>
          <w:spacing w:val="-3"/>
        </w:rPr>
        <w:t xml:space="preserve"> </w:t>
      </w:r>
      <w:r>
        <w:rPr/>
        <w:t>alianzas</w:t>
      </w:r>
      <w:r>
        <w:rPr>
          <w:spacing w:val="-3"/>
        </w:rPr>
        <w:t xml:space="preserve"> </w:t>
      </w:r>
      <w:r>
        <w:rPr/>
        <w:t>Irán-Hamás.</w:t>
      </w:r>
      <w:r>
        <w:rPr>
          <w:spacing w:val="-3"/>
        </w:rPr>
        <w:t xml:space="preserve"> </w:t>
      </w:r>
      <w:r>
        <w:rPr/>
        <w:t>Beneficiados</w:t>
      </w:r>
      <w:r>
        <w:rPr>
          <w:spacing w:val="-3"/>
        </w:rPr>
        <w:t xml:space="preserve"> </w:t>
      </w:r>
      <w:r>
        <w:rPr/>
        <w:t>salen</w:t>
      </w:r>
      <w:r>
        <w:rPr>
          <w:spacing w:val="-3"/>
        </w:rPr>
        <w:t xml:space="preserve"> </w:t>
      </w:r>
      <w:r>
        <w:rPr/>
        <w:t>los</w:t>
      </w:r>
      <w:r>
        <w:rPr>
          <w:spacing w:val="-3"/>
        </w:rPr>
        <w:t xml:space="preserve"> </w:t>
      </w:r>
      <w:r>
        <w:rPr/>
        <w:t>ultranacionalistas israelíes (ganan momentum político interno) y Trump (refuerza su rol de mediador "duro" ante árabes), mientras perjudicados son los palestinos (con riesgos de 200.000 desalojos según Human Rights Watch) y la diplomacia global, al erosionar la solución de dos estados. Hay sesgo evidente: medios occidentales como DW y NYT enfatizan las "advertencias de Trump" como salvavidas diplomático, minimizando el rol histórico de asentamientos israelíes, versus Al Jazeera y RT que lo retratan como "hipocresía sionista respaldada por Washington", ignorando concesiones palestinas previas. En los próximos meses, es probable un veto interno en la Knéset por temor a perder 3.800 millones en ayuda de EE.UU., pero con protestas en Cisjordania que podrían llevar a un "congelamiento temporal" similar al de 2020, o incluso elecciones anticipadas en Israel si Rubio presiona en visitas.</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Conclusión </w:t>
      </w:r>
      <w:r>
        <w:rPr>
          <w:spacing w:val="-2"/>
        </w:rPr>
        <w:t>corta</w:t>
      </w:r>
    </w:p>
    <w:p>
      <w:pPr>
        <w:pStyle w:val="BodyText"/>
        <w:spacing w:before="5" w:after="0"/>
        <w:rPr>
          <w:b/>
          <w:sz w:val="24"/>
        </w:rPr>
      </w:pPr>
      <w:r>
        <w:rPr>
          <w:b/>
          <w:sz w:val="24"/>
        </w:rPr>
      </w:r>
    </w:p>
    <w:p>
      <w:pPr>
        <w:pStyle w:val="BodyText"/>
        <w:spacing w:lineRule="auto" w:line="276"/>
        <w:ind w:left="22" w:right="44"/>
        <w:jc w:val="both"/>
        <w:rPr/>
      </w:pPr>
      <w:r>
        <w:rPr/>
        <w:t>Este voto</w:t>
      </w:r>
      <w:r>
        <w:rPr>
          <w:spacing w:val="-2"/>
        </w:rPr>
        <w:t xml:space="preserve"> </w:t>
      </w:r>
      <w:r>
        <w:rPr/>
        <w:t>podría</w:t>
      </w:r>
      <w:r>
        <w:rPr>
          <w:spacing w:val="-2"/>
        </w:rPr>
        <w:t xml:space="preserve"> </w:t>
      </w:r>
      <w:r>
        <w:rPr/>
        <w:t>ser</w:t>
      </w:r>
      <w:r>
        <w:rPr>
          <w:spacing w:val="-2"/>
        </w:rPr>
        <w:t xml:space="preserve"> </w:t>
      </w:r>
      <w:r>
        <w:rPr/>
        <w:t>el</w:t>
      </w:r>
      <w:r>
        <w:rPr>
          <w:spacing w:val="-2"/>
        </w:rPr>
        <w:t xml:space="preserve"> </w:t>
      </w:r>
      <w:r>
        <w:rPr/>
        <w:t>clavo</w:t>
      </w:r>
      <w:r>
        <w:rPr>
          <w:spacing w:val="-2"/>
        </w:rPr>
        <w:t xml:space="preserve"> </w:t>
      </w:r>
      <w:r>
        <w:rPr/>
        <w:t>en</w:t>
      </w:r>
      <w:r>
        <w:rPr>
          <w:spacing w:val="-2"/>
        </w:rPr>
        <w:t xml:space="preserve"> </w:t>
      </w:r>
      <w:r>
        <w:rPr/>
        <w:t>el</w:t>
      </w:r>
      <w:r>
        <w:rPr>
          <w:spacing w:val="-2"/>
        </w:rPr>
        <w:t xml:space="preserve"> </w:t>
      </w:r>
      <w:r>
        <w:rPr/>
        <w:t>ataúd</w:t>
      </w:r>
      <w:r>
        <w:rPr>
          <w:spacing w:val="-2"/>
        </w:rPr>
        <w:t xml:space="preserve"> </w:t>
      </w:r>
      <w:r>
        <w:rPr/>
        <w:t>de</w:t>
      </w:r>
      <w:r>
        <w:rPr>
          <w:spacing w:val="-2"/>
        </w:rPr>
        <w:t xml:space="preserve"> </w:t>
      </w:r>
      <w:r>
        <w:rPr/>
        <w:t>la</w:t>
      </w:r>
      <w:r>
        <w:rPr>
          <w:spacing w:val="-2"/>
        </w:rPr>
        <w:t xml:space="preserve"> </w:t>
      </w:r>
      <w:r>
        <w:rPr/>
        <w:t>paz</w:t>
      </w:r>
      <w:r>
        <w:rPr>
          <w:spacing w:val="-2"/>
        </w:rPr>
        <w:t xml:space="preserve"> </w:t>
      </w:r>
      <w:r>
        <w:rPr/>
        <w:t>de</w:t>
      </w:r>
      <w:r>
        <w:rPr>
          <w:spacing w:val="-2"/>
        </w:rPr>
        <w:t xml:space="preserve"> </w:t>
      </w:r>
      <w:r>
        <w:rPr/>
        <w:t>dos</w:t>
      </w:r>
      <w:r>
        <w:rPr>
          <w:spacing w:val="-2"/>
        </w:rPr>
        <w:t xml:space="preserve"> </w:t>
      </w:r>
      <w:r>
        <w:rPr/>
        <w:t>estados</w:t>
      </w:r>
      <w:r>
        <w:rPr>
          <w:spacing w:val="-2"/>
        </w:rPr>
        <w:t xml:space="preserve"> </w:t>
      </w:r>
      <w:r>
        <w:rPr/>
        <w:t>o</w:t>
      </w:r>
      <w:r>
        <w:rPr>
          <w:spacing w:val="-2"/>
        </w:rPr>
        <w:t xml:space="preserve"> </w:t>
      </w:r>
      <w:r>
        <w:rPr/>
        <w:t>el</w:t>
      </w:r>
      <w:r>
        <w:rPr>
          <w:spacing w:val="-2"/>
        </w:rPr>
        <w:t xml:space="preserve"> </w:t>
      </w:r>
      <w:r>
        <w:rPr/>
        <w:t>catalizador</w:t>
      </w:r>
      <w:r>
        <w:rPr>
          <w:spacing w:val="-2"/>
        </w:rPr>
        <w:t xml:space="preserve"> </w:t>
      </w:r>
      <w:r>
        <w:rPr/>
        <w:t>para</w:t>
      </w:r>
      <w:r>
        <w:rPr>
          <w:spacing w:val="-2"/>
        </w:rPr>
        <w:t xml:space="preserve"> </w:t>
      </w:r>
      <w:r>
        <w:rPr/>
        <w:t>una</w:t>
      </w:r>
      <w:r>
        <w:rPr>
          <w:spacing w:val="-2"/>
        </w:rPr>
        <w:t xml:space="preserve"> </w:t>
      </w:r>
      <w:r>
        <w:rPr/>
        <w:t>realineación árabe-estadounidense que redibuje Oriente Medio.</w:t>
      </w:r>
    </w:p>
    <w:p>
      <w:pPr>
        <w:pStyle w:val="BodyText"/>
        <w:spacing w:before="27" w:after="0"/>
        <w:rPr/>
      </w:pPr>
      <w:r>
        <w:rPr/>
      </w:r>
    </w:p>
    <w:p>
      <w:pPr>
        <w:pStyle w:val="Heading2"/>
        <w:numPr>
          <w:ilvl w:val="0"/>
          <w:numId w:val="1"/>
        </w:numPr>
        <w:tabs>
          <w:tab w:val="clear" w:pos="720"/>
          <w:tab w:val="left" w:pos="742" w:leader="none"/>
        </w:tabs>
        <w:spacing w:lineRule="auto" w:line="276" w:before="0" w:after="0"/>
        <w:ind w:hanging="360" w:left="742" w:right="40"/>
        <w:jc w:val="left"/>
        <w:rPr/>
      </w:pPr>
      <w:r>
        <w:rPr/>
        <w:t>El anuncio de Putin sobre el nuevo misil Burevestnik con propulsión nuclear y su prueba exitosa</w:t>
      </w:r>
    </w:p>
    <w:p>
      <w:pPr>
        <w:pStyle w:val="Normal"/>
        <w:spacing w:before="240" w:after="0"/>
        <w:ind w:hanging="0" w:left="22" w:right="0"/>
        <w:jc w:val="both"/>
        <w:rPr>
          <w:sz w:val="22"/>
        </w:rPr>
      </w:pPr>
      <w:r>
        <w:rPr>
          <w:b/>
          <w:sz w:val="22"/>
        </w:rPr>
        <w:t>Fecha:</w:t>
      </w:r>
      <w:r>
        <w:rPr>
          <w:b/>
          <w:spacing w:val="-3"/>
          <w:sz w:val="22"/>
        </w:rPr>
        <w:t xml:space="preserve"> </w:t>
      </w:r>
      <w:r>
        <w:rPr>
          <w:sz w:val="22"/>
        </w:rPr>
        <w:t>26-29</w:t>
      </w:r>
      <w:r>
        <w:rPr>
          <w:spacing w:val="-1"/>
          <w:sz w:val="22"/>
        </w:rPr>
        <w:t xml:space="preserve"> </w:t>
      </w:r>
      <w:r>
        <w:rPr>
          <w:sz w:val="22"/>
        </w:rPr>
        <w:t>de</w:t>
      </w:r>
      <w:r>
        <w:rPr>
          <w:spacing w:val="-1"/>
          <w:sz w:val="22"/>
        </w:rPr>
        <w:t xml:space="preserve"> </w:t>
      </w:r>
      <w:r>
        <w:rPr>
          <w:sz w:val="22"/>
        </w:rPr>
        <w:t>octubre</w:t>
      </w:r>
      <w:r>
        <w:rPr>
          <w:spacing w:val="-1"/>
          <w:sz w:val="22"/>
        </w:rPr>
        <w:t xml:space="preserve"> </w:t>
      </w:r>
      <w:r>
        <w:rPr>
          <w:sz w:val="22"/>
        </w:rPr>
        <w:t>de</w:t>
      </w:r>
      <w:r>
        <w:rPr>
          <w:spacing w:val="-1"/>
          <w:sz w:val="22"/>
        </w:rPr>
        <w:t xml:space="preserve"> </w:t>
      </w:r>
      <w:r>
        <w:rPr>
          <w:spacing w:val="-4"/>
          <w:sz w:val="22"/>
        </w:rPr>
        <w:t>2025</w:t>
      </w:r>
    </w:p>
    <w:p>
      <w:pPr>
        <w:pStyle w:val="BodyText"/>
        <w:spacing w:before="65"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Resumen </w:t>
      </w:r>
      <w:r>
        <w:rPr>
          <w:spacing w:val="-2"/>
        </w:rPr>
        <w:t>objetivo:</w:t>
      </w:r>
    </w:p>
    <w:p>
      <w:pPr>
        <w:pStyle w:val="BodyText"/>
        <w:spacing w:before="6" w:after="0"/>
        <w:rPr>
          <w:b/>
          <w:sz w:val="24"/>
        </w:rPr>
      </w:pPr>
      <w:r>
        <w:rPr>
          <w:b/>
          <w:sz w:val="24"/>
        </w:rPr>
      </w:r>
    </w:p>
    <w:p>
      <w:pPr>
        <w:sectPr>
          <w:type w:val="nextPage"/>
          <w:pgSz w:w="11906" w:h="16838"/>
          <w:pgMar w:left="1417" w:right="1417" w:gutter="0" w:header="0" w:top="1360" w:footer="0" w:bottom="280"/>
          <w:pgNumType w:fmt="decimal"/>
          <w:formProt w:val="false"/>
          <w:textDirection w:val="lrTb"/>
          <w:docGrid w:type="default" w:linePitch="100" w:charSpace="0"/>
        </w:sectPr>
        <w:pStyle w:val="BodyText"/>
        <w:spacing w:lineRule="auto" w:line="276"/>
        <w:ind w:left="22" w:right="37"/>
        <w:jc w:val="both"/>
        <w:rPr/>
      </w:pPr>
      <w:r>
        <w:rPr/>
        <w:t>El 26 de octubre de 2025, el presidente ruso Vladimir Putin anunció en un discurso televisado que Rusia había realizado con éxito la primera prueba de vuelo de largo alcance del misil de crucero Burevestnik (9M730), propulsado por un reactor nuclear y capaz de portar ojivas nucleares, completada el 21 de octubre en el archipiélago ártico de Nueva Zembla. El misil voló 14.000 km durante</w:t>
      </w:r>
      <w:r>
        <w:rPr>
          <w:spacing w:val="14"/>
        </w:rPr>
        <w:t xml:space="preserve"> </w:t>
      </w:r>
      <w:r>
        <w:rPr/>
        <w:t>15</w:t>
      </w:r>
      <w:r>
        <w:rPr>
          <w:spacing w:val="14"/>
        </w:rPr>
        <w:t xml:space="preserve"> </w:t>
      </w:r>
      <w:r>
        <w:rPr/>
        <w:t>horas</w:t>
      </w:r>
      <w:r>
        <w:rPr>
          <w:spacing w:val="14"/>
        </w:rPr>
        <w:t xml:space="preserve"> </w:t>
      </w:r>
      <w:r>
        <w:rPr/>
        <w:t>a</w:t>
      </w:r>
      <w:r>
        <w:rPr>
          <w:spacing w:val="14"/>
        </w:rPr>
        <w:t xml:space="preserve"> </w:t>
      </w:r>
      <w:r>
        <w:rPr/>
        <w:t>baja</w:t>
      </w:r>
      <w:r>
        <w:rPr>
          <w:spacing w:val="14"/>
        </w:rPr>
        <w:t xml:space="preserve"> </w:t>
      </w:r>
      <w:r>
        <w:rPr/>
        <w:t>altitud,</w:t>
      </w:r>
      <w:r>
        <w:rPr>
          <w:spacing w:val="14"/>
        </w:rPr>
        <w:t xml:space="preserve"> </w:t>
      </w:r>
      <w:r>
        <w:rPr/>
        <w:t>demostrando</w:t>
      </w:r>
      <w:r>
        <w:rPr>
          <w:spacing w:val="14"/>
        </w:rPr>
        <w:t xml:space="preserve"> </w:t>
      </w:r>
      <w:r>
        <w:rPr/>
        <w:t>un</w:t>
      </w:r>
      <w:r>
        <w:rPr>
          <w:spacing w:val="14"/>
        </w:rPr>
        <w:t xml:space="preserve"> </w:t>
      </w:r>
      <w:r>
        <w:rPr/>
        <w:t>"alcance</w:t>
      </w:r>
      <w:r>
        <w:rPr>
          <w:spacing w:val="14"/>
        </w:rPr>
        <w:t xml:space="preserve"> </w:t>
      </w:r>
      <w:r>
        <w:rPr/>
        <w:t>ilimitado"</w:t>
      </w:r>
      <w:r>
        <w:rPr>
          <w:spacing w:val="14"/>
        </w:rPr>
        <w:t xml:space="preserve"> </w:t>
      </w:r>
      <w:r>
        <w:rPr/>
        <w:t>y</w:t>
      </w:r>
      <w:r>
        <w:rPr>
          <w:spacing w:val="-1"/>
        </w:rPr>
        <w:t xml:space="preserve"> </w:t>
      </w:r>
      <w:r>
        <w:rPr/>
        <w:t>capacidad</w:t>
      </w:r>
      <w:r>
        <w:rPr>
          <w:spacing w:val="-1"/>
        </w:rPr>
        <w:t xml:space="preserve"> </w:t>
      </w:r>
      <w:r>
        <w:rPr/>
        <w:t>para</w:t>
      </w:r>
      <w:r>
        <w:rPr>
          <w:spacing w:val="-1"/>
        </w:rPr>
        <w:t xml:space="preserve"> </w:t>
      </w:r>
      <w:r>
        <w:rPr/>
        <w:t>evadir</w:t>
      </w:r>
      <w:r>
        <w:rPr>
          <w:spacing w:val="-1"/>
        </w:rPr>
        <w:t xml:space="preserve"> </w:t>
      </w:r>
      <w:r>
        <w:rPr>
          <w:spacing w:val="-2"/>
        </w:rPr>
        <w:t>defensas</w:t>
      </w:r>
    </w:p>
    <w:p>
      <w:pPr>
        <w:pStyle w:val="BodyText"/>
        <w:spacing w:lineRule="auto" w:line="276" w:before="62" w:after="0"/>
        <w:ind w:left="22" w:right="36"/>
        <w:jc w:val="both"/>
        <w:rPr/>
      </w:pPr>
      <w:r>
        <w:rPr/>
        <w:t>antimisiles, según el jefe del Estado Mayor ruso Valery Gerasimov. Putin lo describió como una "creación única que nadie más en el mundo posee". El 29 de octubre, Rusia confirmó una prueba exitosa del dron submarino nuclear Poseidon, capaz de generar tsunamis radiactivos en costas enemigas.</w:t>
      </w:r>
      <w:r>
        <w:rPr>
          <w:spacing w:val="28"/>
        </w:rPr>
        <w:t xml:space="preserve"> </w:t>
      </w:r>
      <w:r>
        <w:rPr/>
        <w:t>Los</w:t>
      </w:r>
      <w:r>
        <w:rPr>
          <w:spacing w:val="28"/>
        </w:rPr>
        <w:t xml:space="preserve"> </w:t>
      </w:r>
      <w:r>
        <w:rPr/>
        <w:t>principales</w:t>
      </w:r>
      <w:r>
        <w:rPr>
          <w:spacing w:val="28"/>
        </w:rPr>
        <w:t xml:space="preserve"> </w:t>
      </w:r>
      <w:r>
        <w:rPr/>
        <w:t>actores</w:t>
      </w:r>
      <w:r>
        <w:rPr>
          <w:spacing w:val="28"/>
        </w:rPr>
        <w:t xml:space="preserve"> </w:t>
      </w:r>
      <w:r>
        <w:rPr/>
        <w:t>son Putin y el Ministerio de Defensa ruso, en medio de tensiones por la guerra en Ucrania. No se reportaron fallos ni incidentes durante las pruebas.</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Contexto e importancia </w:t>
      </w:r>
      <w:r>
        <w:rPr>
          <w:spacing w:val="-2"/>
        </w:rPr>
        <w:t>mundial:</w:t>
      </w:r>
    </w:p>
    <w:p>
      <w:pPr>
        <w:pStyle w:val="BodyText"/>
        <w:spacing w:before="5" w:after="0"/>
        <w:rPr>
          <w:b/>
          <w:sz w:val="24"/>
        </w:rPr>
      </w:pPr>
      <w:r>
        <w:rPr>
          <w:b/>
          <w:sz w:val="24"/>
        </w:rPr>
      </w:r>
    </w:p>
    <w:p>
      <w:pPr>
        <w:pStyle w:val="BodyText"/>
        <w:spacing w:lineRule="auto" w:line="276" w:before="1" w:after="0"/>
        <w:ind w:left="22" w:right="42"/>
        <w:jc w:val="both"/>
        <w:rPr/>
      </w:pPr>
      <w:r>
        <w:rPr/>
        <w:t>Esta noticia es una de las más</w:t>
      </w:r>
      <w:r>
        <w:rPr>
          <w:spacing w:val="-3"/>
        </w:rPr>
        <w:t xml:space="preserve"> </w:t>
      </w:r>
      <w:r>
        <w:rPr/>
        <w:t>relevantes</w:t>
      </w:r>
      <w:r>
        <w:rPr>
          <w:spacing w:val="-3"/>
        </w:rPr>
        <w:t xml:space="preserve"> </w:t>
      </w:r>
      <w:r>
        <w:rPr/>
        <w:t>de</w:t>
      </w:r>
      <w:r>
        <w:rPr>
          <w:spacing w:val="-3"/>
        </w:rPr>
        <w:t xml:space="preserve"> </w:t>
      </w:r>
      <w:r>
        <w:rPr/>
        <w:t>2025</w:t>
      </w:r>
      <w:r>
        <w:rPr>
          <w:spacing w:val="-3"/>
        </w:rPr>
        <w:t xml:space="preserve"> </w:t>
      </w:r>
      <w:r>
        <w:rPr/>
        <w:t>porque</w:t>
      </w:r>
      <w:r>
        <w:rPr>
          <w:spacing w:val="-3"/>
        </w:rPr>
        <w:t xml:space="preserve"> </w:t>
      </w:r>
      <w:r>
        <w:rPr/>
        <w:t>reaviva</w:t>
      </w:r>
      <w:r>
        <w:rPr>
          <w:spacing w:val="-3"/>
        </w:rPr>
        <w:t xml:space="preserve"> </w:t>
      </w:r>
      <w:r>
        <w:rPr/>
        <w:t>la</w:t>
      </w:r>
      <w:r>
        <w:rPr>
          <w:spacing w:val="-3"/>
        </w:rPr>
        <w:t xml:space="preserve"> </w:t>
      </w:r>
      <w:r>
        <w:rPr/>
        <w:t>carrera</w:t>
      </w:r>
      <w:r>
        <w:rPr>
          <w:spacing w:val="-3"/>
        </w:rPr>
        <w:t xml:space="preserve"> </w:t>
      </w:r>
      <w:r>
        <w:rPr/>
        <w:t>armamentística</w:t>
      </w:r>
      <w:r>
        <w:rPr>
          <w:spacing w:val="-3"/>
        </w:rPr>
        <w:t xml:space="preserve"> </w:t>
      </w:r>
      <w:r>
        <w:rPr/>
        <w:t>nuclear</w:t>
      </w:r>
      <w:r>
        <w:rPr>
          <w:spacing w:val="-3"/>
        </w:rPr>
        <w:t xml:space="preserve"> </w:t>
      </w:r>
      <w:r>
        <w:rPr/>
        <w:t>en un año de escaladas geopolíticas, con Rusia respondiendo a sanciones estadounidenses y el plan de paz de Trump en Ucrania, potencialmente desestabilizando tratados como el Nuevo START que expira en 2026. Políticamente, ha provocado condenas de más de</w:t>
      </w:r>
      <w:r>
        <w:rPr>
          <w:spacing w:val="-3"/>
        </w:rPr>
        <w:t xml:space="preserve"> </w:t>
      </w:r>
      <w:r>
        <w:rPr/>
        <w:t>25</w:t>
      </w:r>
      <w:r>
        <w:rPr>
          <w:spacing w:val="-3"/>
        </w:rPr>
        <w:t xml:space="preserve"> </w:t>
      </w:r>
      <w:r>
        <w:rPr/>
        <w:t>países</w:t>
      </w:r>
      <w:r>
        <w:rPr>
          <w:spacing w:val="-3"/>
        </w:rPr>
        <w:t xml:space="preserve"> </w:t>
      </w:r>
      <w:r>
        <w:rPr/>
        <w:t>de</w:t>
      </w:r>
      <w:r>
        <w:rPr>
          <w:spacing w:val="-3"/>
        </w:rPr>
        <w:t xml:space="preserve"> </w:t>
      </w:r>
      <w:r>
        <w:rPr/>
        <w:t>la</w:t>
      </w:r>
      <w:r>
        <w:rPr>
          <w:spacing w:val="-3"/>
        </w:rPr>
        <w:t xml:space="preserve"> </w:t>
      </w:r>
      <w:r>
        <w:rPr/>
        <w:t>OTAN</w:t>
      </w:r>
      <w:r>
        <w:rPr>
          <w:spacing w:val="-3"/>
        </w:rPr>
        <w:t xml:space="preserve"> </w:t>
      </w:r>
      <w:r>
        <w:rPr/>
        <w:t>y</w:t>
      </w:r>
      <w:r>
        <w:rPr>
          <w:spacing w:val="-3"/>
        </w:rPr>
        <w:t xml:space="preserve"> </w:t>
      </w:r>
      <w:r>
        <w:rPr/>
        <w:t>la</w:t>
      </w:r>
      <w:r>
        <w:rPr>
          <w:spacing w:val="-3"/>
        </w:rPr>
        <w:t xml:space="preserve"> </w:t>
      </w:r>
      <w:r>
        <w:rPr/>
        <w:t>UE,</w:t>
      </w:r>
      <w:r>
        <w:rPr>
          <w:spacing w:val="-3"/>
        </w:rPr>
        <w:t xml:space="preserve"> </w:t>
      </w:r>
      <w:r>
        <w:rPr/>
        <w:t>con una resolución de emergencia en la ONU el 30 de octubre respaldada por 130 naciones exigiendo verificación</w:t>
      </w:r>
      <w:r>
        <w:rPr>
          <w:spacing w:val="14"/>
        </w:rPr>
        <w:t xml:space="preserve"> </w:t>
      </w:r>
      <w:r>
        <w:rPr/>
        <w:t>independiente.</w:t>
      </w:r>
      <w:r>
        <w:rPr>
          <w:spacing w:val="14"/>
        </w:rPr>
        <w:t xml:space="preserve"> </w:t>
      </w:r>
      <w:r>
        <w:rPr/>
        <w:t>Económicamente,</w:t>
      </w:r>
      <w:r>
        <w:rPr>
          <w:spacing w:val="14"/>
        </w:rPr>
        <w:t xml:space="preserve"> </w:t>
      </w:r>
      <w:r>
        <w:rPr/>
        <w:t>causó</w:t>
      </w:r>
      <w:r>
        <w:rPr>
          <w:spacing w:val="14"/>
        </w:rPr>
        <w:t xml:space="preserve"> </w:t>
      </w:r>
      <w:r>
        <w:rPr/>
        <w:t>una</w:t>
      </w:r>
      <w:r>
        <w:rPr>
          <w:spacing w:val="14"/>
        </w:rPr>
        <w:t xml:space="preserve"> </w:t>
      </w:r>
      <w:r>
        <w:rPr/>
        <w:t>caída</w:t>
      </w:r>
      <w:r>
        <w:rPr>
          <w:spacing w:val="14"/>
        </w:rPr>
        <w:t xml:space="preserve"> </w:t>
      </w:r>
      <w:r>
        <w:rPr/>
        <w:t>del</w:t>
      </w:r>
      <w:r>
        <w:rPr>
          <w:spacing w:val="14"/>
        </w:rPr>
        <w:t xml:space="preserve"> </w:t>
      </w:r>
      <w:r>
        <w:rPr/>
        <w:t>1,8%</w:t>
      </w:r>
      <w:r>
        <w:rPr>
          <w:spacing w:val="14"/>
        </w:rPr>
        <w:t xml:space="preserve"> </w:t>
      </w:r>
      <w:r>
        <w:rPr/>
        <w:t>en</w:t>
      </w:r>
      <w:r>
        <w:rPr>
          <w:spacing w:val="14"/>
        </w:rPr>
        <w:t xml:space="preserve"> </w:t>
      </w:r>
      <w:r>
        <w:rPr/>
        <w:t>los</w:t>
      </w:r>
      <w:r>
        <w:rPr>
          <w:spacing w:val="14"/>
        </w:rPr>
        <w:t xml:space="preserve"> </w:t>
      </w:r>
      <w:r>
        <w:rPr/>
        <w:t>mercados</w:t>
      </w:r>
      <w:r>
        <w:rPr>
          <w:spacing w:val="14"/>
        </w:rPr>
        <w:t xml:space="preserve"> </w:t>
      </w:r>
      <w:r>
        <w:rPr/>
        <w:t>globales</w:t>
      </w:r>
      <w:r>
        <w:rPr>
          <w:spacing w:val="14"/>
        </w:rPr>
        <w:t xml:space="preserve"> </w:t>
      </w:r>
      <w:r>
        <w:rPr>
          <w:spacing w:val="-5"/>
        </w:rPr>
        <w:t>en</w:t>
      </w:r>
    </w:p>
    <w:p>
      <w:pPr>
        <w:pStyle w:val="BodyText"/>
        <w:spacing w:lineRule="auto" w:line="276"/>
        <w:ind w:left="22" w:right="34"/>
        <w:jc w:val="both"/>
        <w:rPr/>
      </w:pPr>
      <w:r>
        <w:rPr/>
        <w:t>48 horas, con el índice Dow Jones perdiendo 450 puntos por temores de inestabilidad. Humanitariamente, expertos de Arms Control Association estiman que armas como el Burevestnik podrían aumentar el riesgo de accidentes nucleares en un 20%, afectando regiones árticas con contaminación radiactiva. Energéticamente, las pruebas cerraron áreas marítimas rusas, elevando los fletes de gas natural un 5% en Europa al interrumpir rutas de suministro.</w:t>
      </w:r>
    </w:p>
    <w:p>
      <w:pPr>
        <w:pStyle w:val="BodyText"/>
        <w:spacing w:before="26" w:after="0"/>
        <w:rPr/>
      </w:pPr>
      <w:r>
        <w:rPr/>
      </w:r>
    </w:p>
    <w:p>
      <w:pPr>
        <w:pStyle w:val="Heading3"/>
        <w:numPr>
          <w:ilvl w:val="1"/>
          <w:numId w:val="1"/>
        </w:numPr>
        <w:tabs>
          <w:tab w:val="clear" w:pos="720"/>
          <w:tab w:val="left" w:pos="1461" w:leader="none"/>
        </w:tabs>
        <w:spacing w:lineRule="auto" w:line="240" w:before="1" w:after="0"/>
        <w:ind w:hanging="359" w:left="1461" w:right="0"/>
        <w:jc w:val="left"/>
        <w:rPr/>
      </w:pPr>
      <w:r>
        <w:rPr/>
        <w:t>Posiciones</w:t>
      </w:r>
      <w:r>
        <w:rPr>
          <w:spacing w:val="-1"/>
        </w:rPr>
        <w:t xml:space="preserve"> </w:t>
      </w:r>
      <w:r>
        <w:rPr/>
        <w:t>de</w:t>
      </w:r>
      <w:r>
        <w:rPr>
          <w:spacing w:val="-1"/>
        </w:rPr>
        <w:t xml:space="preserve"> </w:t>
      </w:r>
      <w:r>
        <w:rPr/>
        <w:t>los</w:t>
      </w:r>
      <w:r>
        <w:rPr>
          <w:spacing w:val="-1"/>
        </w:rPr>
        <w:t xml:space="preserve"> </w:t>
      </w:r>
      <w:r>
        <w:rPr/>
        <w:t>actores</w:t>
      </w:r>
      <w:r>
        <w:rPr>
          <w:spacing w:val="-1"/>
        </w:rPr>
        <w:t xml:space="preserve"> </w:t>
      </w:r>
      <w:r>
        <w:rPr/>
        <w:t>principales/Posturas</w:t>
      </w:r>
      <w:r>
        <w:rPr>
          <w:spacing w:val="-1"/>
        </w:rPr>
        <w:t xml:space="preserve"> </w:t>
      </w:r>
      <w:r>
        <w:rPr>
          <w:spacing w:val="-2"/>
        </w:rPr>
        <w:t>internacionales</w:t>
      </w:r>
    </w:p>
    <w:p>
      <w:pPr>
        <w:pStyle w:val="BodyText"/>
        <w:spacing w:before="5" w:after="0"/>
        <w:rPr>
          <w:b/>
          <w:sz w:val="24"/>
        </w:rPr>
      </w:pPr>
      <w:r>
        <w:rPr>
          <w:b/>
          <w:sz w:val="24"/>
        </w:rPr>
      </w:r>
    </w:p>
    <w:p>
      <w:pPr>
        <w:pStyle w:val="BodyText"/>
        <w:spacing w:lineRule="auto" w:line="276"/>
        <w:ind w:left="22" w:right="36"/>
        <w:jc w:val="both"/>
        <w:rPr>
          <w:i/>
          <w:i/>
        </w:rPr>
      </w:pPr>
      <w:r>
        <w:rPr>
          <w:i/>
        </w:rPr>
        <w:t xml:space="preserve">Rusia (Putin) </w:t>
      </w:r>
      <w:r>
        <w:rPr/>
        <w:t>→ Lo califica como "arma invencible" esencial para la disuasión, afirmando que "no</w:t>
      </w:r>
      <w:r>
        <w:rPr>
          <w:spacing w:val="40"/>
        </w:rPr>
        <w:t xml:space="preserve"> </w:t>
      </w:r>
      <w:r>
        <w:rPr/>
        <w:t>hay medios de intercepción" y vinculándolo a la "seguridad nacional" ante presiones occidentales</w:t>
      </w:r>
      <w:r>
        <w:rPr>
          <w:spacing w:val="-3"/>
        </w:rPr>
        <w:t xml:space="preserve"> </w:t>
      </w:r>
      <w:r>
        <w:rPr/>
        <w:t xml:space="preserve">en Ucrania. </w:t>
      </w:r>
      <w:r>
        <w:rPr>
          <w:i/>
        </w:rPr>
        <w:t xml:space="preserve">EE.UU. (Trump) </w:t>
      </w:r>
      <w:r>
        <w:rPr/>
        <w:t>→ Condena la prueba como "escalada innecesaria" que obliga</w:t>
      </w:r>
      <w:r>
        <w:rPr>
          <w:spacing w:val="-4"/>
        </w:rPr>
        <w:t xml:space="preserve"> </w:t>
      </w:r>
      <w:r>
        <w:rPr/>
        <w:t>a</w:t>
      </w:r>
      <w:r>
        <w:rPr>
          <w:spacing w:val="-4"/>
        </w:rPr>
        <w:t xml:space="preserve"> </w:t>
      </w:r>
      <w:r>
        <w:rPr/>
        <w:t>EE.UU.</w:t>
      </w:r>
      <w:r>
        <w:rPr>
          <w:spacing w:val="-4"/>
        </w:rPr>
        <w:t xml:space="preserve"> </w:t>
      </w:r>
      <w:r>
        <w:rPr/>
        <w:t xml:space="preserve">a reanudar sus propios ensayos nucleares "en igualdad de condiciones" a partir del 30 de octubre, amenazando con más sanciones si no hay desescalada. </w:t>
      </w:r>
      <w:r>
        <w:rPr>
          <w:i/>
        </w:rPr>
        <w:t xml:space="preserve">China </w:t>
      </w:r>
      <w:r>
        <w:rPr/>
        <w:t>→ Expresa "preocupación por la estabilidad global" pero evita condenas directas, con Xi Jinping urgiendo</w:t>
      </w:r>
      <w:r>
        <w:rPr>
          <w:spacing w:val="-3"/>
        </w:rPr>
        <w:t xml:space="preserve"> </w:t>
      </w:r>
      <w:r>
        <w:rPr/>
        <w:t>"diálogo</w:t>
      </w:r>
      <w:r>
        <w:rPr>
          <w:spacing w:val="-3"/>
        </w:rPr>
        <w:t xml:space="preserve"> </w:t>
      </w:r>
      <w:r>
        <w:rPr/>
        <w:t>responsable"</w:t>
      </w:r>
      <w:r>
        <w:rPr>
          <w:spacing w:val="-3"/>
        </w:rPr>
        <w:t xml:space="preserve"> </w:t>
      </w:r>
      <w:r>
        <w:rPr/>
        <w:t>en</w:t>
      </w:r>
      <w:r>
        <w:rPr>
          <w:spacing w:val="-3"/>
        </w:rPr>
        <w:t xml:space="preserve"> </w:t>
      </w:r>
      <w:r>
        <w:rPr/>
        <w:t>el G20,</w:t>
      </w:r>
      <w:r>
        <w:rPr>
          <w:spacing w:val="14"/>
        </w:rPr>
        <w:t xml:space="preserve"> </w:t>
      </w:r>
      <w:r>
        <w:rPr/>
        <w:t>mientras</w:t>
      </w:r>
      <w:r>
        <w:rPr>
          <w:spacing w:val="14"/>
        </w:rPr>
        <w:t xml:space="preserve"> </w:t>
      </w:r>
      <w:r>
        <w:rPr/>
        <w:t>reduce</w:t>
      </w:r>
      <w:r>
        <w:rPr>
          <w:spacing w:val="14"/>
        </w:rPr>
        <w:t xml:space="preserve"> </w:t>
      </w:r>
      <w:r>
        <w:rPr/>
        <w:t>importaciones</w:t>
      </w:r>
      <w:r>
        <w:rPr>
          <w:spacing w:val="14"/>
        </w:rPr>
        <w:t xml:space="preserve"> </w:t>
      </w:r>
      <w:r>
        <w:rPr/>
        <w:t>rusas</w:t>
      </w:r>
      <w:r>
        <w:rPr>
          <w:spacing w:val="14"/>
        </w:rPr>
        <w:t xml:space="preserve"> </w:t>
      </w:r>
      <w:r>
        <w:rPr/>
        <w:t>de</w:t>
      </w:r>
      <w:r>
        <w:rPr>
          <w:spacing w:val="14"/>
        </w:rPr>
        <w:t xml:space="preserve"> </w:t>
      </w:r>
      <w:r>
        <w:rPr/>
        <w:t>uranio</w:t>
      </w:r>
      <w:r>
        <w:rPr>
          <w:spacing w:val="-1"/>
        </w:rPr>
        <w:t xml:space="preserve"> </w:t>
      </w:r>
      <w:r>
        <w:rPr/>
        <w:t>en</w:t>
      </w:r>
      <w:r>
        <w:rPr>
          <w:spacing w:val="-1"/>
        </w:rPr>
        <w:t xml:space="preserve"> </w:t>
      </w:r>
      <w:r>
        <w:rPr/>
        <w:t>un</w:t>
      </w:r>
      <w:r>
        <w:rPr>
          <w:spacing w:val="-1"/>
        </w:rPr>
        <w:t xml:space="preserve"> </w:t>
      </w:r>
      <w:r>
        <w:rPr/>
        <w:t>8%</w:t>
      </w:r>
      <w:r>
        <w:rPr>
          <w:spacing w:val="-1"/>
        </w:rPr>
        <w:t xml:space="preserve"> </w:t>
      </w:r>
      <w:r>
        <w:rPr/>
        <w:t>para</w:t>
      </w:r>
      <w:r>
        <w:rPr>
          <w:spacing w:val="-1"/>
        </w:rPr>
        <w:t xml:space="preserve"> </w:t>
      </w:r>
      <w:r>
        <w:rPr/>
        <w:t>evitar</w:t>
      </w:r>
      <w:r>
        <w:rPr>
          <w:spacing w:val="-1"/>
        </w:rPr>
        <w:t xml:space="preserve"> </w:t>
      </w:r>
      <w:r>
        <w:rPr/>
        <w:t>repercusiones.</w:t>
      </w:r>
      <w:r>
        <w:rPr>
          <w:spacing w:val="-1"/>
        </w:rPr>
        <w:t xml:space="preserve"> </w:t>
      </w:r>
      <w:r>
        <w:rPr>
          <w:i/>
          <w:spacing w:val="-2"/>
        </w:rPr>
        <w:t>China/Rusia</w:t>
      </w:r>
    </w:p>
    <w:p>
      <w:pPr>
        <w:pStyle w:val="BodyText"/>
        <w:spacing w:lineRule="auto" w:line="276"/>
        <w:ind w:left="22" w:right="34"/>
        <w:jc w:val="both"/>
        <w:rPr/>
      </w:pPr>
      <w:r>
        <w:rPr/>
        <w:t>→</w:t>
      </w:r>
      <w:r>
        <w:rPr>
          <w:spacing w:val="27"/>
        </w:rPr>
        <w:t xml:space="preserve"> </w:t>
      </w:r>
      <w:r>
        <w:rPr/>
        <w:t>Ambas</w:t>
      </w:r>
      <w:r>
        <w:rPr>
          <w:spacing w:val="27"/>
        </w:rPr>
        <w:t xml:space="preserve"> </w:t>
      </w:r>
      <w:r>
        <w:rPr/>
        <w:t>defienden las pruebas como "derecho soberano" en foros BRICS, con Rusia proponiendo un "escudo nuclear conjunto" contra la OTAN.</w:t>
      </w:r>
      <w:r>
        <w:rPr>
          <w:spacing w:val="-4"/>
        </w:rPr>
        <w:t xml:space="preserve"> </w:t>
      </w:r>
      <w:r>
        <w:rPr>
          <w:i/>
        </w:rPr>
        <w:t>América</w:t>
      </w:r>
      <w:r>
        <w:rPr>
          <w:i/>
          <w:spacing w:val="-4"/>
        </w:rPr>
        <w:t xml:space="preserve"> </w:t>
      </w:r>
      <w:r>
        <w:rPr>
          <w:i/>
        </w:rPr>
        <w:t>Latina/Europa</w:t>
      </w:r>
      <w:r>
        <w:rPr>
          <w:i/>
          <w:spacing w:val="-4"/>
        </w:rPr>
        <w:t xml:space="preserve"> </w:t>
      </w:r>
      <w:r>
        <w:rPr/>
        <w:t>→</w:t>
      </w:r>
      <w:r>
        <w:rPr>
          <w:spacing w:val="-4"/>
        </w:rPr>
        <w:t xml:space="preserve"> </w:t>
      </w:r>
      <w:r>
        <w:rPr/>
        <w:t>La</w:t>
      </w:r>
      <w:r>
        <w:rPr>
          <w:spacing w:val="-4"/>
        </w:rPr>
        <w:t xml:space="preserve"> </w:t>
      </w:r>
      <w:r>
        <w:rPr/>
        <w:t>UE,</w:t>
      </w:r>
      <w:r>
        <w:rPr>
          <w:spacing w:val="-4"/>
        </w:rPr>
        <w:t xml:space="preserve"> </w:t>
      </w:r>
      <w:r>
        <w:rPr/>
        <w:t>en</w:t>
      </w:r>
      <w:r>
        <w:rPr>
          <w:spacing w:val="-4"/>
        </w:rPr>
        <w:t xml:space="preserve"> </w:t>
      </w:r>
      <w:r>
        <w:rPr/>
        <w:t>una</w:t>
      </w:r>
      <w:r>
        <w:rPr>
          <w:spacing w:val="-4"/>
        </w:rPr>
        <w:t xml:space="preserve"> </w:t>
      </w:r>
      <w:r>
        <w:rPr/>
        <w:t>declaración del 27 de octubre, lo tacha de "provocación irresponsable" y acelera su plan de independencia energética con 50.000 millones de euros en renovables; en América Latina, la CELAC (liderada por Brasil) emitió 12 comunicados conjuntos condenando el "riesgo para la paz mundial" y exigiendo inspecciones ONU.</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Análisis </w:t>
      </w:r>
      <w:r>
        <w:rPr>
          <w:spacing w:val="-2"/>
        </w:rPr>
        <w:t>crítico:</w:t>
      </w:r>
    </w:p>
    <w:p>
      <w:pPr>
        <w:pStyle w:val="BodyText"/>
        <w:spacing w:before="5" w:after="0"/>
        <w:rPr>
          <w:b/>
          <w:sz w:val="24"/>
        </w:rPr>
      </w:pPr>
      <w:r>
        <w:rPr>
          <w:b/>
          <w:sz w:val="24"/>
        </w:rPr>
      </w:r>
    </w:p>
    <w:p>
      <w:pPr>
        <w:sectPr>
          <w:type w:val="nextPage"/>
          <w:pgSz w:w="11906" w:h="16838"/>
          <w:pgMar w:left="1417" w:right="1417" w:gutter="0" w:header="0" w:top="1360" w:footer="0" w:bottom="280"/>
          <w:pgNumType w:fmt="decimal"/>
          <w:formProt w:val="false"/>
          <w:textDirection w:val="lrTb"/>
          <w:docGrid w:type="default" w:linePitch="100" w:charSpace="0"/>
        </w:sectPr>
        <w:pStyle w:val="BodyText"/>
        <w:spacing w:lineRule="auto" w:line="276"/>
        <w:ind w:left="22" w:right="35"/>
        <w:jc w:val="both"/>
        <w:rPr/>
      </w:pPr>
      <w:r>
        <w:rPr/>
        <w:t>Creo que esto podría escalar a una carrera armamentística mundial</w:t>
      </w:r>
      <w:r>
        <w:rPr>
          <w:spacing w:val="-3"/>
        </w:rPr>
        <w:t xml:space="preserve"> </w:t>
      </w:r>
      <w:r>
        <w:rPr/>
        <w:t>si</w:t>
      </w:r>
      <w:r>
        <w:rPr>
          <w:spacing w:val="-3"/>
        </w:rPr>
        <w:t xml:space="preserve"> </w:t>
      </w:r>
      <w:r>
        <w:rPr/>
        <w:t>EE.UU.</w:t>
      </w:r>
      <w:r>
        <w:rPr>
          <w:spacing w:val="-3"/>
        </w:rPr>
        <w:t xml:space="preserve"> </w:t>
      </w:r>
      <w:r>
        <w:rPr/>
        <w:t>y</w:t>
      </w:r>
      <w:r>
        <w:rPr>
          <w:spacing w:val="-3"/>
        </w:rPr>
        <w:t xml:space="preserve"> </w:t>
      </w:r>
      <w:r>
        <w:rPr/>
        <w:t>China</w:t>
      </w:r>
      <w:r>
        <w:rPr>
          <w:spacing w:val="-3"/>
        </w:rPr>
        <w:t xml:space="preserve"> </w:t>
      </w:r>
      <w:r>
        <w:rPr/>
        <w:t>responden</w:t>
      </w:r>
      <w:r>
        <w:rPr>
          <w:spacing w:val="-3"/>
        </w:rPr>
        <w:t xml:space="preserve"> </w:t>
      </w:r>
      <w:r>
        <w:rPr/>
        <w:t>con pruebas propias —como ya hizo Trump—, pero no a un conflicto nuclear inmediato, ya que el Burevestnik sigue en fase de despliegue y sus 13 pruebas previas (desde 2017) han tenido fallos no divulgados. Beneficiados salen Rusia (refuerza su disuasión ante sanciones, atrayendo apoyo de aliados como Irán) y Putin</w:t>
      </w:r>
      <w:r>
        <w:rPr>
          <w:spacing w:val="-2"/>
        </w:rPr>
        <w:t xml:space="preserve"> </w:t>
      </w:r>
      <w:r>
        <w:rPr/>
        <w:t>(consolida</w:t>
      </w:r>
      <w:r>
        <w:rPr>
          <w:spacing w:val="-2"/>
        </w:rPr>
        <w:t xml:space="preserve"> </w:t>
      </w:r>
      <w:r>
        <w:rPr/>
        <w:t>poder</w:t>
      </w:r>
      <w:r>
        <w:rPr>
          <w:spacing w:val="-2"/>
        </w:rPr>
        <w:t xml:space="preserve"> </w:t>
      </w:r>
      <w:r>
        <w:rPr/>
        <w:t>interno</w:t>
      </w:r>
      <w:r>
        <w:rPr>
          <w:spacing w:val="-2"/>
        </w:rPr>
        <w:t xml:space="preserve"> </w:t>
      </w:r>
      <w:r>
        <w:rPr/>
        <w:t>en</w:t>
      </w:r>
      <w:r>
        <w:rPr>
          <w:spacing w:val="-2"/>
        </w:rPr>
        <w:t xml:space="preserve"> </w:t>
      </w:r>
      <w:r>
        <w:rPr/>
        <w:t>un</w:t>
      </w:r>
      <w:r>
        <w:rPr>
          <w:spacing w:val="-2"/>
        </w:rPr>
        <w:t xml:space="preserve"> </w:t>
      </w:r>
      <w:r>
        <w:rPr/>
        <w:t>año</w:t>
      </w:r>
      <w:r>
        <w:rPr>
          <w:spacing w:val="-2"/>
        </w:rPr>
        <w:t xml:space="preserve"> </w:t>
      </w:r>
      <w:r>
        <w:rPr/>
        <w:t>electoral),</w:t>
      </w:r>
      <w:r>
        <w:rPr>
          <w:spacing w:val="-2"/>
        </w:rPr>
        <w:t xml:space="preserve"> </w:t>
      </w:r>
      <w:r>
        <w:rPr/>
        <w:t>mientras</w:t>
      </w:r>
      <w:r>
        <w:rPr>
          <w:spacing w:val="-2"/>
        </w:rPr>
        <w:t xml:space="preserve"> </w:t>
      </w:r>
      <w:r>
        <w:rPr/>
        <w:t>perjudicados</w:t>
      </w:r>
      <w:r>
        <w:rPr>
          <w:spacing w:val="-2"/>
        </w:rPr>
        <w:t xml:space="preserve"> </w:t>
      </w:r>
      <w:r>
        <w:rPr/>
        <w:t>son</w:t>
      </w:r>
      <w:r>
        <w:rPr>
          <w:spacing w:val="-2"/>
        </w:rPr>
        <w:t xml:space="preserve"> </w:t>
      </w:r>
      <w:r>
        <w:rPr/>
        <w:t>la OTAN (aumenta costos de defensa en 200.000 millones de dólares anuales) y el Ártico (con riesgos ambientales de reactores nucleares flotantes). Hay sesgo claro: medios occidentales como BBC y</w:t>
      </w:r>
      <w:r>
        <w:rPr>
          <w:spacing w:val="40"/>
        </w:rPr>
        <w:t xml:space="preserve"> </w:t>
      </w:r>
      <w:r>
        <w:rPr/>
        <w:t>NYT cuestionan la "veracidad" de las pruebas y las llaman "propaganda" minimizando capacidades rusas, versus RT y Sputnik que las exaltan como "revolución tecnológica" ignorando historial de explosiones</w:t>
      </w:r>
      <w:r>
        <w:rPr>
          <w:spacing w:val="14"/>
        </w:rPr>
        <w:t xml:space="preserve"> </w:t>
      </w:r>
      <w:r>
        <w:rPr/>
        <w:t>en</w:t>
      </w:r>
      <w:r>
        <w:rPr>
          <w:spacing w:val="14"/>
        </w:rPr>
        <w:t xml:space="preserve"> </w:t>
      </w:r>
      <w:r>
        <w:rPr/>
        <w:t>pruebas</w:t>
      </w:r>
      <w:r>
        <w:rPr>
          <w:spacing w:val="14"/>
        </w:rPr>
        <w:t xml:space="preserve"> </w:t>
      </w:r>
      <w:r>
        <w:rPr/>
        <w:t>pasadas.</w:t>
      </w:r>
      <w:r>
        <w:rPr>
          <w:spacing w:val="14"/>
        </w:rPr>
        <w:t xml:space="preserve"> </w:t>
      </w:r>
      <w:r>
        <w:rPr/>
        <w:t>En</w:t>
      </w:r>
      <w:r>
        <w:rPr>
          <w:spacing w:val="14"/>
        </w:rPr>
        <w:t xml:space="preserve"> </w:t>
      </w:r>
      <w:r>
        <w:rPr/>
        <w:t>los</w:t>
      </w:r>
      <w:r>
        <w:rPr>
          <w:spacing w:val="14"/>
        </w:rPr>
        <w:t xml:space="preserve"> </w:t>
      </w:r>
      <w:r>
        <w:rPr/>
        <w:t>próximos</w:t>
      </w:r>
      <w:r>
        <w:rPr>
          <w:spacing w:val="14"/>
        </w:rPr>
        <w:t xml:space="preserve"> </w:t>
      </w:r>
      <w:r>
        <w:rPr/>
        <w:t>meses,</w:t>
      </w:r>
      <w:r>
        <w:rPr>
          <w:spacing w:val="14"/>
        </w:rPr>
        <w:t xml:space="preserve"> </w:t>
      </w:r>
      <w:r>
        <w:rPr/>
        <w:t>es</w:t>
      </w:r>
      <w:r>
        <w:rPr>
          <w:spacing w:val="14"/>
        </w:rPr>
        <w:t xml:space="preserve"> </w:t>
      </w:r>
      <w:r>
        <w:rPr/>
        <w:t>probable</w:t>
      </w:r>
      <w:r>
        <w:rPr>
          <w:spacing w:val="14"/>
        </w:rPr>
        <w:t xml:space="preserve"> </w:t>
      </w:r>
      <w:r>
        <w:rPr/>
        <w:t>más</w:t>
      </w:r>
      <w:r>
        <w:rPr>
          <w:spacing w:val="14"/>
        </w:rPr>
        <w:t xml:space="preserve"> </w:t>
      </w:r>
      <w:r>
        <w:rPr/>
        <w:t>demostraciones</w:t>
      </w:r>
      <w:r>
        <w:rPr>
          <w:spacing w:val="-1"/>
        </w:rPr>
        <w:t xml:space="preserve"> </w:t>
      </w:r>
      <w:r>
        <w:rPr/>
        <w:t>rusas</w:t>
      </w:r>
      <w:r>
        <w:rPr>
          <w:spacing w:val="-1"/>
        </w:rPr>
        <w:t xml:space="preserve"> </w:t>
      </w:r>
      <w:r>
        <w:rPr/>
        <w:t>en</w:t>
      </w:r>
      <w:r>
        <w:rPr>
          <w:spacing w:val="-1"/>
        </w:rPr>
        <w:t xml:space="preserve"> </w:t>
      </w:r>
      <w:r>
        <w:rPr>
          <w:spacing w:val="-5"/>
        </w:rPr>
        <w:t>el</w:t>
      </w:r>
    </w:p>
    <w:p>
      <w:pPr>
        <w:pStyle w:val="BodyText"/>
        <w:spacing w:lineRule="auto" w:line="276" w:before="62" w:after="0"/>
        <w:ind w:left="22" w:right="41"/>
        <w:jc w:val="both"/>
        <w:rPr/>
      </w:pPr>
      <w:r>
        <w:rPr/>
        <w:t xml:space="preserve">Báltico para presionar negociaciones en Ucrania, pero con un posible acuerdo de verificación en el G20 de noviembre si China media, o retaliaciones estadounidenses que eleven el uranio global un </w:t>
      </w:r>
      <w:r>
        <w:rPr>
          <w:spacing w:val="-4"/>
        </w:rPr>
        <w:t>15%.</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Conclusión </w:t>
      </w:r>
      <w:r>
        <w:rPr>
          <w:spacing w:val="-2"/>
        </w:rPr>
        <w:t>corta</w:t>
      </w:r>
    </w:p>
    <w:p>
      <w:pPr>
        <w:pStyle w:val="BodyText"/>
        <w:spacing w:before="5" w:after="0"/>
        <w:rPr>
          <w:b/>
          <w:sz w:val="24"/>
        </w:rPr>
      </w:pPr>
      <w:r>
        <w:rPr>
          <w:b/>
          <w:sz w:val="24"/>
        </w:rPr>
      </w:r>
    </w:p>
    <w:p>
      <w:pPr>
        <w:pStyle w:val="BodyText"/>
        <w:spacing w:lineRule="auto" w:line="276" w:before="1" w:after="0"/>
        <w:ind w:left="22" w:right="37"/>
        <w:jc w:val="both"/>
        <w:rPr/>
      </w:pPr>
      <w:r>
        <w:rPr/>
        <w:t>Este misil podría ser el albatros que hunda la era de tratados nucleares o el viento que impulse una disuasión mutua para evitar el abismo.</w:t>
      </w:r>
    </w:p>
    <w:p>
      <w:pPr>
        <w:pStyle w:val="BodyText"/>
        <w:spacing w:before="26" w:after="0"/>
        <w:rPr/>
      </w:pPr>
      <w:r>
        <w:rPr/>
      </w:r>
    </w:p>
    <w:p>
      <w:pPr>
        <w:pStyle w:val="Heading2"/>
        <w:numPr>
          <w:ilvl w:val="0"/>
          <w:numId w:val="1"/>
        </w:numPr>
        <w:tabs>
          <w:tab w:val="clear" w:pos="720"/>
          <w:tab w:val="left" w:pos="742" w:leader="none"/>
          <w:tab w:val="left" w:pos="1274" w:leader="none"/>
          <w:tab w:val="left" w:pos="2412" w:leader="none"/>
        </w:tabs>
        <w:spacing w:lineRule="auto" w:line="276" w:before="1" w:after="0"/>
        <w:ind w:hanging="360" w:left="742" w:right="35"/>
        <w:jc w:val="left"/>
        <w:rPr/>
      </w:pPr>
      <w:r>
        <w:rPr>
          <w:spacing w:val="-6"/>
        </w:rPr>
        <w:t>La</w:t>
      </w:r>
      <w:r>
        <w:rPr/>
        <w:tab/>
      </w:r>
      <w:r>
        <w:rPr>
          <w:spacing w:val="-2"/>
        </w:rPr>
        <w:t>captura</w:t>
      </w:r>
      <w:r>
        <w:rPr/>
        <w:tab/>
        <w:t>de</w:t>
      </w:r>
      <w:r>
        <w:rPr>
          <w:spacing w:val="80"/>
          <w:w w:val="150"/>
        </w:rPr>
        <w:t xml:space="preserve"> </w:t>
      </w:r>
      <w:r>
        <w:rPr/>
        <w:t>El</w:t>
      </w:r>
      <w:r>
        <w:rPr>
          <w:spacing w:val="80"/>
          <w:w w:val="150"/>
        </w:rPr>
        <w:t xml:space="preserve"> </w:t>
      </w:r>
      <w:r>
        <w:rPr/>
        <w:t>Fasher</w:t>
      </w:r>
      <w:r>
        <w:rPr>
          <w:spacing w:val="80"/>
          <w:w w:val="150"/>
        </w:rPr>
        <w:t xml:space="preserve"> </w:t>
      </w:r>
      <w:r>
        <w:rPr/>
        <w:t>por</w:t>
      </w:r>
      <w:r>
        <w:rPr>
          <w:spacing w:val="80"/>
          <w:w w:val="150"/>
        </w:rPr>
        <w:t xml:space="preserve"> </w:t>
      </w:r>
      <w:r>
        <w:rPr/>
        <w:t>las</w:t>
      </w:r>
      <w:r>
        <w:rPr>
          <w:spacing w:val="80"/>
          <w:w w:val="150"/>
        </w:rPr>
        <w:t xml:space="preserve"> </w:t>
      </w:r>
      <w:r>
        <w:rPr/>
        <w:t>RSF</w:t>
      </w:r>
      <w:r>
        <w:rPr>
          <w:spacing w:val="80"/>
          <w:w w:val="150"/>
        </w:rPr>
        <w:t xml:space="preserve"> </w:t>
      </w:r>
      <w:r>
        <w:rPr/>
        <w:t>y</w:t>
      </w:r>
      <w:r>
        <w:rPr>
          <w:spacing w:val="80"/>
          <w:w w:val="150"/>
        </w:rPr>
        <w:t xml:space="preserve"> </w:t>
      </w:r>
      <w:r>
        <w:rPr/>
        <w:t>masacres</w:t>
      </w:r>
      <w:r>
        <w:rPr>
          <w:spacing w:val="80"/>
          <w:w w:val="150"/>
        </w:rPr>
        <w:t xml:space="preserve"> </w:t>
      </w:r>
      <w:r>
        <w:rPr/>
        <w:t>en</w:t>
      </w:r>
      <w:r>
        <w:rPr>
          <w:spacing w:val="80"/>
          <w:w w:val="150"/>
        </w:rPr>
        <w:t xml:space="preserve"> </w:t>
      </w:r>
      <w:r>
        <w:rPr/>
        <w:t xml:space="preserve">Sudán </w:t>
      </w:r>
      <w:r>
        <w:rPr>
          <w:spacing w:val="-2"/>
        </w:rPr>
        <w:t>(Darfur/Kordofan)</w:t>
      </w:r>
    </w:p>
    <w:p>
      <w:pPr>
        <w:pStyle w:val="Normal"/>
        <w:spacing w:before="240" w:after="0"/>
        <w:ind w:hanging="0" w:left="22" w:right="0"/>
        <w:jc w:val="both"/>
        <w:rPr>
          <w:sz w:val="22"/>
        </w:rPr>
      </w:pPr>
      <w:r>
        <w:rPr>
          <w:b/>
          <w:sz w:val="22"/>
        </w:rPr>
        <w:t>Fecha:</w:t>
      </w:r>
      <w:r>
        <w:rPr>
          <w:b/>
          <w:spacing w:val="-3"/>
          <w:sz w:val="22"/>
        </w:rPr>
        <w:t xml:space="preserve"> </w:t>
      </w:r>
      <w:r>
        <w:rPr>
          <w:sz w:val="22"/>
        </w:rPr>
        <w:t>26-30</w:t>
      </w:r>
      <w:r>
        <w:rPr>
          <w:spacing w:val="-1"/>
          <w:sz w:val="22"/>
        </w:rPr>
        <w:t xml:space="preserve"> </w:t>
      </w:r>
      <w:r>
        <w:rPr>
          <w:sz w:val="22"/>
        </w:rPr>
        <w:t>de</w:t>
      </w:r>
      <w:r>
        <w:rPr>
          <w:spacing w:val="-1"/>
          <w:sz w:val="22"/>
        </w:rPr>
        <w:t xml:space="preserve"> </w:t>
      </w:r>
      <w:r>
        <w:rPr>
          <w:sz w:val="22"/>
        </w:rPr>
        <w:t>octubre</w:t>
      </w:r>
      <w:r>
        <w:rPr>
          <w:spacing w:val="-1"/>
          <w:sz w:val="22"/>
        </w:rPr>
        <w:t xml:space="preserve"> </w:t>
      </w:r>
      <w:r>
        <w:rPr>
          <w:sz w:val="22"/>
        </w:rPr>
        <w:t>de</w:t>
      </w:r>
      <w:r>
        <w:rPr>
          <w:spacing w:val="-1"/>
          <w:sz w:val="22"/>
        </w:rPr>
        <w:t xml:space="preserve"> </w:t>
      </w:r>
      <w:r>
        <w:rPr>
          <w:spacing w:val="-4"/>
          <w:sz w:val="22"/>
        </w:rPr>
        <w:t>2025</w:t>
      </w:r>
    </w:p>
    <w:p>
      <w:pPr>
        <w:pStyle w:val="BodyText"/>
        <w:spacing w:before="64" w:after="0"/>
        <w:rPr/>
      </w:pPr>
      <w:r>
        <w:rPr/>
      </w:r>
    </w:p>
    <w:p>
      <w:pPr>
        <w:pStyle w:val="Heading3"/>
        <w:numPr>
          <w:ilvl w:val="1"/>
          <w:numId w:val="1"/>
        </w:numPr>
        <w:tabs>
          <w:tab w:val="clear" w:pos="720"/>
          <w:tab w:val="left" w:pos="1461" w:leader="none"/>
        </w:tabs>
        <w:spacing w:lineRule="auto" w:line="240" w:before="1" w:after="0"/>
        <w:ind w:hanging="359" w:left="1461" w:right="0"/>
        <w:jc w:val="left"/>
        <w:rPr/>
      </w:pPr>
      <w:r>
        <w:rPr/>
        <w:t xml:space="preserve">Resumen </w:t>
      </w:r>
      <w:r>
        <w:rPr>
          <w:spacing w:val="-2"/>
        </w:rPr>
        <w:t>objetivo:</w:t>
      </w:r>
    </w:p>
    <w:p>
      <w:pPr>
        <w:pStyle w:val="BodyText"/>
        <w:spacing w:before="5" w:after="0"/>
        <w:rPr>
          <w:b/>
          <w:sz w:val="24"/>
        </w:rPr>
      </w:pPr>
      <w:r>
        <w:rPr>
          <w:b/>
          <w:sz w:val="24"/>
        </w:rPr>
      </w:r>
    </w:p>
    <w:p>
      <w:pPr>
        <w:pStyle w:val="BodyText"/>
        <w:spacing w:lineRule="auto" w:line="276"/>
        <w:ind w:left="22" w:right="37"/>
        <w:jc w:val="both"/>
        <w:rPr/>
      </w:pPr>
      <w:r>
        <w:rPr/>
        <w:t>El 26 de octubre de 2025, las Fuerzas de Apoyo Rápido (RSF) capturaron la ciudad de El Fasher, capital de</w:t>
      </w:r>
      <w:r>
        <w:rPr>
          <w:spacing w:val="-3"/>
        </w:rPr>
        <w:t xml:space="preserve"> </w:t>
      </w:r>
      <w:r>
        <w:rPr/>
        <w:t>Norte</w:t>
      </w:r>
      <w:r>
        <w:rPr>
          <w:spacing w:val="-3"/>
        </w:rPr>
        <w:t xml:space="preserve"> </w:t>
      </w:r>
      <w:r>
        <w:rPr/>
        <w:t>de</w:t>
      </w:r>
      <w:r>
        <w:rPr>
          <w:spacing w:val="-3"/>
        </w:rPr>
        <w:t xml:space="preserve"> </w:t>
      </w:r>
      <w:r>
        <w:rPr/>
        <w:t>Darfur</w:t>
      </w:r>
      <w:r>
        <w:rPr>
          <w:spacing w:val="-3"/>
        </w:rPr>
        <w:t xml:space="preserve"> </w:t>
      </w:r>
      <w:r>
        <w:rPr/>
        <w:t>y</w:t>
      </w:r>
      <w:r>
        <w:rPr>
          <w:spacing w:val="-3"/>
        </w:rPr>
        <w:t xml:space="preserve"> </w:t>
      </w:r>
      <w:r>
        <w:rPr/>
        <w:t>último</w:t>
      </w:r>
      <w:r>
        <w:rPr>
          <w:spacing w:val="-3"/>
        </w:rPr>
        <w:t xml:space="preserve"> </w:t>
      </w:r>
      <w:r>
        <w:rPr/>
        <w:t>bastión</w:t>
      </w:r>
      <w:r>
        <w:rPr>
          <w:spacing w:val="-3"/>
        </w:rPr>
        <w:t xml:space="preserve"> </w:t>
      </w:r>
      <w:r>
        <w:rPr/>
        <w:t>del</w:t>
      </w:r>
      <w:r>
        <w:rPr>
          <w:spacing w:val="-3"/>
        </w:rPr>
        <w:t xml:space="preserve"> </w:t>
      </w:r>
      <w:r>
        <w:rPr/>
        <w:t>Ejército</w:t>
      </w:r>
      <w:r>
        <w:rPr>
          <w:spacing w:val="-3"/>
        </w:rPr>
        <w:t xml:space="preserve"> </w:t>
      </w:r>
      <w:r>
        <w:rPr/>
        <w:t>Sudanese</w:t>
      </w:r>
      <w:r>
        <w:rPr>
          <w:spacing w:val="-3"/>
        </w:rPr>
        <w:t xml:space="preserve"> </w:t>
      </w:r>
      <w:r>
        <w:rPr/>
        <w:t>(SAF)</w:t>
      </w:r>
      <w:r>
        <w:rPr>
          <w:spacing w:val="-3"/>
        </w:rPr>
        <w:t xml:space="preserve"> </w:t>
      </w:r>
      <w:r>
        <w:rPr/>
        <w:t>en</w:t>
      </w:r>
      <w:r>
        <w:rPr>
          <w:spacing w:val="-3"/>
        </w:rPr>
        <w:t xml:space="preserve"> </w:t>
      </w:r>
      <w:r>
        <w:rPr/>
        <w:t>la</w:t>
      </w:r>
      <w:r>
        <w:rPr>
          <w:spacing w:val="-3"/>
        </w:rPr>
        <w:t xml:space="preserve"> </w:t>
      </w:r>
      <w:r>
        <w:rPr/>
        <w:t>región,</w:t>
      </w:r>
      <w:r>
        <w:rPr>
          <w:spacing w:val="-3"/>
        </w:rPr>
        <w:t xml:space="preserve"> </w:t>
      </w:r>
      <w:r>
        <w:rPr/>
        <w:t>tras</w:t>
      </w:r>
      <w:r>
        <w:rPr>
          <w:spacing w:val="-3"/>
        </w:rPr>
        <w:t xml:space="preserve"> </w:t>
      </w:r>
      <w:r>
        <w:rPr/>
        <w:t>18</w:t>
      </w:r>
      <w:r>
        <w:rPr>
          <w:spacing w:val="-3"/>
        </w:rPr>
        <w:t xml:space="preserve"> </w:t>
      </w:r>
      <w:r>
        <w:rPr/>
        <w:t>meses</w:t>
      </w:r>
      <w:r>
        <w:rPr>
          <w:spacing w:val="-3"/>
        </w:rPr>
        <w:t xml:space="preserve"> </w:t>
      </w:r>
      <w:r>
        <w:rPr/>
        <w:t>de asedio, obligando a la retirada completa de las fuerzas gubernamentales. Los combates intensos del 26-27 de octubre incluyeron bombardeos y avances terrestres de las RSF, con reportes iniciales de preocupación por civiles atrapados. Para el 28 de octubre, testigos y ONGs acusaron a las RSF de matar a más de 2.000 civiles en</w:t>
      </w:r>
      <w:r>
        <w:rPr>
          <w:spacing w:val="-2"/>
        </w:rPr>
        <w:t xml:space="preserve"> </w:t>
      </w:r>
      <w:r>
        <w:rPr/>
        <w:t>ejecuciones</w:t>
      </w:r>
      <w:r>
        <w:rPr>
          <w:spacing w:val="-2"/>
        </w:rPr>
        <w:t xml:space="preserve"> </w:t>
      </w:r>
      <w:r>
        <w:rPr/>
        <w:t>sumarias</w:t>
      </w:r>
      <w:r>
        <w:rPr>
          <w:spacing w:val="-2"/>
        </w:rPr>
        <w:t xml:space="preserve"> </w:t>
      </w:r>
      <w:r>
        <w:rPr/>
        <w:t>y</w:t>
      </w:r>
      <w:r>
        <w:rPr>
          <w:spacing w:val="-2"/>
        </w:rPr>
        <w:t xml:space="preserve"> </w:t>
      </w:r>
      <w:r>
        <w:rPr/>
        <w:t>violencia</w:t>
      </w:r>
      <w:r>
        <w:rPr>
          <w:spacing w:val="-2"/>
        </w:rPr>
        <w:t xml:space="preserve"> </w:t>
      </w:r>
      <w:r>
        <w:rPr/>
        <w:t>étnica</w:t>
      </w:r>
      <w:r>
        <w:rPr>
          <w:spacing w:val="-2"/>
        </w:rPr>
        <w:t xml:space="preserve"> </w:t>
      </w:r>
      <w:r>
        <w:rPr/>
        <w:t>en</w:t>
      </w:r>
      <w:r>
        <w:rPr>
          <w:spacing w:val="-2"/>
        </w:rPr>
        <w:t xml:space="preserve"> </w:t>
      </w:r>
      <w:r>
        <w:rPr/>
        <w:t>El</w:t>
      </w:r>
      <w:r>
        <w:rPr>
          <w:spacing w:val="-2"/>
        </w:rPr>
        <w:t xml:space="preserve"> </w:t>
      </w:r>
      <w:r>
        <w:rPr/>
        <w:t>Fasher</w:t>
      </w:r>
      <w:r>
        <w:rPr>
          <w:spacing w:val="-2"/>
        </w:rPr>
        <w:t xml:space="preserve"> </w:t>
      </w:r>
      <w:r>
        <w:rPr/>
        <w:t>y</w:t>
      </w:r>
      <w:r>
        <w:rPr>
          <w:spacing w:val="-2"/>
        </w:rPr>
        <w:t xml:space="preserve"> </w:t>
      </w:r>
      <w:r>
        <w:rPr/>
        <w:t>áreas</w:t>
      </w:r>
      <w:r>
        <w:rPr>
          <w:spacing w:val="-2"/>
        </w:rPr>
        <w:t xml:space="preserve"> </w:t>
      </w:r>
      <w:r>
        <w:rPr/>
        <w:t>aledañas de Kordofán. La OMS denunció el 29 de</w:t>
      </w:r>
      <w:r>
        <w:rPr>
          <w:spacing w:val="-3"/>
        </w:rPr>
        <w:t xml:space="preserve"> </w:t>
      </w:r>
      <w:r>
        <w:rPr/>
        <w:t>octubre</w:t>
      </w:r>
      <w:r>
        <w:rPr>
          <w:spacing w:val="-3"/>
        </w:rPr>
        <w:t xml:space="preserve"> </w:t>
      </w:r>
      <w:r>
        <w:rPr/>
        <w:t>el</w:t>
      </w:r>
      <w:r>
        <w:rPr>
          <w:spacing w:val="-3"/>
        </w:rPr>
        <w:t xml:space="preserve"> </w:t>
      </w:r>
      <w:r>
        <w:rPr/>
        <w:t>asesinato</w:t>
      </w:r>
      <w:r>
        <w:rPr>
          <w:spacing w:val="-3"/>
        </w:rPr>
        <w:t xml:space="preserve"> </w:t>
      </w:r>
      <w:r>
        <w:rPr/>
        <w:t>de</w:t>
      </w:r>
      <w:r>
        <w:rPr>
          <w:spacing w:val="-3"/>
        </w:rPr>
        <w:t xml:space="preserve"> </w:t>
      </w:r>
      <w:r>
        <w:rPr/>
        <w:t>460</w:t>
      </w:r>
      <w:r>
        <w:rPr>
          <w:spacing w:val="-3"/>
        </w:rPr>
        <w:t xml:space="preserve"> </w:t>
      </w:r>
      <w:r>
        <w:rPr/>
        <w:t>personas</w:t>
      </w:r>
      <w:r>
        <w:rPr>
          <w:spacing w:val="-3"/>
        </w:rPr>
        <w:t xml:space="preserve"> </w:t>
      </w:r>
      <w:r>
        <w:rPr/>
        <w:t>en</w:t>
      </w:r>
      <w:r>
        <w:rPr>
          <w:spacing w:val="-3"/>
        </w:rPr>
        <w:t xml:space="preserve"> </w:t>
      </w:r>
      <w:r>
        <w:rPr/>
        <w:t>el</w:t>
      </w:r>
      <w:r>
        <w:rPr>
          <w:spacing w:val="-3"/>
        </w:rPr>
        <w:t xml:space="preserve"> </w:t>
      </w:r>
      <w:r>
        <w:rPr/>
        <w:t>hospital</w:t>
      </w:r>
      <w:r>
        <w:rPr>
          <w:spacing w:val="-3"/>
        </w:rPr>
        <w:t xml:space="preserve"> </w:t>
      </w:r>
      <w:r>
        <w:rPr/>
        <w:t>principal de El Fasher durante el asalto. La ONU alertó el 30 de octubre sobre atrocidades crecientes, incluyendo saqueos y desplazamientos masivos de decenas de miles. Los principales actores son las RSF (lideradas por Mohamed Hamdan Dagalo, "Hemedti") y el SAF (bajo Abdel Fattah al-Burhan), en el marco de la guerra civil iniciada en abril de 2023.</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Contexto e importancia </w:t>
      </w:r>
      <w:r>
        <w:rPr>
          <w:spacing w:val="-2"/>
        </w:rPr>
        <w:t>mundial:</w:t>
      </w:r>
    </w:p>
    <w:p>
      <w:pPr>
        <w:pStyle w:val="BodyText"/>
        <w:spacing w:before="5" w:after="0"/>
        <w:rPr>
          <w:b/>
          <w:sz w:val="24"/>
        </w:rPr>
      </w:pPr>
      <w:r>
        <w:rPr>
          <w:b/>
          <w:sz w:val="24"/>
        </w:rPr>
      </w:r>
    </w:p>
    <w:p>
      <w:pPr>
        <w:pStyle w:val="BodyText"/>
        <w:spacing w:lineRule="auto" w:line="276"/>
        <w:ind w:left="22" w:right="33"/>
        <w:jc w:val="both"/>
        <w:rPr/>
      </w:pPr>
      <w:r>
        <w:rPr/>
        <w:t>Esta noticia es una de las más relevantes de 2025 porque la caída de El Fasher marca el colapso del control gubernamental en Darfur, exacerbando la peor crisis humanitaria global con 10 millones de desplazados y 25 millones en necesidad de ayuda, superando a Gaza y Ucrania en escala según la ONU. Humanitariamente, ha desplazado a 200.000 personas en una semana, con MSF reportando "desnutrición alarmante" en campos de Tawila y riesgos de hambruna para 5 millones en Darfur y Kordofán. Económicamente, amenaza el flujo de oro sudanés (40% de exportaciones, valorado en 2.500 millones de dólares anuales controlado por RSF), elevando precios globales de metales un</w:t>
      </w:r>
      <w:r>
        <w:rPr>
          <w:spacing w:val="-3"/>
        </w:rPr>
        <w:t xml:space="preserve"> </w:t>
      </w:r>
      <w:r>
        <w:rPr/>
        <w:t>3% en 48 horas y afectando cadenas de suministro en África. Políticamente, ha provocado una</w:t>
      </w:r>
      <w:r>
        <w:rPr>
          <w:spacing w:val="-2"/>
        </w:rPr>
        <w:t xml:space="preserve"> </w:t>
      </w:r>
      <w:r>
        <w:rPr/>
        <w:t>sesión</w:t>
      </w:r>
      <w:r>
        <w:rPr>
          <w:spacing w:val="-2"/>
        </w:rPr>
        <w:t xml:space="preserve"> </w:t>
      </w:r>
      <w:r>
        <w:rPr/>
        <w:t>de emergencia del Consejo de Derechos Humanos de la ONU el 14 de noviembre con 130 naciones condenando atrocidades, mientras energéticamente, tensiones en Kordofán podrían interrumpir oleoductos a Sudán del Sur, reduciendo exportaciones regionales en un 15%.</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Posiciones</w:t>
      </w:r>
      <w:r>
        <w:rPr>
          <w:spacing w:val="-1"/>
        </w:rPr>
        <w:t xml:space="preserve"> </w:t>
      </w:r>
      <w:r>
        <w:rPr/>
        <w:t>de</w:t>
      </w:r>
      <w:r>
        <w:rPr>
          <w:spacing w:val="-1"/>
        </w:rPr>
        <w:t xml:space="preserve"> </w:t>
      </w:r>
      <w:r>
        <w:rPr/>
        <w:t>los</w:t>
      </w:r>
      <w:r>
        <w:rPr>
          <w:spacing w:val="-1"/>
        </w:rPr>
        <w:t xml:space="preserve"> </w:t>
      </w:r>
      <w:r>
        <w:rPr/>
        <w:t>actores</w:t>
      </w:r>
      <w:r>
        <w:rPr>
          <w:spacing w:val="-1"/>
        </w:rPr>
        <w:t xml:space="preserve"> </w:t>
      </w:r>
      <w:r>
        <w:rPr/>
        <w:t>principales/Posturas</w:t>
      </w:r>
      <w:r>
        <w:rPr>
          <w:spacing w:val="-1"/>
        </w:rPr>
        <w:t xml:space="preserve"> </w:t>
      </w:r>
      <w:r>
        <w:rPr>
          <w:spacing w:val="-2"/>
        </w:rPr>
        <w:t>internacionales</w:t>
      </w:r>
    </w:p>
    <w:p>
      <w:pPr>
        <w:pStyle w:val="BodyText"/>
        <w:spacing w:before="6" w:after="0"/>
        <w:rPr>
          <w:b/>
          <w:sz w:val="24"/>
        </w:rPr>
      </w:pPr>
      <w:r>
        <w:rPr>
          <w:b/>
          <w:sz w:val="24"/>
        </w:rPr>
      </w:r>
    </w:p>
    <w:p>
      <w:pPr>
        <w:sectPr>
          <w:type w:val="nextPage"/>
          <w:pgSz w:w="11906" w:h="16838"/>
          <w:pgMar w:left="1417" w:right="1417" w:gutter="0" w:header="0" w:top="1360" w:footer="0" w:bottom="280"/>
          <w:pgNumType w:fmt="decimal"/>
          <w:formProt w:val="false"/>
          <w:textDirection w:val="lrTb"/>
          <w:docGrid w:type="default" w:linePitch="100" w:charSpace="0"/>
        </w:sectPr>
        <w:pStyle w:val="BodyText"/>
        <w:spacing w:lineRule="auto" w:line="276"/>
        <w:ind w:left="22" w:right="36"/>
        <w:jc w:val="both"/>
        <w:rPr/>
      </w:pPr>
      <w:r>
        <w:rPr>
          <w:i/>
        </w:rPr>
        <w:t xml:space="preserve">RSF (Hemedti) </w:t>
      </w:r>
      <w:r>
        <w:rPr/>
        <w:t>→ Niega las acusaciones de masacres como "propaganda del SAF" y afirma haber "liberado" El Fasher de "opresión gubernamental", prometiendo protección a</w:t>
      </w:r>
      <w:r>
        <w:rPr>
          <w:spacing w:val="-3"/>
        </w:rPr>
        <w:t xml:space="preserve"> </w:t>
      </w:r>
      <w:r>
        <w:rPr/>
        <w:t>civiles</w:t>
      </w:r>
      <w:r>
        <w:rPr>
          <w:spacing w:val="-3"/>
        </w:rPr>
        <w:t xml:space="preserve"> </w:t>
      </w:r>
      <w:r>
        <w:rPr/>
        <w:t>pero</w:t>
      </w:r>
      <w:r>
        <w:rPr>
          <w:spacing w:val="-3"/>
        </w:rPr>
        <w:t xml:space="preserve"> </w:t>
      </w:r>
      <w:r>
        <w:rPr/>
        <w:t xml:space="preserve">rechazando investigaciones independientes. </w:t>
      </w:r>
      <w:r>
        <w:rPr>
          <w:i/>
        </w:rPr>
        <w:t xml:space="preserve">SAF (al-Burhan) </w:t>
      </w:r>
      <w:r>
        <w:rPr/>
        <w:t>→ Acusa a</w:t>
      </w:r>
      <w:r>
        <w:rPr>
          <w:spacing w:val="-4"/>
        </w:rPr>
        <w:t xml:space="preserve"> </w:t>
      </w:r>
      <w:r>
        <w:rPr/>
        <w:t>las</w:t>
      </w:r>
      <w:r>
        <w:rPr>
          <w:spacing w:val="-4"/>
        </w:rPr>
        <w:t xml:space="preserve"> </w:t>
      </w:r>
      <w:r>
        <w:rPr/>
        <w:t>RSF</w:t>
      </w:r>
      <w:r>
        <w:rPr>
          <w:spacing w:val="-4"/>
        </w:rPr>
        <w:t xml:space="preserve"> </w:t>
      </w:r>
      <w:r>
        <w:rPr/>
        <w:t>de</w:t>
      </w:r>
      <w:r>
        <w:rPr>
          <w:spacing w:val="-4"/>
        </w:rPr>
        <w:t xml:space="preserve"> </w:t>
      </w:r>
      <w:r>
        <w:rPr/>
        <w:t>"genocidio</w:t>
      </w:r>
      <w:r>
        <w:rPr>
          <w:spacing w:val="-4"/>
        </w:rPr>
        <w:t xml:space="preserve"> </w:t>
      </w:r>
      <w:r>
        <w:rPr/>
        <w:t>étnico"</w:t>
      </w:r>
      <w:r>
        <w:rPr>
          <w:spacing w:val="-4"/>
        </w:rPr>
        <w:t xml:space="preserve"> </w:t>
      </w:r>
      <w:r>
        <w:rPr/>
        <w:t>similar</w:t>
      </w:r>
      <w:r>
        <w:rPr>
          <w:spacing w:val="-4"/>
        </w:rPr>
        <w:t xml:space="preserve"> </w:t>
      </w:r>
      <w:r>
        <w:rPr/>
        <w:t>al de</w:t>
      </w:r>
      <w:r>
        <w:rPr>
          <w:spacing w:val="59"/>
        </w:rPr>
        <w:t xml:space="preserve"> </w:t>
      </w:r>
      <w:r>
        <w:rPr/>
        <w:t>Darfur</w:t>
      </w:r>
      <w:r>
        <w:rPr>
          <w:spacing w:val="59"/>
        </w:rPr>
        <w:t xml:space="preserve"> </w:t>
      </w:r>
      <w:r>
        <w:rPr/>
        <w:t>en</w:t>
      </w:r>
      <w:r>
        <w:rPr>
          <w:spacing w:val="59"/>
        </w:rPr>
        <w:t xml:space="preserve"> </w:t>
      </w:r>
      <w:r>
        <w:rPr/>
        <w:t>2003,</w:t>
      </w:r>
      <w:r>
        <w:rPr>
          <w:spacing w:val="59"/>
        </w:rPr>
        <w:t xml:space="preserve"> </w:t>
      </w:r>
      <w:r>
        <w:rPr/>
        <w:t>exigiendo</w:t>
      </w:r>
      <w:r>
        <w:rPr>
          <w:spacing w:val="59"/>
        </w:rPr>
        <w:t xml:space="preserve"> </w:t>
      </w:r>
      <w:r>
        <w:rPr/>
        <w:t>intervención</w:t>
      </w:r>
      <w:r>
        <w:rPr>
          <w:spacing w:val="59"/>
        </w:rPr>
        <w:t xml:space="preserve"> </w:t>
      </w:r>
      <w:r>
        <w:rPr/>
        <w:t>militar</w:t>
      </w:r>
      <w:r>
        <w:rPr>
          <w:spacing w:val="59"/>
        </w:rPr>
        <w:t xml:space="preserve"> </w:t>
      </w:r>
      <w:r>
        <w:rPr/>
        <w:t>externa</w:t>
      </w:r>
      <w:r>
        <w:rPr>
          <w:spacing w:val="59"/>
        </w:rPr>
        <w:t xml:space="preserve"> </w:t>
      </w:r>
      <w:r>
        <w:rPr/>
        <w:t>y</w:t>
      </w:r>
      <w:r>
        <w:rPr>
          <w:spacing w:val="59"/>
        </w:rPr>
        <w:t xml:space="preserve"> </w:t>
      </w:r>
      <w:r>
        <w:rPr/>
        <w:t>culpando</w:t>
      </w:r>
      <w:r>
        <w:rPr>
          <w:spacing w:val="59"/>
        </w:rPr>
        <w:t xml:space="preserve"> </w:t>
      </w:r>
      <w:r>
        <w:rPr/>
        <w:t>a</w:t>
      </w:r>
      <w:r>
        <w:rPr>
          <w:spacing w:val="59"/>
        </w:rPr>
        <w:t xml:space="preserve"> </w:t>
      </w:r>
      <w:r>
        <w:rPr/>
        <w:t>aliados</w:t>
      </w:r>
      <w:r>
        <w:rPr>
          <w:spacing w:val="59"/>
        </w:rPr>
        <w:t xml:space="preserve"> </w:t>
      </w:r>
      <w:r>
        <w:rPr/>
        <w:t>de</w:t>
      </w:r>
      <w:r>
        <w:rPr>
          <w:spacing w:val="59"/>
        </w:rPr>
        <w:t xml:space="preserve"> </w:t>
      </w:r>
      <w:r>
        <w:rPr/>
        <w:t>RSF</w:t>
      </w:r>
      <w:r>
        <w:rPr>
          <w:spacing w:val="44"/>
        </w:rPr>
        <w:t xml:space="preserve"> </w:t>
      </w:r>
      <w:r>
        <w:rPr>
          <w:spacing w:val="-4"/>
        </w:rPr>
        <w:t>como</w:t>
      </w:r>
    </w:p>
    <w:p>
      <w:pPr>
        <w:pStyle w:val="BodyText"/>
        <w:spacing w:lineRule="auto" w:line="276" w:before="62" w:after="0"/>
        <w:ind w:left="22" w:right="36"/>
        <w:jc w:val="both"/>
        <w:rPr/>
      </w:pPr>
      <w:r>
        <w:rPr/>
        <w:t xml:space="preserve">Emiratos Árabes por armamento. </w:t>
      </w:r>
      <w:r>
        <w:rPr>
          <w:i/>
        </w:rPr>
        <w:t xml:space="preserve">EE.UU. </w:t>
      </w:r>
      <w:r>
        <w:rPr/>
        <w:t>→ Condena las "atrocidades RSF" y anuncia sanciones adicionales el 30 de octubre contra líderes paramilitares, con el Departamento</w:t>
      </w:r>
      <w:r>
        <w:rPr>
          <w:spacing w:val="-3"/>
        </w:rPr>
        <w:t xml:space="preserve"> </w:t>
      </w:r>
      <w:r>
        <w:rPr/>
        <w:t>de</w:t>
      </w:r>
      <w:r>
        <w:rPr>
          <w:spacing w:val="-3"/>
        </w:rPr>
        <w:t xml:space="preserve"> </w:t>
      </w:r>
      <w:r>
        <w:rPr/>
        <w:t>Estado</w:t>
      </w:r>
      <w:r>
        <w:rPr>
          <w:spacing w:val="-3"/>
        </w:rPr>
        <w:t xml:space="preserve"> </w:t>
      </w:r>
      <w:r>
        <w:rPr/>
        <w:t>urgiendo</w:t>
      </w:r>
      <w:r>
        <w:rPr>
          <w:spacing w:val="-3"/>
        </w:rPr>
        <w:t xml:space="preserve"> </w:t>
      </w:r>
      <w:r>
        <w:rPr/>
        <w:t xml:space="preserve">un "alto el fuego inmediato" y apoyo a misiones de paz ONU. </w:t>
      </w:r>
      <w:r>
        <w:rPr>
          <w:i/>
        </w:rPr>
        <w:t xml:space="preserve">China/Rusia </w:t>
      </w:r>
      <w:r>
        <w:rPr/>
        <w:t>→ Rusia veta resoluciones ONU contra RSF por "parcialidad" y defiende al SAF como "gobierno legítimo", mientras China, principal comprador de oro sudanés, llama a "diálogo" pero reduce importaciones en un 10% para evitar sanciones secundarias.</w:t>
      </w:r>
      <w:r>
        <w:rPr>
          <w:spacing w:val="-3"/>
        </w:rPr>
        <w:t xml:space="preserve"> </w:t>
      </w:r>
      <w:r>
        <w:rPr>
          <w:i/>
        </w:rPr>
        <w:t>América</w:t>
      </w:r>
      <w:r>
        <w:rPr>
          <w:i/>
          <w:spacing w:val="-3"/>
        </w:rPr>
        <w:t xml:space="preserve"> </w:t>
      </w:r>
      <w:r>
        <w:rPr>
          <w:i/>
        </w:rPr>
        <w:t>Latina/Europa</w:t>
      </w:r>
      <w:r>
        <w:rPr>
          <w:i/>
          <w:spacing w:val="-3"/>
        </w:rPr>
        <w:t xml:space="preserve"> </w:t>
      </w:r>
      <w:r>
        <w:rPr/>
        <w:t>→</w:t>
      </w:r>
      <w:r>
        <w:rPr>
          <w:spacing w:val="-3"/>
        </w:rPr>
        <w:t xml:space="preserve"> </w:t>
      </w:r>
      <w:r>
        <w:rPr/>
        <w:t>La</w:t>
      </w:r>
      <w:r>
        <w:rPr>
          <w:spacing w:val="-3"/>
        </w:rPr>
        <w:t xml:space="preserve"> </w:t>
      </w:r>
      <w:r>
        <w:rPr/>
        <w:t>UE,</w:t>
      </w:r>
      <w:r>
        <w:rPr>
          <w:spacing w:val="-3"/>
        </w:rPr>
        <w:t xml:space="preserve"> </w:t>
      </w:r>
      <w:r>
        <w:rPr/>
        <w:t>en</w:t>
      </w:r>
      <w:r>
        <w:rPr>
          <w:spacing w:val="-3"/>
        </w:rPr>
        <w:t xml:space="preserve"> </w:t>
      </w:r>
      <w:r>
        <w:rPr/>
        <w:t>una</w:t>
      </w:r>
      <w:r>
        <w:rPr>
          <w:spacing w:val="-3"/>
        </w:rPr>
        <w:t xml:space="preserve"> </w:t>
      </w:r>
      <w:r>
        <w:rPr/>
        <w:t>declaración</w:t>
      </w:r>
      <w:r>
        <w:rPr>
          <w:spacing w:val="-3"/>
        </w:rPr>
        <w:t xml:space="preserve"> </w:t>
      </w:r>
      <w:r>
        <w:rPr/>
        <w:t>del</w:t>
      </w:r>
      <w:r>
        <w:rPr>
          <w:spacing w:val="-3"/>
        </w:rPr>
        <w:t xml:space="preserve"> </w:t>
      </w:r>
      <w:r>
        <w:rPr/>
        <w:t>27</w:t>
      </w:r>
      <w:r>
        <w:rPr>
          <w:spacing w:val="-3"/>
        </w:rPr>
        <w:t xml:space="preserve"> </w:t>
      </w:r>
      <w:r>
        <w:rPr/>
        <w:t>de</w:t>
      </w:r>
      <w:r>
        <w:rPr>
          <w:spacing w:val="-3"/>
        </w:rPr>
        <w:t xml:space="preserve"> </w:t>
      </w:r>
      <w:r>
        <w:rPr/>
        <w:t>octubre, impone sanciones a</w:t>
      </w:r>
      <w:r>
        <w:rPr>
          <w:spacing w:val="-3"/>
        </w:rPr>
        <w:t xml:space="preserve"> </w:t>
      </w:r>
      <w:r>
        <w:rPr/>
        <w:t>importadores</w:t>
      </w:r>
      <w:r>
        <w:rPr>
          <w:spacing w:val="-3"/>
        </w:rPr>
        <w:t xml:space="preserve"> </w:t>
      </w:r>
      <w:r>
        <w:rPr/>
        <w:t>de</w:t>
      </w:r>
      <w:r>
        <w:rPr>
          <w:spacing w:val="-3"/>
        </w:rPr>
        <w:t xml:space="preserve"> </w:t>
      </w:r>
      <w:r>
        <w:rPr/>
        <w:t>oro</w:t>
      </w:r>
      <w:r>
        <w:rPr>
          <w:spacing w:val="-3"/>
        </w:rPr>
        <w:t xml:space="preserve"> </w:t>
      </w:r>
      <w:r>
        <w:rPr/>
        <w:t>RSF</w:t>
      </w:r>
      <w:r>
        <w:rPr>
          <w:spacing w:val="-3"/>
        </w:rPr>
        <w:t xml:space="preserve"> </w:t>
      </w:r>
      <w:r>
        <w:rPr/>
        <w:t>y</w:t>
      </w:r>
      <w:r>
        <w:rPr>
          <w:spacing w:val="-3"/>
        </w:rPr>
        <w:t xml:space="preserve"> </w:t>
      </w:r>
      <w:r>
        <w:rPr/>
        <w:t>destina</w:t>
      </w:r>
      <w:r>
        <w:rPr>
          <w:spacing w:val="-3"/>
        </w:rPr>
        <w:t xml:space="preserve"> </w:t>
      </w:r>
      <w:r>
        <w:rPr/>
        <w:t>100</w:t>
      </w:r>
      <w:r>
        <w:rPr>
          <w:spacing w:val="-3"/>
        </w:rPr>
        <w:t xml:space="preserve"> </w:t>
      </w:r>
      <w:r>
        <w:rPr/>
        <w:t>millones</w:t>
      </w:r>
      <w:r>
        <w:rPr>
          <w:spacing w:val="-3"/>
        </w:rPr>
        <w:t xml:space="preserve"> </w:t>
      </w:r>
      <w:r>
        <w:rPr/>
        <w:t>de</w:t>
      </w:r>
      <w:r>
        <w:rPr>
          <w:spacing w:val="-3"/>
        </w:rPr>
        <w:t xml:space="preserve"> </w:t>
      </w:r>
      <w:r>
        <w:rPr/>
        <w:t>euros</w:t>
      </w:r>
      <w:r>
        <w:rPr>
          <w:spacing w:val="-3"/>
        </w:rPr>
        <w:t xml:space="preserve"> </w:t>
      </w:r>
      <w:r>
        <w:rPr/>
        <w:t>a</w:t>
      </w:r>
      <w:r>
        <w:rPr>
          <w:spacing w:val="-3"/>
        </w:rPr>
        <w:t xml:space="preserve"> </w:t>
      </w:r>
      <w:r>
        <w:rPr/>
        <w:t>ayuda</w:t>
      </w:r>
      <w:r>
        <w:rPr>
          <w:spacing w:val="-3"/>
        </w:rPr>
        <w:t xml:space="preserve"> </w:t>
      </w:r>
      <w:r>
        <w:rPr/>
        <w:t>humanitaria;</w:t>
      </w:r>
      <w:r>
        <w:rPr>
          <w:spacing w:val="-3"/>
        </w:rPr>
        <w:t xml:space="preserve"> </w:t>
      </w:r>
      <w:r>
        <w:rPr/>
        <w:t>en América Latina, la CELAC (con Brasil y México) emitió 15 comunicados conjuntos condenando violaciones y exigiendo accountability en la ONU.</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Análisis </w:t>
      </w:r>
      <w:r>
        <w:rPr>
          <w:spacing w:val="-2"/>
        </w:rPr>
        <w:t>crítico:</w:t>
      </w:r>
    </w:p>
    <w:p>
      <w:pPr>
        <w:pStyle w:val="BodyText"/>
        <w:spacing w:before="5" w:after="0"/>
        <w:rPr>
          <w:b/>
          <w:sz w:val="24"/>
        </w:rPr>
      </w:pPr>
      <w:r>
        <w:rPr>
          <w:b/>
          <w:sz w:val="24"/>
        </w:rPr>
      </w:r>
    </w:p>
    <w:p>
      <w:pPr>
        <w:pStyle w:val="BodyText"/>
        <w:spacing w:lineRule="auto" w:line="276" w:before="1" w:after="0"/>
        <w:ind w:left="22" w:right="33"/>
        <w:jc w:val="both"/>
        <w:rPr/>
      </w:pPr>
      <w:r>
        <w:rPr/>
        <w:t>Creo que esto escalará a una guerra regional si las RSF avanzan a Kordofán —como advierte la ONU—, atrayendo a Chad y Sudán del Sur en disputas fronterizas, pero no a nivel mundial dada la fatiga global por Ucrania y Gaza. Beneficiados salen las RSF (controlan el 70% de</w:t>
      </w:r>
      <w:r>
        <w:rPr>
          <w:spacing w:val="-3"/>
        </w:rPr>
        <w:t xml:space="preserve"> </w:t>
      </w:r>
      <w:r>
        <w:rPr/>
        <w:t>Darfur</w:t>
      </w:r>
      <w:r>
        <w:rPr>
          <w:spacing w:val="-3"/>
        </w:rPr>
        <w:t xml:space="preserve"> </w:t>
      </w:r>
      <w:r>
        <w:rPr/>
        <w:t>y</w:t>
      </w:r>
      <w:r>
        <w:rPr>
          <w:spacing w:val="-3"/>
        </w:rPr>
        <w:t xml:space="preserve"> </w:t>
      </w:r>
      <w:r>
        <w:rPr/>
        <w:t>rutas</w:t>
      </w:r>
      <w:r>
        <w:rPr>
          <w:spacing w:val="-3"/>
        </w:rPr>
        <w:t xml:space="preserve"> </w:t>
      </w:r>
      <w:r>
        <w:rPr/>
        <w:t>de oro, fortaleciendo a Hemedti como warlord), mientras perjudicados son los civiles masái</w:t>
      </w:r>
      <w:r>
        <w:rPr>
          <w:spacing w:val="-3"/>
        </w:rPr>
        <w:t xml:space="preserve"> </w:t>
      </w:r>
      <w:r>
        <w:rPr/>
        <w:t>y</w:t>
      </w:r>
      <w:r>
        <w:rPr>
          <w:spacing w:val="-3"/>
        </w:rPr>
        <w:t xml:space="preserve"> </w:t>
      </w:r>
      <w:r>
        <w:rPr/>
        <w:t>no</w:t>
      </w:r>
      <w:r>
        <w:rPr>
          <w:spacing w:val="-3"/>
        </w:rPr>
        <w:t xml:space="preserve"> </w:t>
      </w:r>
      <w:r>
        <w:rPr/>
        <w:t>árabes (con 2.500+ muertos y 500.000 en riesgo</w:t>
      </w:r>
      <w:r>
        <w:rPr>
          <w:spacing w:val="-2"/>
        </w:rPr>
        <w:t xml:space="preserve"> </w:t>
      </w:r>
      <w:r>
        <w:rPr/>
        <w:t>de</w:t>
      </w:r>
      <w:r>
        <w:rPr>
          <w:spacing w:val="-2"/>
        </w:rPr>
        <w:t xml:space="preserve"> </w:t>
      </w:r>
      <w:r>
        <w:rPr/>
        <w:t>genocidio</w:t>
      </w:r>
      <w:r>
        <w:rPr>
          <w:spacing w:val="-2"/>
        </w:rPr>
        <w:t xml:space="preserve"> </w:t>
      </w:r>
      <w:r>
        <w:rPr/>
        <w:t>según</w:t>
      </w:r>
      <w:r>
        <w:rPr>
          <w:spacing w:val="-2"/>
        </w:rPr>
        <w:t xml:space="preserve"> </w:t>
      </w:r>
      <w:r>
        <w:rPr/>
        <w:t>Amnistía)</w:t>
      </w:r>
      <w:r>
        <w:rPr>
          <w:spacing w:val="-2"/>
        </w:rPr>
        <w:t xml:space="preserve"> </w:t>
      </w:r>
      <w:r>
        <w:rPr/>
        <w:t>y</w:t>
      </w:r>
      <w:r>
        <w:rPr>
          <w:spacing w:val="-2"/>
        </w:rPr>
        <w:t xml:space="preserve"> </w:t>
      </w:r>
      <w:r>
        <w:rPr/>
        <w:t>la</w:t>
      </w:r>
      <w:r>
        <w:rPr>
          <w:spacing w:val="-2"/>
        </w:rPr>
        <w:t xml:space="preserve"> </w:t>
      </w:r>
      <w:r>
        <w:rPr/>
        <w:t>ONU</w:t>
      </w:r>
      <w:r>
        <w:rPr>
          <w:spacing w:val="-2"/>
        </w:rPr>
        <w:t xml:space="preserve"> </w:t>
      </w:r>
      <w:r>
        <w:rPr/>
        <w:t>(expone</w:t>
      </w:r>
      <w:r>
        <w:rPr>
          <w:spacing w:val="-2"/>
        </w:rPr>
        <w:t xml:space="preserve"> </w:t>
      </w:r>
      <w:r>
        <w:rPr/>
        <w:t>fracaso</w:t>
      </w:r>
      <w:r>
        <w:rPr>
          <w:spacing w:val="-2"/>
        </w:rPr>
        <w:t xml:space="preserve"> </w:t>
      </w:r>
      <w:r>
        <w:rPr/>
        <w:t>de misiones de paz). Hay sesgo</w:t>
      </w:r>
      <w:r>
        <w:rPr>
          <w:spacing w:val="-3"/>
        </w:rPr>
        <w:t xml:space="preserve"> </w:t>
      </w:r>
      <w:r>
        <w:rPr/>
        <w:t>notorio:</w:t>
      </w:r>
      <w:r>
        <w:rPr>
          <w:spacing w:val="-3"/>
        </w:rPr>
        <w:t xml:space="preserve"> </w:t>
      </w:r>
      <w:r>
        <w:rPr/>
        <w:t>medios</w:t>
      </w:r>
      <w:r>
        <w:rPr>
          <w:spacing w:val="-3"/>
        </w:rPr>
        <w:t xml:space="preserve"> </w:t>
      </w:r>
      <w:r>
        <w:rPr/>
        <w:t>occidentales</w:t>
      </w:r>
      <w:r>
        <w:rPr>
          <w:spacing w:val="-3"/>
        </w:rPr>
        <w:t xml:space="preserve"> </w:t>
      </w:r>
      <w:r>
        <w:rPr/>
        <w:t>como</w:t>
      </w:r>
      <w:r>
        <w:rPr>
          <w:spacing w:val="-3"/>
        </w:rPr>
        <w:t xml:space="preserve"> </w:t>
      </w:r>
      <w:r>
        <w:rPr/>
        <w:t>BBC</w:t>
      </w:r>
      <w:r>
        <w:rPr>
          <w:spacing w:val="-3"/>
        </w:rPr>
        <w:t xml:space="preserve"> </w:t>
      </w:r>
      <w:r>
        <w:rPr/>
        <w:t>y</w:t>
      </w:r>
      <w:r>
        <w:rPr>
          <w:spacing w:val="-3"/>
        </w:rPr>
        <w:t xml:space="preserve"> </w:t>
      </w:r>
      <w:r>
        <w:rPr/>
        <w:t>Guardian</w:t>
      </w:r>
      <w:r>
        <w:rPr>
          <w:spacing w:val="-3"/>
        </w:rPr>
        <w:t xml:space="preserve"> </w:t>
      </w:r>
      <w:r>
        <w:rPr/>
        <w:t>enfocan</w:t>
      </w:r>
      <w:r>
        <w:rPr>
          <w:spacing w:val="-3"/>
        </w:rPr>
        <w:t xml:space="preserve"> </w:t>
      </w:r>
      <w:r>
        <w:rPr/>
        <w:t>atrocidades RSF como</w:t>
      </w:r>
      <w:r>
        <w:rPr>
          <w:spacing w:val="-3"/>
        </w:rPr>
        <w:t xml:space="preserve"> </w:t>
      </w:r>
      <w:r>
        <w:rPr/>
        <w:t>"genocidio</w:t>
      </w:r>
      <w:r>
        <w:rPr>
          <w:spacing w:val="-3"/>
        </w:rPr>
        <w:t xml:space="preserve"> </w:t>
      </w:r>
      <w:r>
        <w:rPr/>
        <w:t>renovado"</w:t>
      </w:r>
      <w:r>
        <w:rPr>
          <w:spacing w:val="-3"/>
        </w:rPr>
        <w:t xml:space="preserve"> </w:t>
      </w:r>
      <w:r>
        <w:rPr/>
        <w:t>minimizando</w:t>
      </w:r>
      <w:r>
        <w:rPr>
          <w:spacing w:val="-3"/>
        </w:rPr>
        <w:t xml:space="preserve"> </w:t>
      </w:r>
      <w:r>
        <w:rPr/>
        <w:t>abusos</w:t>
      </w:r>
      <w:r>
        <w:rPr>
          <w:spacing w:val="-3"/>
        </w:rPr>
        <w:t xml:space="preserve"> </w:t>
      </w:r>
      <w:r>
        <w:rPr/>
        <w:t>SAF</w:t>
      </w:r>
      <w:r>
        <w:rPr>
          <w:spacing w:val="-3"/>
        </w:rPr>
        <w:t xml:space="preserve"> </w:t>
      </w:r>
      <w:r>
        <w:rPr/>
        <w:t>en</w:t>
      </w:r>
      <w:r>
        <w:rPr>
          <w:spacing w:val="-3"/>
        </w:rPr>
        <w:t xml:space="preserve"> </w:t>
      </w:r>
      <w:r>
        <w:rPr/>
        <w:t>Jartum,</w:t>
      </w:r>
      <w:r>
        <w:rPr>
          <w:spacing w:val="-3"/>
        </w:rPr>
        <w:t xml:space="preserve"> </w:t>
      </w:r>
      <w:r>
        <w:rPr/>
        <w:t>versus</w:t>
      </w:r>
      <w:r>
        <w:rPr>
          <w:spacing w:val="-3"/>
        </w:rPr>
        <w:t xml:space="preserve"> </w:t>
      </w:r>
      <w:r>
        <w:rPr/>
        <w:t>Al</w:t>
      </w:r>
      <w:r>
        <w:rPr>
          <w:spacing w:val="-3"/>
        </w:rPr>
        <w:t xml:space="preserve"> </w:t>
      </w:r>
      <w:r>
        <w:rPr/>
        <w:t>Jazeera</w:t>
      </w:r>
      <w:r>
        <w:rPr>
          <w:spacing w:val="-3"/>
        </w:rPr>
        <w:t xml:space="preserve"> </w:t>
      </w:r>
      <w:r>
        <w:rPr/>
        <w:t>que</w:t>
      </w:r>
      <w:r>
        <w:rPr>
          <w:spacing w:val="-3"/>
        </w:rPr>
        <w:t xml:space="preserve"> </w:t>
      </w:r>
      <w:r>
        <w:rPr/>
        <w:t>equilibra culpando a ambos pero resalta "hipocresía saudí-emirati" en armamento. En los próximos meses, es probable una partición de facto de Sudán con</w:t>
      </w:r>
      <w:r>
        <w:rPr>
          <w:spacing w:val="-3"/>
        </w:rPr>
        <w:t xml:space="preserve"> </w:t>
      </w:r>
      <w:r>
        <w:rPr/>
        <w:t>RSF</w:t>
      </w:r>
      <w:r>
        <w:rPr>
          <w:spacing w:val="-3"/>
        </w:rPr>
        <w:t xml:space="preserve"> </w:t>
      </w:r>
      <w:r>
        <w:rPr/>
        <w:t>consolidando</w:t>
      </w:r>
      <w:r>
        <w:rPr>
          <w:spacing w:val="-3"/>
        </w:rPr>
        <w:t xml:space="preserve"> </w:t>
      </w:r>
      <w:r>
        <w:rPr/>
        <w:t>Darfur,</w:t>
      </w:r>
      <w:r>
        <w:rPr>
          <w:spacing w:val="-3"/>
        </w:rPr>
        <w:t xml:space="preserve"> </w:t>
      </w:r>
      <w:r>
        <w:rPr/>
        <w:t>pero</w:t>
      </w:r>
      <w:r>
        <w:rPr>
          <w:spacing w:val="-3"/>
        </w:rPr>
        <w:t xml:space="preserve"> </w:t>
      </w:r>
      <w:r>
        <w:rPr/>
        <w:t>con</w:t>
      </w:r>
      <w:r>
        <w:rPr>
          <w:spacing w:val="-3"/>
        </w:rPr>
        <w:t xml:space="preserve"> </w:t>
      </w:r>
      <w:r>
        <w:rPr/>
        <w:t>protestas</w:t>
      </w:r>
      <w:r>
        <w:rPr>
          <w:spacing w:val="-3"/>
        </w:rPr>
        <w:t xml:space="preserve"> </w:t>
      </w:r>
      <w:r>
        <w:rPr/>
        <w:t>internas</w:t>
      </w:r>
      <w:r>
        <w:rPr>
          <w:spacing w:val="-3"/>
        </w:rPr>
        <w:t xml:space="preserve"> </w:t>
      </w:r>
      <w:r>
        <w:rPr/>
        <w:t>y boicots árabes que fuerzan mediación en la Liga Árabe, o una fuerza híbrida AU-ONU si EE.UU. presiona en el G20.</w:t>
      </w:r>
    </w:p>
    <w:p>
      <w:pPr>
        <w:pStyle w:val="BodyText"/>
        <w:spacing w:before="26" w:after="0"/>
        <w:rPr/>
      </w:pPr>
      <w:r>
        <w:rPr/>
      </w:r>
    </w:p>
    <w:p>
      <w:pPr>
        <w:pStyle w:val="Heading3"/>
        <w:numPr>
          <w:ilvl w:val="1"/>
          <w:numId w:val="1"/>
        </w:numPr>
        <w:tabs>
          <w:tab w:val="clear" w:pos="720"/>
          <w:tab w:val="left" w:pos="1461" w:leader="none"/>
        </w:tabs>
        <w:spacing w:lineRule="auto" w:line="240" w:before="1" w:after="0"/>
        <w:ind w:hanging="359" w:left="1461" w:right="0"/>
        <w:jc w:val="left"/>
        <w:rPr/>
      </w:pPr>
      <w:r>
        <w:rPr/>
        <w:t xml:space="preserve">Conclusión </w:t>
      </w:r>
      <w:r>
        <w:rPr>
          <w:spacing w:val="-2"/>
        </w:rPr>
        <w:t>corta</w:t>
      </w:r>
    </w:p>
    <w:p>
      <w:pPr>
        <w:pStyle w:val="BodyText"/>
        <w:spacing w:before="5" w:after="0"/>
        <w:rPr>
          <w:b/>
          <w:sz w:val="24"/>
        </w:rPr>
      </w:pPr>
      <w:r>
        <w:rPr>
          <w:b/>
          <w:sz w:val="24"/>
        </w:rPr>
      </w:r>
    </w:p>
    <w:p>
      <w:pPr>
        <w:pStyle w:val="BodyText"/>
        <w:spacing w:lineRule="auto" w:line="276"/>
        <w:ind w:left="22" w:right="40"/>
        <w:jc w:val="both"/>
        <w:rPr/>
      </w:pPr>
      <w:r>
        <w:rPr/>
        <w:t>La caída de El Fasher podría ser el epitafio de Sudán unido o el catalizador para una intervención africana que detenga el genocidio en su cuna.</w:t>
      </w:r>
    </w:p>
    <w:p>
      <w:pPr>
        <w:pStyle w:val="BodyText"/>
        <w:spacing w:before="27" w:after="0"/>
        <w:rPr/>
      </w:pPr>
      <w:r>
        <w:rPr/>
      </w:r>
    </w:p>
    <w:p>
      <w:pPr>
        <w:pStyle w:val="Heading2"/>
        <w:numPr>
          <w:ilvl w:val="0"/>
          <w:numId w:val="1"/>
        </w:numPr>
        <w:tabs>
          <w:tab w:val="clear" w:pos="720"/>
          <w:tab w:val="left" w:pos="742" w:leader="none"/>
        </w:tabs>
        <w:spacing w:lineRule="auto" w:line="276" w:before="0" w:after="0"/>
        <w:ind w:hanging="360" w:left="742" w:right="46"/>
        <w:jc w:val="left"/>
        <w:rPr/>
      </w:pPr>
      <w:r>
        <w:rPr/>
        <w:t>El despliegue de 5.000 soldados norcoreanos a Rusia para apoyar la guerra en Ucrania</w:t>
      </w:r>
    </w:p>
    <w:p>
      <w:pPr>
        <w:pStyle w:val="Normal"/>
        <w:spacing w:before="240" w:after="0"/>
        <w:ind w:hanging="0" w:left="22" w:right="0"/>
        <w:jc w:val="both"/>
        <w:rPr>
          <w:sz w:val="22"/>
        </w:rPr>
      </w:pPr>
      <w:r>
        <w:rPr>
          <w:b/>
          <w:sz w:val="22"/>
        </w:rPr>
        <w:t>Fecha:</w:t>
      </w:r>
      <w:r>
        <w:rPr>
          <w:b/>
          <w:spacing w:val="-3"/>
          <w:sz w:val="22"/>
        </w:rPr>
        <w:t xml:space="preserve"> </w:t>
      </w:r>
      <w:r>
        <w:rPr>
          <w:sz w:val="22"/>
        </w:rPr>
        <w:t>4-8</w:t>
      </w:r>
      <w:r>
        <w:rPr>
          <w:spacing w:val="-1"/>
          <w:sz w:val="22"/>
        </w:rPr>
        <w:t xml:space="preserve"> </w:t>
      </w:r>
      <w:r>
        <w:rPr>
          <w:sz w:val="22"/>
        </w:rPr>
        <w:t>de</w:t>
      </w:r>
      <w:r>
        <w:rPr>
          <w:spacing w:val="-1"/>
          <w:sz w:val="22"/>
        </w:rPr>
        <w:t xml:space="preserve"> </w:t>
      </w:r>
      <w:r>
        <w:rPr>
          <w:sz w:val="22"/>
        </w:rPr>
        <w:t>noviembre</w:t>
      </w:r>
      <w:r>
        <w:rPr>
          <w:spacing w:val="-1"/>
          <w:sz w:val="22"/>
        </w:rPr>
        <w:t xml:space="preserve"> </w:t>
      </w:r>
      <w:r>
        <w:rPr>
          <w:sz w:val="22"/>
        </w:rPr>
        <w:t>de</w:t>
      </w:r>
      <w:r>
        <w:rPr>
          <w:spacing w:val="-1"/>
          <w:sz w:val="22"/>
        </w:rPr>
        <w:t xml:space="preserve"> </w:t>
      </w:r>
      <w:r>
        <w:rPr>
          <w:spacing w:val="-4"/>
          <w:sz w:val="22"/>
        </w:rPr>
        <w:t>2025</w:t>
      </w:r>
    </w:p>
    <w:p>
      <w:pPr>
        <w:pStyle w:val="BodyText"/>
        <w:spacing w:before="65"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Resumen </w:t>
      </w:r>
      <w:r>
        <w:rPr>
          <w:spacing w:val="-2"/>
        </w:rPr>
        <w:t>objetivo:</w:t>
      </w:r>
    </w:p>
    <w:p>
      <w:pPr>
        <w:pStyle w:val="BodyText"/>
        <w:spacing w:before="5" w:after="0"/>
        <w:rPr>
          <w:b/>
          <w:sz w:val="24"/>
        </w:rPr>
      </w:pPr>
      <w:r>
        <w:rPr>
          <w:b/>
          <w:sz w:val="24"/>
        </w:rPr>
      </w:r>
    </w:p>
    <w:p>
      <w:pPr>
        <w:pStyle w:val="BodyText"/>
        <w:ind w:left="22" w:right="0"/>
        <w:jc w:val="both"/>
        <w:rPr/>
      </w:pPr>
      <w:r>
        <w:rPr/>
        <w:t>El</w:t>
      </w:r>
      <w:r>
        <w:rPr>
          <w:spacing w:val="14"/>
        </w:rPr>
        <w:t xml:space="preserve"> </w:t>
      </w:r>
      <w:r>
        <w:rPr/>
        <w:t>4</w:t>
      </w:r>
      <w:r>
        <w:rPr>
          <w:spacing w:val="14"/>
        </w:rPr>
        <w:t xml:space="preserve"> </w:t>
      </w:r>
      <w:r>
        <w:rPr/>
        <w:t>de</w:t>
      </w:r>
      <w:r>
        <w:rPr>
          <w:spacing w:val="14"/>
        </w:rPr>
        <w:t xml:space="preserve"> </w:t>
      </w:r>
      <w:r>
        <w:rPr/>
        <w:t>noviembre</w:t>
      </w:r>
      <w:r>
        <w:rPr>
          <w:spacing w:val="14"/>
        </w:rPr>
        <w:t xml:space="preserve"> </w:t>
      </w:r>
      <w:r>
        <w:rPr/>
        <w:t>de</w:t>
      </w:r>
      <w:r>
        <w:rPr>
          <w:spacing w:val="14"/>
        </w:rPr>
        <w:t xml:space="preserve"> </w:t>
      </w:r>
      <w:r>
        <w:rPr/>
        <w:t>2025,</w:t>
      </w:r>
      <w:r>
        <w:rPr>
          <w:spacing w:val="14"/>
        </w:rPr>
        <w:t xml:space="preserve"> </w:t>
      </w:r>
      <w:r>
        <w:rPr/>
        <w:t>inteligencia</w:t>
      </w:r>
      <w:r>
        <w:rPr>
          <w:spacing w:val="14"/>
        </w:rPr>
        <w:t xml:space="preserve"> </w:t>
      </w:r>
      <w:r>
        <w:rPr/>
        <w:t>surcoreana</w:t>
      </w:r>
      <w:r>
        <w:rPr>
          <w:spacing w:val="14"/>
        </w:rPr>
        <w:t xml:space="preserve"> </w:t>
      </w:r>
      <w:r>
        <w:rPr/>
        <w:t>confirmó</w:t>
      </w:r>
      <w:r>
        <w:rPr>
          <w:spacing w:val="-1"/>
        </w:rPr>
        <w:t xml:space="preserve"> </w:t>
      </w:r>
      <w:r>
        <w:rPr/>
        <w:t>que</w:t>
      </w:r>
      <w:r>
        <w:rPr>
          <w:spacing w:val="-1"/>
        </w:rPr>
        <w:t xml:space="preserve"> </w:t>
      </w:r>
      <w:r>
        <w:rPr/>
        <w:t>Corea</w:t>
      </w:r>
      <w:r>
        <w:rPr>
          <w:spacing w:val="-1"/>
        </w:rPr>
        <w:t xml:space="preserve"> </w:t>
      </w:r>
      <w:r>
        <w:rPr/>
        <w:t>del</w:t>
      </w:r>
      <w:r>
        <w:rPr>
          <w:spacing w:val="-1"/>
        </w:rPr>
        <w:t xml:space="preserve"> </w:t>
      </w:r>
      <w:r>
        <w:rPr/>
        <w:t>Norte</w:t>
      </w:r>
      <w:r>
        <w:rPr>
          <w:spacing w:val="-1"/>
        </w:rPr>
        <w:t xml:space="preserve"> </w:t>
      </w:r>
      <w:r>
        <w:rPr/>
        <w:t>envió</w:t>
      </w:r>
      <w:r>
        <w:rPr>
          <w:spacing w:val="-1"/>
        </w:rPr>
        <w:t xml:space="preserve"> </w:t>
      </w:r>
      <w:r>
        <w:rPr/>
        <w:t>alrededor</w:t>
      </w:r>
      <w:r>
        <w:rPr>
          <w:spacing w:val="-1"/>
        </w:rPr>
        <w:t xml:space="preserve"> </w:t>
      </w:r>
      <w:r>
        <w:rPr>
          <w:spacing w:val="-5"/>
        </w:rPr>
        <w:t>de</w:t>
      </w:r>
    </w:p>
    <w:p>
      <w:pPr>
        <w:sectPr>
          <w:type w:val="nextPage"/>
          <w:pgSz w:w="11906" w:h="16838"/>
          <w:pgMar w:left="1417" w:right="1417" w:gutter="0" w:header="0" w:top="1360" w:footer="0" w:bottom="280"/>
          <w:pgNumType w:fmt="decimal"/>
          <w:formProt w:val="false"/>
          <w:textDirection w:val="lrTb"/>
          <w:docGrid w:type="default" w:linePitch="100" w:charSpace="0"/>
        </w:sectPr>
        <w:pStyle w:val="BodyText"/>
        <w:spacing w:lineRule="auto" w:line="276" w:before="38" w:after="0"/>
        <w:ind w:left="22" w:right="35"/>
        <w:jc w:val="both"/>
        <w:rPr/>
      </w:pPr>
      <w:r>
        <w:rPr/>
        <w:t>5.000 soldados de ingeniería militar a</w:t>
      </w:r>
      <w:r>
        <w:rPr>
          <w:spacing w:val="-3"/>
        </w:rPr>
        <w:t xml:space="preserve"> </w:t>
      </w:r>
      <w:r>
        <w:rPr/>
        <w:t>Rusia</w:t>
      </w:r>
      <w:r>
        <w:rPr>
          <w:spacing w:val="-3"/>
        </w:rPr>
        <w:t xml:space="preserve"> </w:t>
      </w:r>
      <w:r>
        <w:rPr/>
        <w:t>desde</w:t>
      </w:r>
      <w:r>
        <w:rPr>
          <w:spacing w:val="-3"/>
        </w:rPr>
        <w:t xml:space="preserve"> </w:t>
      </w:r>
      <w:r>
        <w:rPr/>
        <w:t>septiembre,</w:t>
      </w:r>
      <w:r>
        <w:rPr>
          <w:spacing w:val="-3"/>
        </w:rPr>
        <w:t xml:space="preserve"> </w:t>
      </w:r>
      <w:r>
        <w:rPr/>
        <w:t>designados</w:t>
      </w:r>
      <w:r>
        <w:rPr>
          <w:spacing w:val="-3"/>
        </w:rPr>
        <w:t xml:space="preserve"> </w:t>
      </w:r>
      <w:r>
        <w:rPr/>
        <w:t>oficialmente</w:t>
      </w:r>
      <w:r>
        <w:rPr>
          <w:spacing w:val="-3"/>
        </w:rPr>
        <w:t xml:space="preserve"> </w:t>
      </w:r>
      <w:r>
        <w:rPr/>
        <w:t>para</w:t>
      </w:r>
      <w:r>
        <w:rPr>
          <w:spacing w:val="-3"/>
        </w:rPr>
        <w:t xml:space="preserve"> </w:t>
      </w:r>
      <w:r>
        <w:rPr/>
        <w:t>tareas</w:t>
      </w:r>
      <w:r>
        <w:rPr>
          <w:spacing w:val="-3"/>
        </w:rPr>
        <w:t xml:space="preserve"> </w:t>
      </w:r>
      <w:r>
        <w:rPr/>
        <w:t>de "reconstrucción de infraestructura" pero con potencial apoyo logístico en la frontera ucraniana, sumándose a unos 10.000 ya desplegados. Esto coincide con intensos combates rusos por Pokrovsk, donde fuerzas rusas avanzaron al 66% de la ciudad el 26 de noviembre, capturando</w:t>
      </w:r>
      <w:r>
        <w:rPr>
          <w:spacing w:val="-2"/>
        </w:rPr>
        <w:t xml:space="preserve"> </w:t>
      </w:r>
      <w:r>
        <w:rPr/>
        <w:t>posiciones</w:t>
      </w:r>
      <w:r>
        <w:rPr>
          <w:spacing w:val="-2"/>
        </w:rPr>
        <w:t xml:space="preserve"> </w:t>
      </w:r>
      <w:r>
        <w:rPr/>
        <w:t>clave en</w:t>
      </w:r>
      <w:r>
        <w:rPr>
          <w:spacing w:val="40"/>
        </w:rPr>
        <w:t xml:space="preserve"> </w:t>
      </w:r>
      <w:r>
        <w:rPr/>
        <w:t>el</w:t>
      </w:r>
      <w:r>
        <w:rPr>
          <w:spacing w:val="40"/>
        </w:rPr>
        <w:t xml:space="preserve"> </w:t>
      </w:r>
      <w:r>
        <w:rPr/>
        <w:t>norte</w:t>
      </w:r>
      <w:r>
        <w:rPr>
          <w:spacing w:val="40"/>
        </w:rPr>
        <w:t xml:space="preserve"> </w:t>
      </w:r>
      <w:r>
        <w:rPr/>
        <w:t>y sur. El 8 de noviembre, Rusia lanzó un ataque masivo con más de 450 drones y 45 misiles contra infraestructura energética ucraniana, matando al menos a 7 civiles e hiriendo a 20 en Kiev y Dnipro. Ese mismo día, EE.UU. y aliados evaluaron un lanzamiento de misil balístico norcoreano del 7 de noviembre hacia</w:t>
      </w:r>
      <w:r>
        <w:rPr>
          <w:spacing w:val="-3"/>
        </w:rPr>
        <w:t xml:space="preserve"> </w:t>
      </w:r>
      <w:r>
        <w:rPr/>
        <w:t>el</w:t>
      </w:r>
      <w:r>
        <w:rPr>
          <w:spacing w:val="-3"/>
        </w:rPr>
        <w:t xml:space="preserve"> </w:t>
      </w:r>
      <w:r>
        <w:rPr/>
        <w:t>Mar</w:t>
      </w:r>
      <w:r>
        <w:rPr>
          <w:spacing w:val="-3"/>
        </w:rPr>
        <w:t xml:space="preserve"> </w:t>
      </w:r>
      <w:r>
        <w:rPr/>
        <w:t>del</w:t>
      </w:r>
      <w:r>
        <w:rPr>
          <w:spacing w:val="-3"/>
        </w:rPr>
        <w:t xml:space="preserve"> </w:t>
      </w:r>
      <w:r>
        <w:rPr/>
        <w:t>Este,</w:t>
      </w:r>
      <w:r>
        <w:rPr>
          <w:spacing w:val="-3"/>
        </w:rPr>
        <w:t xml:space="preserve"> </w:t>
      </w:r>
      <w:r>
        <w:rPr/>
        <w:t>volado</w:t>
      </w:r>
      <w:r>
        <w:rPr>
          <w:spacing w:val="-3"/>
        </w:rPr>
        <w:t xml:space="preserve"> </w:t>
      </w:r>
      <w:r>
        <w:rPr/>
        <w:t>700</w:t>
      </w:r>
      <w:r>
        <w:rPr>
          <w:spacing w:val="-3"/>
        </w:rPr>
        <w:t xml:space="preserve"> </w:t>
      </w:r>
      <w:r>
        <w:rPr/>
        <w:t>km</w:t>
      </w:r>
      <w:r>
        <w:rPr>
          <w:spacing w:val="-3"/>
        </w:rPr>
        <w:t xml:space="preserve"> </w:t>
      </w:r>
      <w:r>
        <w:rPr/>
        <w:t>desde</w:t>
      </w:r>
      <w:r>
        <w:rPr>
          <w:spacing w:val="-3"/>
        </w:rPr>
        <w:t xml:space="preserve"> </w:t>
      </w:r>
      <w:r>
        <w:rPr/>
        <w:t>Taegwan.</w:t>
      </w:r>
      <w:r>
        <w:rPr>
          <w:spacing w:val="-3"/>
        </w:rPr>
        <w:t xml:space="preserve"> </w:t>
      </w:r>
      <w:r>
        <w:rPr/>
        <w:t>Los</w:t>
      </w:r>
      <w:r>
        <w:rPr>
          <w:spacing w:val="-3"/>
        </w:rPr>
        <w:t xml:space="preserve"> </w:t>
      </w:r>
      <w:r>
        <w:rPr/>
        <w:t>principales actores son Rusia (bajo Putin), Corea del Norte (Kim Jong-un), Ucrania (Zelenskyy) y EE.UU. (administración Trump), en el contexto de la invasión rusa iniciada en 2022.</w:t>
      </w:r>
    </w:p>
    <w:p>
      <w:pPr>
        <w:pStyle w:val="Heading3"/>
        <w:numPr>
          <w:ilvl w:val="1"/>
          <w:numId w:val="1"/>
        </w:numPr>
        <w:tabs>
          <w:tab w:val="clear" w:pos="720"/>
          <w:tab w:val="left" w:pos="1461" w:leader="none"/>
        </w:tabs>
        <w:spacing w:lineRule="auto" w:line="240" w:before="62" w:after="0"/>
        <w:ind w:hanging="359" w:left="1461" w:right="0"/>
        <w:jc w:val="left"/>
        <w:rPr/>
      </w:pPr>
      <w:r>
        <w:rPr/>
        <w:t xml:space="preserve">Contexto e importancia </w:t>
      </w:r>
      <w:r>
        <w:rPr>
          <w:spacing w:val="-2"/>
        </w:rPr>
        <w:t>mundial:</w:t>
      </w:r>
    </w:p>
    <w:p>
      <w:pPr>
        <w:pStyle w:val="BodyText"/>
        <w:spacing w:before="5" w:after="0"/>
        <w:rPr>
          <w:b/>
          <w:sz w:val="24"/>
        </w:rPr>
      </w:pPr>
      <w:r>
        <w:rPr>
          <w:b/>
          <w:sz w:val="24"/>
        </w:rPr>
      </w:r>
    </w:p>
    <w:p>
      <w:pPr>
        <w:pStyle w:val="BodyText"/>
        <w:spacing w:lineRule="auto" w:line="276" w:before="1" w:after="0"/>
        <w:ind w:left="22" w:right="39"/>
        <w:jc w:val="both"/>
        <w:rPr/>
      </w:pPr>
      <w:r>
        <w:rPr/>
        <w:t>Esta noticia es</w:t>
      </w:r>
      <w:r>
        <w:rPr>
          <w:spacing w:val="-3"/>
        </w:rPr>
        <w:t xml:space="preserve"> </w:t>
      </w:r>
      <w:r>
        <w:rPr/>
        <w:t>una</w:t>
      </w:r>
      <w:r>
        <w:rPr>
          <w:spacing w:val="-3"/>
        </w:rPr>
        <w:t xml:space="preserve"> </w:t>
      </w:r>
      <w:r>
        <w:rPr/>
        <w:t>de</w:t>
      </w:r>
      <w:r>
        <w:rPr>
          <w:spacing w:val="-3"/>
        </w:rPr>
        <w:t xml:space="preserve"> </w:t>
      </w:r>
      <w:r>
        <w:rPr/>
        <w:t>las</w:t>
      </w:r>
      <w:r>
        <w:rPr>
          <w:spacing w:val="-3"/>
        </w:rPr>
        <w:t xml:space="preserve"> </w:t>
      </w:r>
      <w:r>
        <w:rPr/>
        <w:t>más</w:t>
      </w:r>
      <w:r>
        <w:rPr>
          <w:spacing w:val="-3"/>
        </w:rPr>
        <w:t xml:space="preserve"> </w:t>
      </w:r>
      <w:r>
        <w:rPr/>
        <w:t>relevantes</w:t>
      </w:r>
      <w:r>
        <w:rPr>
          <w:spacing w:val="-3"/>
        </w:rPr>
        <w:t xml:space="preserve"> </w:t>
      </w:r>
      <w:r>
        <w:rPr/>
        <w:t>de</w:t>
      </w:r>
      <w:r>
        <w:rPr>
          <w:spacing w:val="-3"/>
        </w:rPr>
        <w:t xml:space="preserve"> </w:t>
      </w:r>
      <w:r>
        <w:rPr/>
        <w:t>2025</w:t>
      </w:r>
      <w:r>
        <w:rPr>
          <w:spacing w:val="-3"/>
        </w:rPr>
        <w:t xml:space="preserve"> </w:t>
      </w:r>
      <w:r>
        <w:rPr/>
        <w:t>porque</w:t>
      </w:r>
      <w:r>
        <w:rPr>
          <w:spacing w:val="-3"/>
        </w:rPr>
        <w:t xml:space="preserve"> </w:t>
      </w:r>
      <w:r>
        <w:rPr/>
        <w:t>representa</w:t>
      </w:r>
      <w:r>
        <w:rPr>
          <w:spacing w:val="-3"/>
        </w:rPr>
        <w:t xml:space="preserve"> </w:t>
      </w:r>
      <w:r>
        <w:rPr/>
        <w:t>la</w:t>
      </w:r>
      <w:r>
        <w:rPr>
          <w:spacing w:val="-3"/>
        </w:rPr>
        <w:t xml:space="preserve"> </w:t>
      </w:r>
      <w:r>
        <w:rPr/>
        <w:t>primera</w:t>
      </w:r>
      <w:r>
        <w:rPr>
          <w:spacing w:val="-3"/>
        </w:rPr>
        <w:t xml:space="preserve"> </w:t>
      </w:r>
      <w:r>
        <w:rPr/>
        <w:t>intervención</w:t>
      </w:r>
      <w:r>
        <w:rPr>
          <w:spacing w:val="-3"/>
        </w:rPr>
        <w:t xml:space="preserve"> </w:t>
      </w:r>
      <w:r>
        <w:rPr/>
        <w:t>extranjera directa de Corea del Norte en un conflicto europeo desde la Guerra Fría, profundizando la alianza Rusia-Pyongyang y prolongando la guerra en Ucrania en un año de fatiga diplomática global, con</w:t>
      </w:r>
      <w:r>
        <w:rPr>
          <w:spacing w:val="-3"/>
        </w:rPr>
        <w:t xml:space="preserve"> </w:t>
      </w:r>
      <w:r>
        <w:rPr/>
        <w:t>el plan de paz de Trump estancado. Políticamente, ha generado condenas de más de 30 países de la OTAN y la UE, con una resolución de emergencia</w:t>
      </w:r>
      <w:r>
        <w:rPr>
          <w:spacing w:val="-4"/>
        </w:rPr>
        <w:t xml:space="preserve"> </w:t>
      </w:r>
      <w:r>
        <w:rPr/>
        <w:t>en</w:t>
      </w:r>
      <w:r>
        <w:rPr>
          <w:spacing w:val="-4"/>
        </w:rPr>
        <w:t xml:space="preserve"> </w:t>
      </w:r>
      <w:r>
        <w:rPr/>
        <w:t>la</w:t>
      </w:r>
      <w:r>
        <w:rPr>
          <w:spacing w:val="-4"/>
        </w:rPr>
        <w:t xml:space="preserve"> </w:t>
      </w:r>
      <w:r>
        <w:rPr/>
        <w:t>ONU</w:t>
      </w:r>
      <w:r>
        <w:rPr>
          <w:spacing w:val="-4"/>
        </w:rPr>
        <w:t xml:space="preserve"> </w:t>
      </w:r>
      <w:r>
        <w:rPr/>
        <w:t>el</w:t>
      </w:r>
      <w:r>
        <w:rPr>
          <w:spacing w:val="-4"/>
        </w:rPr>
        <w:t xml:space="preserve"> </w:t>
      </w:r>
      <w:r>
        <w:rPr/>
        <w:t>10</w:t>
      </w:r>
      <w:r>
        <w:rPr>
          <w:spacing w:val="-4"/>
        </w:rPr>
        <w:t xml:space="preserve"> </w:t>
      </w:r>
      <w:r>
        <w:rPr/>
        <w:t>de</w:t>
      </w:r>
      <w:r>
        <w:rPr>
          <w:spacing w:val="-4"/>
        </w:rPr>
        <w:t xml:space="preserve"> </w:t>
      </w:r>
      <w:r>
        <w:rPr/>
        <w:t>noviembre</w:t>
      </w:r>
      <w:r>
        <w:rPr>
          <w:spacing w:val="-4"/>
        </w:rPr>
        <w:t xml:space="preserve"> </w:t>
      </w:r>
      <w:r>
        <w:rPr/>
        <w:t>respaldada</w:t>
      </w:r>
      <w:r>
        <w:rPr>
          <w:spacing w:val="-4"/>
        </w:rPr>
        <w:t xml:space="preserve"> </w:t>
      </w:r>
      <w:r>
        <w:rPr/>
        <w:t>por</w:t>
      </w:r>
      <w:r>
        <w:rPr>
          <w:spacing w:val="-4"/>
        </w:rPr>
        <w:t xml:space="preserve"> </w:t>
      </w:r>
      <w:r>
        <w:rPr/>
        <w:t>140 naciones exigiendo sanciones adicionales. Humanitariamente, el</w:t>
      </w:r>
      <w:r>
        <w:rPr>
          <w:spacing w:val="-3"/>
        </w:rPr>
        <w:t xml:space="preserve"> </w:t>
      </w:r>
      <w:r>
        <w:rPr/>
        <w:t>ataque</w:t>
      </w:r>
      <w:r>
        <w:rPr>
          <w:spacing w:val="-3"/>
        </w:rPr>
        <w:t xml:space="preserve"> </w:t>
      </w:r>
      <w:r>
        <w:rPr/>
        <w:t>de</w:t>
      </w:r>
      <w:r>
        <w:rPr>
          <w:spacing w:val="-3"/>
        </w:rPr>
        <w:t xml:space="preserve"> </w:t>
      </w:r>
      <w:r>
        <w:rPr/>
        <w:t>drones</w:t>
      </w:r>
      <w:r>
        <w:rPr>
          <w:spacing w:val="-3"/>
        </w:rPr>
        <w:t xml:space="preserve"> </w:t>
      </w:r>
      <w:r>
        <w:rPr/>
        <w:t>del</w:t>
      </w:r>
      <w:r>
        <w:rPr>
          <w:spacing w:val="-3"/>
        </w:rPr>
        <w:t xml:space="preserve"> </w:t>
      </w:r>
      <w:r>
        <w:rPr/>
        <w:t>8</w:t>
      </w:r>
      <w:r>
        <w:rPr>
          <w:spacing w:val="-3"/>
        </w:rPr>
        <w:t xml:space="preserve"> </w:t>
      </w:r>
      <w:r>
        <w:rPr/>
        <w:t>de</w:t>
      </w:r>
      <w:r>
        <w:rPr>
          <w:spacing w:val="-3"/>
        </w:rPr>
        <w:t xml:space="preserve"> </w:t>
      </w:r>
      <w:r>
        <w:rPr/>
        <w:t>noviembre agravó la crisis energética ucraniana, dejando sin electricidad a 2 millones de hogares y</w:t>
      </w:r>
      <w:r>
        <w:rPr>
          <w:spacing w:val="-3"/>
        </w:rPr>
        <w:t xml:space="preserve"> </w:t>
      </w:r>
      <w:r>
        <w:rPr/>
        <w:t>aumentando muertes civiles en un 15% según la ONU. Económicamente, elevó los precios del petróleo Brent un 4% en 48 horas por temores de escalada, agregando 800 dólares anuales</w:t>
      </w:r>
      <w:r>
        <w:rPr>
          <w:spacing w:val="-3"/>
        </w:rPr>
        <w:t xml:space="preserve"> </w:t>
      </w:r>
      <w:r>
        <w:rPr/>
        <w:t>en</w:t>
      </w:r>
      <w:r>
        <w:rPr>
          <w:spacing w:val="-3"/>
        </w:rPr>
        <w:t xml:space="preserve"> </w:t>
      </w:r>
      <w:r>
        <w:rPr/>
        <w:t>costos</w:t>
      </w:r>
      <w:r>
        <w:rPr>
          <w:spacing w:val="-3"/>
        </w:rPr>
        <w:t xml:space="preserve"> </w:t>
      </w:r>
      <w:r>
        <w:rPr/>
        <w:t>para</w:t>
      </w:r>
      <w:r>
        <w:rPr>
          <w:spacing w:val="-3"/>
        </w:rPr>
        <w:t xml:space="preserve"> </w:t>
      </w:r>
      <w:r>
        <w:rPr/>
        <w:t>importadores europeos. Energéticamente, amenaza la estabilidad de suministros</w:t>
      </w:r>
      <w:r>
        <w:rPr>
          <w:spacing w:val="-3"/>
        </w:rPr>
        <w:t xml:space="preserve"> </w:t>
      </w:r>
      <w:r>
        <w:rPr/>
        <w:t>globales,</w:t>
      </w:r>
      <w:r>
        <w:rPr>
          <w:spacing w:val="-3"/>
        </w:rPr>
        <w:t xml:space="preserve"> </w:t>
      </w:r>
      <w:r>
        <w:rPr/>
        <w:t>con</w:t>
      </w:r>
      <w:r>
        <w:rPr>
          <w:spacing w:val="-3"/>
        </w:rPr>
        <w:t xml:space="preserve"> </w:t>
      </w:r>
      <w:r>
        <w:rPr/>
        <w:t>Ucrania</w:t>
      </w:r>
      <w:r>
        <w:rPr>
          <w:spacing w:val="-3"/>
        </w:rPr>
        <w:t xml:space="preserve"> </w:t>
      </w:r>
      <w:r>
        <w:rPr/>
        <w:t>perdiendo</w:t>
      </w:r>
      <w:r>
        <w:rPr>
          <w:spacing w:val="-3"/>
        </w:rPr>
        <w:t xml:space="preserve"> </w:t>
      </w:r>
      <w:r>
        <w:rPr/>
        <w:t>el 30% de su capacidad térmica.</w:t>
      </w:r>
    </w:p>
    <w:p>
      <w:pPr>
        <w:pStyle w:val="BodyText"/>
        <w:spacing w:before="26" w:after="0"/>
        <w:rPr/>
      </w:pPr>
      <w:r>
        <w:rPr/>
      </w:r>
    </w:p>
    <w:p>
      <w:pPr>
        <w:pStyle w:val="Heading3"/>
        <w:numPr>
          <w:ilvl w:val="1"/>
          <w:numId w:val="1"/>
        </w:numPr>
        <w:tabs>
          <w:tab w:val="clear" w:pos="720"/>
          <w:tab w:val="left" w:pos="1461" w:leader="none"/>
        </w:tabs>
        <w:spacing w:lineRule="auto" w:line="240" w:before="1" w:after="0"/>
        <w:ind w:hanging="359" w:left="1461" w:right="0"/>
        <w:jc w:val="left"/>
        <w:rPr/>
      </w:pPr>
      <w:r>
        <w:rPr/>
        <w:t>Posiciones</w:t>
      </w:r>
      <w:r>
        <w:rPr>
          <w:spacing w:val="-1"/>
        </w:rPr>
        <w:t xml:space="preserve"> </w:t>
      </w:r>
      <w:r>
        <w:rPr/>
        <w:t>de</w:t>
      </w:r>
      <w:r>
        <w:rPr>
          <w:spacing w:val="-1"/>
        </w:rPr>
        <w:t xml:space="preserve"> </w:t>
      </w:r>
      <w:r>
        <w:rPr/>
        <w:t>los</w:t>
      </w:r>
      <w:r>
        <w:rPr>
          <w:spacing w:val="-1"/>
        </w:rPr>
        <w:t xml:space="preserve"> </w:t>
      </w:r>
      <w:r>
        <w:rPr/>
        <w:t>actores</w:t>
      </w:r>
      <w:r>
        <w:rPr>
          <w:spacing w:val="-1"/>
        </w:rPr>
        <w:t xml:space="preserve"> </w:t>
      </w:r>
      <w:r>
        <w:rPr/>
        <w:t>principales/Posturas</w:t>
      </w:r>
      <w:r>
        <w:rPr>
          <w:spacing w:val="-1"/>
        </w:rPr>
        <w:t xml:space="preserve"> </w:t>
      </w:r>
      <w:r>
        <w:rPr>
          <w:spacing w:val="-2"/>
        </w:rPr>
        <w:t>internacionales</w:t>
      </w:r>
    </w:p>
    <w:p>
      <w:pPr>
        <w:pStyle w:val="BodyText"/>
        <w:spacing w:before="5" w:after="0"/>
        <w:rPr>
          <w:b/>
          <w:sz w:val="24"/>
        </w:rPr>
      </w:pPr>
      <w:r>
        <w:rPr>
          <w:b/>
          <w:sz w:val="24"/>
        </w:rPr>
      </w:r>
    </w:p>
    <w:p>
      <w:pPr>
        <w:pStyle w:val="BodyText"/>
        <w:spacing w:lineRule="auto" w:line="276"/>
        <w:ind w:left="22" w:right="35"/>
        <w:jc w:val="both"/>
        <w:rPr/>
      </w:pPr>
      <w:r>
        <w:rPr>
          <w:i/>
        </w:rPr>
        <w:t xml:space="preserve">Rusia (Putin) </w:t>
      </w:r>
      <w:r>
        <w:rPr/>
        <w:t>→ Defiende el despliegue norcoreano como "cooperación legítima" para "reconstrucción" y justifica el ataque de drones como "respuesta a agresiones ucranianas", negando impacto en civiles y amenazando con más</w:t>
      </w:r>
      <w:r>
        <w:rPr>
          <w:spacing w:val="-3"/>
        </w:rPr>
        <w:t xml:space="preserve"> </w:t>
      </w:r>
      <w:r>
        <w:rPr/>
        <w:t>si</w:t>
      </w:r>
      <w:r>
        <w:rPr>
          <w:spacing w:val="-3"/>
        </w:rPr>
        <w:t xml:space="preserve"> </w:t>
      </w:r>
      <w:r>
        <w:rPr/>
        <w:t>Kiev</w:t>
      </w:r>
      <w:r>
        <w:rPr>
          <w:spacing w:val="-3"/>
        </w:rPr>
        <w:t xml:space="preserve"> </w:t>
      </w:r>
      <w:r>
        <w:rPr/>
        <w:t>usa</w:t>
      </w:r>
      <w:r>
        <w:rPr>
          <w:spacing w:val="-3"/>
        </w:rPr>
        <w:t xml:space="preserve"> </w:t>
      </w:r>
      <w:r>
        <w:rPr/>
        <w:t>misiles</w:t>
      </w:r>
      <w:r>
        <w:rPr>
          <w:spacing w:val="-3"/>
        </w:rPr>
        <w:t xml:space="preserve"> </w:t>
      </w:r>
      <w:r>
        <w:rPr/>
        <w:t>occidentales.</w:t>
      </w:r>
      <w:r>
        <w:rPr>
          <w:spacing w:val="-3"/>
        </w:rPr>
        <w:t xml:space="preserve"> </w:t>
      </w:r>
      <w:r>
        <w:rPr>
          <w:i/>
        </w:rPr>
        <w:t>Corea</w:t>
      </w:r>
      <w:r>
        <w:rPr>
          <w:i/>
          <w:spacing w:val="-3"/>
        </w:rPr>
        <w:t xml:space="preserve"> </w:t>
      </w:r>
      <w:r>
        <w:rPr>
          <w:i/>
        </w:rPr>
        <w:t>del</w:t>
      </w:r>
      <w:r>
        <w:rPr>
          <w:i/>
          <w:spacing w:val="-3"/>
        </w:rPr>
        <w:t xml:space="preserve"> </w:t>
      </w:r>
      <w:r>
        <w:rPr>
          <w:i/>
        </w:rPr>
        <w:t>Norte</w:t>
      </w:r>
      <w:r>
        <w:rPr>
          <w:i/>
          <w:spacing w:val="-3"/>
        </w:rPr>
        <w:t xml:space="preserve"> </w:t>
      </w:r>
      <w:r>
        <w:rPr>
          <w:i/>
        </w:rPr>
        <w:t>(Kim)</w:t>
      </w:r>
      <w:r>
        <w:rPr>
          <w:i/>
          <w:spacing w:val="-3"/>
        </w:rPr>
        <w:t xml:space="preserve"> </w:t>
      </w:r>
      <w:r>
        <w:rPr/>
        <w:t xml:space="preserve">→ No comenta directamente, pero el misil del 7 de noviembre es visto como demostración de fuerza aliada, con Pyongyáng suministrando también 15.000 tropas totales y armas desde 2024 según inteligencia surcoreana. </w:t>
      </w:r>
      <w:r>
        <w:rPr>
          <w:i/>
        </w:rPr>
        <w:t xml:space="preserve">EE.UU. (Trump) </w:t>
      </w:r>
      <w:r>
        <w:rPr/>
        <w:t>→ Evalúa el misil norcoreano como "desestabilizador pero no amenaza inmediata", anunciando</w:t>
      </w:r>
      <w:r>
        <w:rPr>
          <w:spacing w:val="-3"/>
        </w:rPr>
        <w:t xml:space="preserve"> </w:t>
      </w:r>
      <w:r>
        <w:rPr/>
        <w:t>sanciones</w:t>
      </w:r>
      <w:r>
        <w:rPr>
          <w:spacing w:val="-3"/>
        </w:rPr>
        <w:t xml:space="preserve"> </w:t>
      </w:r>
      <w:r>
        <w:rPr/>
        <w:t>secundarias</w:t>
      </w:r>
      <w:r>
        <w:rPr>
          <w:spacing w:val="-3"/>
        </w:rPr>
        <w:t xml:space="preserve"> </w:t>
      </w:r>
      <w:r>
        <w:rPr/>
        <w:t>el</w:t>
      </w:r>
      <w:r>
        <w:rPr>
          <w:spacing w:val="-3"/>
        </w:rPr>
        <w:t xml:space="preserve"> </w:t>
      </w:r>
      <w:r>
        <w:rPr/>
        <w:t>9</w:t>
      </w:r>
      <w:r>
        <w:rPr>
          <w:spacing w:val="-3"/>
        </w:rPr>
        <w:t xml:space="preserve"> </w:t>
      </w:r>
      <w:r>
        <w:rPr/>
        <w:t>de</w:t>
      </w:r>
      <w:r>
        <w:rPr>
          <w:spacing w:val="-3"/>
        </w:rPr>
        <w:t xml:space="preserve"> </w:t>
      </w:r>
      <w:r>
        <w:rPr/>
        <w:t>noviembre</w:t>
      </w:r>
      <w:r>
        <w:rPr>
          <w:spacing w:val="-3"/>
        </w:rPr>
        <w:t xml:space="preserve"> </w:t>
      </w:r>
      <w:r>
        <w:rPr/>
        <w:t>contra</w:t>
      </w:r>
      <w:r>
        <w:rPr>
          <w:spacing w:val="-3"/>
        </w:rPr>
        <w:t xml:space="preserve"> </w:t>
      </w:r>
      <w:r>
        <w:rPr/>
        <w:t>entidades</w:t>
      </w:r>
      <w:r>
        <w:rPr>
          <w:spacing w:val="-3"/>
        </w:rPr>
        <w:t xml:space="preserve"> </w:t>
      </w:r>
      <w:r>
        <w:rPr/>
        <w:t>rusas</w:t>
      </w:r>
      <w:r>
        <w:rPr>
          <w:spacing w:val="-3"/>
        </w:rPr>
        <w:t xml:space="preserve"> </w:t>
      </w:r>
      <w:r>
        <w:rPr/>
        <w:t xml:space="preserve">y norcoreanas, mientras urge a Ucrania a "negociar" en el marco de su plan de paz. </w:t>
      </w:r>
      <w:r>
        <w:rPr>
          <w:i/>
        </w:rPr>
        <w:t xml:space="preserve">China </w:t>
      </w:r>
      <w:r>
        <w:rPr/>
        <w:t xml:space="preserve">→ Expresa "preocupación por la escalada" pero veta resoluciones ONU contra Rusia y Corea del Norte, con Xi llamando a "diálogo" en el G20 y reduciendo importaciones rusas de gas en un 5% para evitar repercusiones. </w:t>
      </w:r>
      <w:r>
        <w:rPr>
          <w:i/>
        </w:rPr>
        <w:t xml:space="preserve">América Latina/Europa </w:t>
      </w:r>
      <w:r>
        <w:rPr/>
        <w:t>→ La UE impone su 20º paquete de sanciones el 10 de noviembre contra importadores norcoreanos y destina 200 millones de euros a defensas antiaéreas ucranianas; en América Latina, la CELAC (liderada por Brasil) emitió 12 declaraciones conjuntas condenando la "involucración extrarregional" y exigiendo verificación ONU de tropas.</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Análisis </w:t>
      </w:r>
      <w:r>
        <w:rPr>
          <w:spacing w:val="-2"/>
        </w:rPr>
        <w:t>crítico:</w:t>
      </w:r>
    </w:p>
    <w:p>
      <w:pPr>
        <w:pStyle w:val="BodyText"/>
        <w:spacing w:before="5" w:after="0"/>
        <w:rPr>
          <w:b/>
          <w:sz w:val="24"/>
        </w:rPr>
      </w:pPr>
      <w:r>
        <w:rPr>
          <w:b/>
          <w:sz w:val="24"/>
        </w:rPr>
      </w:r>
    </w:p>
    <w:p>
      <w:pPr>
        <w:sectPr>
          <w:type w:val="nextPage"/>
          <w:pgSz w:w="11906" w:h="16838"/>
          <w:pgMar w:left="1417" w:right="1417" w:gutter="0" w:header="0" w:top="1400" w:footer="0" w:bottom="280"/>
          <w:pgNumType w:fmt="decimal"/>
          <w:formProt w:val="false"/>
          <w:textDirection w:val="lrTb"/>
          <w:docGrid w:type="default" w:linePitch="100" w:charSpace="0"/>
        </w:sectPr>
        <w:pStyle w:val="BodyText"/>
        <w:spacing w:lineRule="auto" w:line="276"/>
        <w:ind w:left="22" w:right="34"/>
        <w:jc w:val="both"/>
        <w:rPr/>
      </w:pPr>
      <w:r>
        <w:rPr/>
        <w:t>Creo que esto podría</w:t>
      </w:r>
      <w:r>
        <w:rPr>
          <w:spacing w:val="-2"/>
        </w:rPr>
        <w:t xml:space="preserve"> </w:t>
      </w:r>
      <w:r>
        <w:rPr/>
        <w:t>escalar</w:t>
      </w:r>
      <w:r>
        <w:rPr>
          <w:spacing w:val="-2"/>
        </w:rPr>
        <w:t xml:space="preserve"> </w:t>
      </w:r>
      <w:r>
        <w:rPr/>
        <w:t>a</w:t>
      </w:r>
      <w:r>
        <w:rPr>
          <w:spacing w:val="-2"/>
        </w:rPr>
        <w:t xml:space="preserve"> </w:t>
      </w:r>
      <w:r>
        <w:rPr/>
        <w:t>una</w:t>
      </w:r>
      <w:r>
        <w:rPr>
          <w:spacing w:val="-2"/>
        </w:rPr>
        <w:t xml:space="preserve"> </w:t>
      </w:r>
      <w:r>
        <w:rPr/>
        <w:t>guerra</w:t>
      </w:r>
      <w:r>
        <w:rPr>
          <w:spacing w:val="-2"/>
        </w:rPr>
        <w:t xml:space="preserve"> </w:t>
      </w:r>
      <w:r>
        <w:rPr/>
        <w:t>regional</w:t>
      </w:r>
      <w:r>
        <w:rPr>
          <w:spacing w:val="-2"/>
        </w:rPr>
        <w:t xml:space="preserve"> </w:t>
      </w:r>
      <w:r>
        <w:rPr/>
        <w:t>si</w:t>
      </w:r>
      <w:r>
        <w:rPr>
          <w:spacing w:val="-2"/>
        </w:rPr>
        <w:t xml:space="preserve"> </w:t>
      </w:r>
      <w:r>
        <w:rPr/>
        <w:t>las</w:t>
      </w:r>
      <w:r>
        <w:rPr>
          <w:spacing w:val="-2"/>
        </w:rPr>
        <w:t xml:space="preserve"> </w:t>
      </w:r>
      <w:r>
        <w:rPr/>
        <w:t>tropas</w:t>
      </w:r>
      <w:r>
        <w:rPr>
          <w:spacing w:val="-2"/>
        </w:rPr>
        <w:t xml:space="preserve"> </w:t>
      </w:r>
      <w:r>
        <w:rPr/>
        <w:t>norcoreanas</w:t>
      </w:r>
      <w:r>
        <w:rPr>
          <w:spacing w:val="-2"/>
        </w:rPr>
        <w:t xml:space="preserve"> </w:t>
      </w:r>
      <w:r>
        <w:rPr/>
        <w:t>pasan</w:t>
      </w:r>
      <w:r>
        <w:rPr>
          <w:spacing w:val="-2"/>
        </w:rPr>
        <w:t xml:space="preserve"> </w:t>
      </w:r>
      <w:r>
        <w:rPr/>
        <w:t>de</w:t>
      </w:r>
      <w:r>
        <w:rPr>
          <w:spacing w:val="-2"/>
        </w:rPr>
        <w:t xml:space="preserve"> </w:t>
      </w:r>
      <w:r>
        <w:rPr/>
        <w:t>roles</w:t>
      </w:r>
      <w:r>
        <w:rPr>
          <w:spacing w:val="-2"/>
        </w:rPr>
        <w:t xml:space="preserve"> </w:t>
      </w:r>
      <w:r>
        <w:rPr/>
        <w:t>logísticos</w:t>
      </w:r>
      <w:r>
        <w:rPr>
          <w:spacing w:val="-2"/>
        </w:rPr>
        <w:t xml:space="preserve"> </w:t>
      </w:r>
      <w:r>
        <w:rPr/>
        <w:t>a combate directo en Pokrovsk —como sugieren avances rusos al 66% de la ciudad—, atrayendo represalias surcoreanas o japonesas, pero no a nivel mundial dada la reticencia china a un conflicto nuclear. Beneficiados salen Rusia (gana mano de obra barata para sostener</w:t>
      </w:r>
      <w:r>
        <w:rPr>
          <w:spacing w:val="-4"/>
        </w:rPr>
        <w:t xml:space="preserve"> </w:t>
      </w:r>
      <w:r>
        <w:rPr/>
        <w:t>ofensivas,</w:t>
      </w:r>
      <w:r>
        <w:rPr>
          <w:spacing w:val="-4"/>
        </w:rPr>
        <w:t xml:space="preserve"> </w:t>
      </w:r>
      <w:r>
        <w:rPr/>
        <w:t>aliviando</w:t>
      </w:r>
      <w:r>
        <w:rPr>
          <w:spacing w:val="-4"/>
        </w:rPr>
        <w:t xml:space="preserve"> </w:t>
      </w:r>
      <w:r>
        <w:rPr/>
        <w:t>bajas de 500.000 soldados) y Corea del Norte (obtiene tecnología rusa a cambio,</w:t>
      </w:r>
      <w:r>
        <w:rPr>
          <w:spacing w:val="-2"/>
        </w:rPr>
        <w:t xml:space="preserve"> </w:t>
      </w:r>
      <w:r>
        <w:rPr/>
        <w:t>fortaleciendo</w:t>
      </w:r>
      <w:r>
        <w:rPr>
          <w:spacing w:val="-2"/>
        </w:rPr>
        <w:t xml:space="preserve"> </w:t>
      </w:r>
      <w:r>
        <w:rPr/>
        <w:t>su</w:t>
      </w:r>
      <w:r>
        <w:rPr>
          <w:spacing w:val="-2"/>
        </w:rPr>
        <w:t xml:space="preserve"> </w:t>
      </w:r>
      <w:r>
        <w:rPr/>
        <w:t>arsenal), mientras perjudicados son</w:t>
      </w:r>
      <w:r>
        <w:rPr>
          <w:spacing w:val="-3"/>
        </w:rPr>
        <w:t xml:space="preserve"> </w:t>
      </w:r>
      <w:r>
        <w:rPr/>
        <w:t>Ucrania</w:t>
      </w:r>
      <w:r>
        <w:rPr>
          <w:spacing w:val="-3"/>
        </w:rPr>
        <w:t xml:space="preserve"> </w:t>
      </w:r>
      <w:r>
        <w:rPr/>
        <w:t>(con</w:t>
      </w:r>
      <w:r>
        <w:rPr>
          <w:spacing w:val="-3"/>
        </w:rPr>
        <w:t xml:space="preserve"> </w:t>
      </w:r>
      <w:r>
        <w:rPr/>
        <w:t>7</w:t>
      </w:r>
      <w:r>
        <w:rPr>
          <w:spacing w:val="-3"/>
        </w:rPr>
        <w:t xml:space="preserve"> </w:t>
      </w:r>
      <w:r>
        <w:rPr/>
        <w:t>civiles</w:t>
      </w:r>
      <w:r>
        <w:rPr>
          <w:spacing w:val="-3"/>
        </w:rPr>
        <w:t xml:space="preserve"> </w:t>
      </w:r>
      <w:r>
        <w:rPr/>
        <w:t>muertos</w:t>
      </w:r>
      <w:r>
        <w:rPr>
          <w:spacing w:val="-3"/>
        </w:rPr>
        <w:t xml:space="preserve"> </w:t>
      </w:r>
      <w:r>
        <w:rPr/>
        <w:t>en</w:t>
      </w:r>
      <w:r>
        <w:rPr>
          <w:spacing w:val="-3"/>
        </w:rPr>
        <w:t xml:space="preserve"> </w:t>
      </w:r>
      <w:r>
        <w:rPr/>
        <w:t>el</w:t>
      </w:r>
      <w:r>
        <w:rPr>
          <w:spacing w:val="-3"/>
        </w:rPr>
        <w:t xml:space="preserve"> </w:t>
      </w:r>
      <w:r>
        <w:rPr/>
        <w:t>ataque</w:t>
      </w:r>
      <w:r>
        <w:rPr>
          <w:spacing w:val="-3"/>
        </w:rPr>
        <w:t xml:space="preserve"> </w:t>
      </w:r>
      <w:r>
        <w:rPr/>
        <w:t>de</w:t>
      </w:r>
      <w:r>
        <w:rPr>
          <w:spacing w:val="-3"/>
        </w:rPr>
        <w:t xml:space="preserve"> </w:t>
      </w:r>
      <w:r>
        <w:rPr/>
        <w:t>drones</w:t>
      </w:r>
      <w:r>
        <w:rPr>
          <w:spacing w:val="-3"/>
        </w:rPr>
        <w:t xml:space="preserve"> </w:t>
      </w:r>
      <w:r>
        <w:rPr/>
        <w:t>y</w:t>
      </w:r>
      <w:r>
        <w:rPr>
          <w:spacing w:val="-3"/>
        </w:rPr>
        <w:t xml:space="preserve"> </w:t>
      </w:r>
      <w:r>
        <w:rPr/>
        <w:t>presión</w:t>
      </w:r>
      <w:r>
        <w:rPr>
          <w:spacing w:val="-3"/>
        </w:rPr>
        <w:t xml:space="preserve"> </w:t>
      </w:r>
      <w:r>
        <w:rPr/>
        <w:t>logística</w:t>
      </w:r>
      <w:r>
        <w:rPr>
          <w:spacing w:val="-3"/>
        </w:rPr>
        <w:t xml:space="preserve"> </w:t>
      </w:r>
      <w:r>
        <w:rPr/>
        <w:t>en Pokrovsk) y la OTAN (aumenta costos de defensa en 150.000 millones de dólares). Hay sesgo evidente: medios occidentales como Reuters y BBC enfatizan el "peligro norcoreano" y masacres civiles para justificar sanciones, minimizando el rol ruso en armar a Pyongyáng, versus</w:t>
      </w:r>
      <w:r>
        <w:rPr>
          <w:spacing w:val="-3"/>
        </w:rPr>
        <w:t xml:space="preserve"> </w:t>
      </w:r>
      <w:r>
        <w:rPr/>
        <w:t>RT</w:t>
      </w:r>
      <w:r>
        <w:rPr>
          <w:spacing w:val="-3"/>
        </w:rPr>
        <w:t xml:space="preserve"> </w:t>
      </w:r>
      <w:r>
        <w:rPr/>
        <w:t>y</w:t>
      </w:r>
      <w:r>
        <w:rPr>
          <w:spacing w:val="-3"/>
        </w:rPr>
        <w:t xml:space="preserve"> </w:t>
      </w:r>
      <w:r>
        <w:rPr/>
        <w:t>KCNA que lo retratan como "ayuda humanitaria" ignorando el misil como provocación. En los próximos meses, es probable un aumento en ataques híbridos (drones + tropas) para forzar concesiones en las negociaciones de Trump, pero con posibles deserciones norcoreanas o un boicot asiático si China media en el APEC de noviembre, llevando a un cese temporal si Zelenskyy recibe Tomahawks.</w:t>
      </w:r>
    </w:p>
    <w:p>
      <w:pPr>
        <w:pStyle w:val="Heading3"/>
        <w:numPr>
          <w:ilvl w:val="1"/>
          <w:numId w:val="1"/>
        </w:numPr>
        <w:tabs>
          <w:tab w:val="clear" w:pos="720"/>
          <w:tab w:val="left" w:pos="1461" w:leader="none"/>
        </w:tabs>
        <w:spacing w:lineRule="auto" w:line="240" w:before="62" w:after="0"/>
        <w:ind w:hanging="359" w:left="1461" w:right="0"/>
        <w:jc w:val="left"/>
        <w:rPr/>
      </w:pPr>
      <w:r>
        <w:rPr/>
        <w:t xml:space="preserve">Conclusión </w:t>
      </w:r>
      <w:r>
        <w:rPr>
          <w:spacing w:val="-2"/>
        </w:rPr>
        <w:t>corta</w:t>
      </w:r>
    </w:p>
    <w:p>
      <w:pPr>
        <w:pStyle w:val="BodyText"/>
        <w:spacing w:before="5" w:after="0"/>
        <w:rPr>
          <w:b/>
          <w:sz w:val="24"/>
        </w:rPr>
      </w:pPr>
      <w:r>
        <w:rPr>
          <w:b/>
          <w:sz w:val="24"/>
        </w:rPr>
      </w:r>
    </w:p>
    <w:p>
      <w:pPr>
        <w:pStyle w:val="BodyText"/>
        <w:spacing w:lineRule="auto" w:line="276" w:before="1" w:after="0"/>
        <w:ind w:left="22" w:right="40"/>
        <w:jc w:val="both"/>
        <w:rPr/>
      </w:pPr>
      <w:r>
        <w:rPr/>
        <w:t>Este</w:t>
      </w:r>
      <w:r>
        <w:rPr>
          <w:spacing w:val="27"/>
        </w:rPr>
        <w:t xml:space="preserve"> </w:t>
      </w:r>
      <w:r>
        <w:rPr/>
        <w:t>despliegue podría ser el hilo que teja una cortina de hierro euroasiática o el catalizador para un eje antioccidental que redibuje el mapa de alianzas globales.</w:t>
      </w:r>
    </w:p>
    <w:p>
      <w:pPr>
        <w:pStyle w:val="BodyText"/>
        <w:spacing w:before="26" w:after="0"/>
        <w:rPr/>
      </w:pPr>
      <w:r>
        <w:rPr/>
      </w:r>
    </w:p>
    <w:p>
      <w:pPr>
        <w:pStyle w:val="Heading2"/>
        <w:numPr>
          <w:ilvl w:val="0"/>
          <w:numId w:val="1"/>
        </w:numPr>
        <w:tabs>
          <w:tab w:val="clear" w:pos="720"/>
          <w:tab w:val="left" w:pos="742" w:leader="none"/>
        </w:tabs>
        <w:spacing w:lineRule="auto" w:line="276" w:before="1" w:after="0"/>
        <w:ind w:hanging="360" w:left="742" w:right="37"/>
        <w:jc w:val="left"/>
        <w:rPr/>
      </w:pPr>
      <w:r>
        <w:rPr/>
        <w:t>La</w:t>
      </w:r>
      <w:r>
        <w:rPr>
          <w:spacing w:val="40"/>
        </w:rPr>
        <w:t xml:space="preserve"> </w:t>
      </w:r>
      <w:r>
        <w:rPr/>
        <w:t>COP30</w:t>
      </w:r>
      <w:r>
        <w:rPr>
          <w:spacing w:val="40"/>
        </w:rPr>
        <w:t xml:space="preserve"> </w:t>
      </w:r>
      <w:r>
        <w:rPr/>
        <w:t>en</w:t>
      </w:r>
      <w:r>
        <w:rPr>
          <w:spacing w:val="40"/>
        </w:rPr>
        <w:t xml:space="preserve"> </w:t>
      </w:r>
      <w:r>
        <w:rPr/>
        <w:t>Brasil</w:t>
      </w:r>
      <w:r>
        <w:rPr>
          <w:spacing w:val="40"/>
        </w:rPr>
        <w:t xml:space="preserve"> </w:t>
      </w:r>
      <w:r>
        <w:rPr/>
        <w:t>y</w:t>
      </w:r>
      <w:r>
        <w:rPr>
          <w:spacing w:val="40"/>
        </w:rPr>
        <w:t xml:space="preserve"> </w:t>
      </w:r>
      <w:r>
        <w:rPr/>
        <w:t>la</w:t>
      </w:r>
      <w:r>
        <w:rPr>
          <w:spacing w:val="26"/>
        </w:rPr>
        <w:t xml:space="preserve"> </w:t>
      </w:r>
      <w:r>
        <w:rPr/>
        <w:t>advertencia</w:t>
      </w:r>
      <w:r>
        <w:rPr>
          <w:spacing w:val="26"/>
        </w:rPr>
        <w:t xml:space="preserve"> </w:t>
      </w:r>
      <w:r>
        <w:rPr/>
        <w:t>ONU</w:t>
      </w:r>
      <w:r>
        <w:rPr>
          <w:spacing w:val="26"/>
        </w:rPr>
        <w:t xml:space="preserve"> </w:t>
      </w:r>
      <w:r>
        <w:rPr/>
        <w:t>de</w:t>
      </w:r>
      <w:r>
        <w:rPr>
          <w:spacing w:val="26"/>
        </w:rPr>
        <w:t xml:space="preserve"> </w:t>
      </w:r>
      <w:r>
        <w:rPr/>
        <w:t>fracaso</w:t>
      </w:r>
      <w:r>
        <w:rPr>
          <w:spacing w:val="26"/>
        </w:rPr>
        <w:t xml:space="preserve"> </w:t>
      </w:r>
      <w:r>
        <w:rPr/>
        <w:t>en</w:t>
      </w:r>
      <w:r>
        <w:rPr>
          <w:spacing w:val="26"/>
        </w:rPr>
        <w:t xml:space="preserve"> </w:t>
      </w:r>
      <w:r>
        <w:rPr/>
        <w:t>limitar</w:t>
      </w:r>
      <w:r>
        <w:rPr>
          <w:spacing w:val="26"/>
        </w:rPr>
        <w:t xml:space="preserve"> </w:t>
      </w:r>
      <w:r>
        <w:rPr/>
        <w:t>el calentamiento global</w:t>
      </w:r>
    </w:p>
    <w:p>
      <w:pPr>
        <w:pStyle w:val="Normal"/>
        <w:spacing w:before="240" w:after="0"/>
        <w:ind w:hanging="0" w:left="22" w:right="0"/>
        <w:jc w:val="both"/>
        <w:rPr>
          <w:sz w:val="22"/>
        </w:rPr>
      </w:pPr>
      <w:r>
        <w:rPr>
          <w:b/>
          <w:sz w:val="22"/>
        </w:rPr>
        <w:t>Fecha:</w:t>
      </w:r>
      <w:r>
        <w:rPr>
          <w:b/>
          <w:spacing w:val="-3"/>
          <w:sz w:val="22"/>
        </w:rPr>
        <w:t xml:space="preserve"> </w:t>
      </w:r>
      <w:r>
        <w:rPr>
          <w:sz w:val="22"/>
        </w:rPr>
        <w:t>4-7</w:t>
      </w:r>
      <w:r>
        <w:rPr>
          <w:spacing w:val="-1"/>
          <w:sz w:val="22"/>
        </w:rPr>
        <w:t xml:space="preserve"> </w:t>
      </w:r>
      <w:r>
        <w:rPr>
          <w:sz w:val="22"/>
        </w:rPr>
        <w:t>de</w:t>
      </w:r>
      <w:r>
        <w:rPr>
          <w:spacing w:val="-1"/>
          <w:sz w:val="22"/>
        </w:rPr>
        <w:t xml:space="preserve"> </w:t>
      </w:r>
      <w:r>
        <w:rPr>
          <w:sz w:val="22"/>
        </w:rPr>
        <w:t>noviembre</w:t>
      </w:r>
      <w:r>
        <w:rPr>
          <w:spacing w:val="-1"/>
          <w:sz w:val="22"/>
        </w:rPr>
        <w:t xml:space="preserve"> </w:t>
      </w:r>
      <w:r>
        <w:rPr>
          <w:sz w:val="22"/>
        </w:rPr>
        <w:t>de</w:t>
      </w:r>
      <w:r>
        <w:rPr>
          <w:spacing w:val="-1"/>
          <w:sz w:val="22"/>
        </w:rPr>
        <w:t xml:space="preserve"> </w:t>
      </w:r>
      <w:r>
        <w:rPr>
          <w:spacing w:val="-4"/>
          <w:sz w:val="22"/>
        </w:rPr>
        <w:t>2025</w:t>
      </w:r>
    </w:p>
    <w:p>
      <w:pPr>
        <w:pStyle w:val="BodyText"/>
        <w:spacing w:before="64" w:after="0"/>
        <w:rPr/>
      </w:pPr>
      <w:r>
        <w:rPr/>
      </w:r>
    </w:p>
    <w:p>
      <w:pPr>
        <w:pStyle w:val="Heading3"/>
        <w:numPr>
          <w:ilvl w:val="1"/>
          <w:numId w:val="1"/>
        </w:numPr>
        <w:tabs>
          <w:tab w:val="clear" w:pos="720"/>
          <w:tab w:val="left" w:pos="1461" w:leader="none"/>
        </w:tabs>
        <w:spacing w:lineRule="auto" w:line="240" w:before="1" w:after="0"/>
        <w:ind w:hanging="359" w:left="1461" w:right="0"/>
        <w:jc w:val="left"/>
        <w:rPr/>
      </w:pPr>
      <w:r>
        <w:rPr/>
        <w:t xml:space="preserve">Resumen </w:t>
      </w:r>
      <w:r>
        <w:rPr>
          <w:spacing w:val="-2"/>
        </w:rPr>
        <w:t>objetivo:</w:t>
      </w:r>
    </w:p>
    <w:p>
      <w:pPr>
        <w:pStyle w:val="BodyText"/>
        <w:spacing w:before="5" w:after="0"/>
        <w:rPr>
          <w:b/>
          <w:sz w:val="24"/>
        </w:rPr>
      </w:pPr>
      <w:r>
        <w:rPr>
          <w:b/>
          <w:sz w:val="24"/>
        </w:rPr>
      </w:r>
    </w:p>
    <w:p>
      <w:pPr>
        <w:pStyle w:val="BodyText"/>
        <w:spacing w:lineRule="auto" w:line="276"/>
        <w:ind w:left="22" w:right="36"/>
        <w:jc w:val="both"/>
        <w:rPr/>
      </w:pPr>
      <w:r>
        <w:rPr/>
        <w:t>El 6 de noviembre de 2025, inició la cumbre de líderes de la COP30 en Belém, Brasil, en el Amazonas,</w:t>
      </w:r>
      <w:r>
        <w:rPr>
          <w:spacing w:val="-3"/>
        </w:rPr>
        <w:t xml:space="preserve"> </w:t>
      </w:r>
      <w:r>
        <w:rPr/>
        <w:t>con</w:t>
      </w:r>
      <w:r>
        <w:rPr>
          <w:spacing w:val="-3"/>
        </w:rPr>
        <w:t xml:space="preserve"> </w:t>
      </w:r>
      <w:r>
        <w:rPr/>
        <w:t>la</w:t>
      </w:r>
      <w:r>
        <w:rPr>
          <w:spacing w:val="-3"/>
        </w:rPr>
        <w:t xml:space="preserve"> </w:t>
      </w:r>
      <w:r>
        <w:rPr/>
        <w:t>presencia</w:t>
      </w:r>
      <w:r>
        <w:rPr>
          <w:spacing w:val="-3"/>
        </w:rPr>
        <w:t xml:space="preserve"> </w:t>
      </w:r>
      <w:r>
        <w:rPr/>
        <w:t>de</w:t>
      </w:r>
      <w:r>
        <w:rPr>
          <w:spacing w:val="-3"/>
        </w:rPr>
        <w:t xml:space="preserve"> </w:t>
      </w:r>
      <w:r>
        <w:rPr/>
        <w:t>alrededor</w:t>
      </w:r>
      <w:r>
        <w:rPr>
          <w:spacing w:val="-3"/>
        </w:rPr>
        <w:t xml:space="preserve"> </w:t>
      </w:r>
      <w:r>
        <w:rPr/>
        <w:t>de</w:t>
      </w:r>
      <w:r>
        <w:rPr>
          <w:spacing w:val="-3"/>
        </w:rPr>
        <w:t xml:space="preserve"> </w:t>
      </w:r>
      <w:r>
        <w:rPr/>
        <w:t>57</w:t>
      </w:r>
      <w:r>
        <w:rPr>
          <w:spacing w:val="-3"/>
        </w:rPr>
        <w:t xml:space="preserve"> </w:t>
      </w:r>
      <w:r>
        <w:rPr/>
        <w:t>jefes</w:t>
      </w:r>
      <w:r>
        <w:rPr>
          <w:spacing w:val="-3"/>
        </w:rPr>
        <w:t xml:space="preserve"> </w:t>
      </w:r>
      <w:r>
        <w:rPr/>
        <w:t>de</w:t>
      </w:r>
      <w:r>
        <w:rPr>
          <w:spacing w:val="-3"/>
        </w:rPr>
        <w:t xml:space="preserve"> </w:t>
      </w:r>
      <w:r>
        <w:rPr/>
        <w:t>Estado</w:t>
      </w:r>
      <w:r>
        <w:rPr>
          <w:spacing w:val="-3"/>
        </w:rPr>
        <w:t xml:space="preserve"> </w:t>
      </w:r>
      <w:r>
        <w:rPr/>
        <w:t>y</w:t>
      </w:r>
      <w:r>
        <w:rPr>
          <w:spacing w:val="-3"/>
        </w:rPr>
        <w:t xml:space="preserve"> </w:t>
      </w:r>
      <w:r>
        <w:rPr/>
        <w:t>Gobierno,</w:t>
      </w:r>
      <w:r>
        <w:rPr>
          <w:spacing w:val="-3"/>
        </w:rPr>
        <w:t xml:space="preserve"> </w:t>
      </w:r>
      <w:r>
        <w:rPr/>
        <w:t>marcando</w:t>
      </w:r>
      <w:r>
        <w:rPr>
          <w:spacing w:val="-3"/>
        </w:rPr>
        <w:t xml:space="preserve"> </w:t>
      </w:r>
      <w:r>
        <w:rPr/>
        <w:t>un</w:t>
      </w:r>
      <w:r>
        <w:rPr>
          <w:spacing w:val="-3"/>
        </w:rPr>
        <w:t xml:space="preserve"> </w:t>
      </w:r>
      <w:r>
        <w:rPr/>
        <w:t>bajo</w:t>
      </w:r>
      <w:r>
        <w:rPr>
          <w:spacing w:val="-3"/>
        </w:rPr>
        <w:t xml:space="preserve"> </w:t>
      </w:r>
      <w:r>
        <w:rPr/>
        <w:t>nivel</w:t>
      </w:r>
      <w:r>
        <w:rPr>
          <w:spacing w:val="-3"/>
        </w:rPr>
        <w:t xml:space="preserve"> </w:t>
      </w:r>
      <w:r>
        <w:rPr/>
        <w:t>de asistencia internacional comparado con ediciones previas. La ONU, a través del secretario general António Guterres, denunció el 6 de noviembre el "fracaso moral</w:t>
      </w:r>
      <w:r>
        <w:rPr>
          <w:spacing w:val="-3"/>
        </w:rPr>
        <w:t xml:space="preserve"> </w:t>
      </w:r>
      <w:r>
        <w:rPr/>
        <w:t>y</w:t>
      </w:r>
      <w:r>
        <w:rPr>
          <w:spacing w:val="-3"/>
        </w:rPr>
        <w:t xml:space="preserve"> </w:t>
      </w:r>
      <w:r>
        <w:rPr/>
        <w:t>negligencia</w:t>
      </w:r>
      <w:r>
        <w:rPr>
          <w:spacing w:val="-3"/>
        </w:rPr>
        <w:t xml:space="preserve"> </w:t>
      </w:r>
      <w:r>
        <w:rPr/>
        <w:t>mortal"</w:t>
      </w:r>
      <w:r>
        <w:rPr>
          <w:spacing w:val="-3"/>
        </w:rPr>
        <w:t xml:space="preserve"> </w:t>
      </w:r>
      <w:r>
        <w:rPr/>
        <w:t>en</w:t>
      </w:r>
      <w:r>
        <w:rPr>
          <w:spacing w:val="-3"/>
        </w:rPr>
        <w:t xml:space="preserve"> </w:t>
      </w:r>
      <w:r>
        <w:rPr/>
        <w:t>contener</w:t>
      </w:r>
      <w:r>
        <w:rPr>
          <w:spacing w:val="-3"/>
        </w:rPr>
        <w:t xml:space="preserve"> </w:t>
      </w:r>
      <w:r>
        <w:rPr/>
        <w:t>el calentamiento global por debajo de 1,5°C, citando que la Tierra va hacia un "calentamiento catastrófico" tras el récord de temperaturas en 2025. La cumbre, que se extiende hasta el 21 de noviembre, enfrenta presiones por avances en financiamiento climático y adaptación, con Brasil lanzando el "Fondo Tropical Forests Forever" para recaudar 125.000 millones de dólares. Antes del evento, el 5 de noviembre, la UE acordó reducir emisiones en un 90% para 2040. Los principales actores son Brasil (presidencia de Lula da Silva), la ONU y bloques como la UE, en un contexto de crisis climática con desastres récord en 2025. La asistencia latinoamericana fue escasa, con solo representantes de Brasil, México y Colombia en alto nivel.</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Contexto e importancia </w:t>
      </w:r>
      <w:r>
        <w:rPr>
          <w:spacing w:val="-2"/>
        </w:rPr>
        <w:t>mundial:</w:t>
      </w:r>
    </w:p>
    <w:p>
      <w:pPr>
        <w:pStyle w:val="BodyText"/>
        <w:spacing w:before="5" w:after="0"/>
        <w:rPr>
          <w:b/>
          <w:sz w:val="24"/>
        </w:rPr>
      </w:pPr>
      <w:r>
        <w:rPr>
          <w:b/>
          <w:sz w:val="24"/>
        </w:rPr>
      </w:r>
    </w:p>
    <w:p>
      <w:pPr>
        <w:pStyle w:val="BodyText"/>
        <w:spacing w:lineRule="auto" w:line="276"/>
        <w:ind w:left="22" w:right="35"/>
        <w:jc w:val="both"/>
        <w:rPr/>
      </w:pPr>
      <w:r>
        <w:rPr/>
        <w:t>Esta noticia es una de las más relevantes de 2025 porque la COP30, primera en la Amazonia, representa el "momento de la verdad" para la crisis climática, con la ONU advirtiendo</w:t>
      </w:r>
      <w:r>
        <w:rPr>
          <w:spacing w:val="-2"/>
        </w:rPr>
        <w:t xml:space="preserve"> </w:t>
      </w:r>
      <w:r>
        <w:rPr/>
        <w:t>que</w:t>
      </w:r>
      <w:r>
        <w:rPr>
          <w:spacing w:val="-2"/>
        </w:rPr>
        <w:t xml:space="preserve"> </w:t>
      </w:r>
      <w:r>
        <w:rPr/>
        <w:t>el</w:t>
      </w:r>
      <w:r>
        <w:rPr>
          <w:spacing w:val="-2"/>
        </w:rPr>
        <w:t xml:space="preserve"> </w:t>
      </w:r>
      <w:r>
        <w:rPr/>
        <w:t>mundo ha fallado temporalmente en el límite de</w:t>
      </w:r>
      <w:r>
        <w:rPr>
          <w:spacing w:val="-2"/>
        </w:rPr>
        <w:t xml:space="preserve"> </w:t>
      </w:r>
      <w:r>
        <w:rPr/>
        <w:t>1,5°C,</w:t>
      </w:r>
      <w:r>
        <w:rPr>
          <w:spacing w:val="-2"/>
        </w:rPr>
        <w:t xml:space="preserve"> </w:t>
      </w:r>
      <w:r>
        <w:rPr/>
        <w:t>y</w:t>
      </w:r>
      <w:r>
        <w:rPr>
          <w:spacing w:val="-2"/>
        </w:rPr>
        <w:t xml:space="preserve"> </w:t>
      </w:r>
      <w:r>
        <w:rPr/>
        <w:t>el</w:t>
      </w:r>
      <w:r>
        <w:rPr>
          <w:spacing w:val="-2"/>
        </w:rPr>
        <w:t xml:space="preserve"> </w:t>
      </w:r>
      <w:r>
        <w:rPr/>
        <w:t>período</w:t>
      </w:r>
      <w:r>
        <w:rPr>
          <w:spacing w:val="-2"/>
        </w:rPr>
        <w:t xml:space="preserve"> </w:t>
      </w:r>
      <w:r>
        <w:rPr/>
        <w:t>enero-agosto</w:t>
      </w:r>
      <w:r>
        <w:rPr>
          <w:spacing w:val="-2"/>
        </w:rPr>
        <w:t xml:space="preserve"> </w:t>
      </w:r>
      <w:r>
        <w:rPr/>
        <w:t>de</w:t>
      </w:r>
      <w:r>
        <w:rPr>
          <w:spacing w:val="-2"/>
        </w:rPr>
        <w:t xml:space="preserve"> </w:t>
      </w:r>
      <w:r>
        <w:rPr/>
        <w:t>2025</w:t>
      </w:r>
      <w:r>
        <w:rPr>
          <w:spacing w:val="-2"/>
        </w:rPr>
        <w:t xml:space="preserve"> </w:t>
      </w:r>
      <w:r>
        <w:rPr/>
        <w:t>fue</w:t>
      </w:r>
      <w:r>
        <w:rPr>
          <w:spacing w:val="-2"/>
        </w:rPr>
        <w:t xml:space="preserve"> </w:t>
      </w:r>
      <w:r>
        <w:rPr/>
        <w:t>el</w:t>
      </w:r>
      <w:r>
        <w:rPr>
          <w:spacing w:val="-2"/>
        </w:rPr>
        <w:t xml:space="preserve"> </w:t>
      </w:r>
      <w:r>
        <w:rPr/>
        <w:t>más</w:t>
      </w:r>
      <w:r>
        <w:rPr>
          <w:spacing w:val="-2"/>
        </w:rPr>
        <w:t xml:space="preserve"> </w:t>
      </w:r>
      <w:r>
        <w:rPr/>
        <w:t>caliente registrado. Humanitariamente, agrava vulnerabilidades: la ONU estima 500 millones de personas en riesgo de hambruna por sequías,</w:t>
      </w:r>
      <w:r>
        <w:rPr>
          <w:spacing w:val="-3"/>
        </w:rPr>
        <w:t xml:space="preserve"> </w:t>
      </w:r>
      <w:r>
        <w:rPr/>
        <w:t>con</w:t>
      </w:r>
      <w:r>
        <w:rPr>
          <w:spacing w:val="-3"/>
        </w:rPr>
        <w:t xml:space="preserve"> </w:t>
      </w:r>
      <w:r>
        <w:rPr/>
        <w:t>desastres</w:t>
      </w:r>
      <w:r>
        <w:rPr>
          <w:spacing w:val="-3"/>
        </w:rPr>
        <w:t xml:space="preserve"> </w:t>
      </w:r>
      <w:r>
        <w:rPr/>
        <w:t>como</w:t>
      </w:r>
      <w:r>
        <w:rPr>
          <w:spacing w:val="-3"/>
        </w:rPr>
        <w:t xml:space="preserve"> </w:t>
      </w:r>
      <w:r>
        <w:rPr/>
        <w:t>inundaciones</w:t>
      </w:r>
      <w:r>
        <w:rPr>
          <w:spacing w:val="-3"/>
        </w:rPr>
        <w:t xml:space="preserve"> </w:t>
      </w:r>
      <w:r>
        <w:rPr/>
        <w:t>en</w:t>
      </w:r>
      <w:r>
        <w:rPr>
          <w:spacing w:val="-3"/>
        </w:rPr>
        <w:t xml:space="preserve"> </w:t>
      </w:r>
      <w:r>
        <w:rPr/>
        <w:t>Brasil</w:t>
      </w:r>
      <w:r>
        <w:rPr>
          <w:spacing w:val="-3"/>
        </w:rPr>
        <w:t xml:space="preserve"> </w:t>
      </w:r>
      <w:r>
        <w:rPr/>
        <w:t>afectando</w:t>
      </w:r>
      <w:r>
        <w:rPr>
          <w:spacing w:val="-3"/>
        </w:rPr>
        <w:t xml:space="preserve"> </w:t>
      </w:r>
      <w:r>
        <w:rPr/>
        <w:t>a</w:t>
      </w:r>
      <w:r>
        <w:rPr>
          <w:spacing w:val="-3"/>
        </w:rPr>
        <w:t xml:space="preserve"> </w:t>
      </w:r>
      <w:r>
        <w:rPr/>
        <w:t>2</w:t>
      </w:r>
      <w:r>
        <w:rPr>
          <w:spacing w:val="-3"/>
        </w:rPr>
        <w:t xml:space="preserve"> </w:t>
      </w:r>
      <w:r>
        <w:rPr/>
        <w:t>millones</w:t>
      </w:r>
      <w:r>
        <w:rPr>
          <w:spacing w:val="-3"/>
        </w:rPr>
        <w:t xml:space="preserve"> </w:t>
      </w:r>
      <w:r>
        <w:rPr/>
        <w:t>en 2025. Económicamente, el bajo compromiso podría elevar costos globales de adaptación</w:t>
      </w:r>
      <w:r>
        <w:rPr>
          <w:spacing w:val="-3"/>
        </w:rPr>
        <w:t xml:space="preserve"> </w:t>
      </w:r>
      <w:r>
        <w:rPr/>
        <w:t>a</w:t>
      </w:r>
      <w:r>
        <w:rPr>
          <w:spacing w:val="-3"/>
        </w:rPr>
        <w:t xml:space="preserve"> </w:t>
      </w:r>
      <w:r>
        <w:rPr/>
        <w:t>2</w:t>
      </w:r>
      <w:r>
        <w:rPr>
          <w:spacing w:val="-3"/>
        </w:rPr>
        <w:t xml:space="preserve"> </w:t>
      </w:r>
      <w:r>
        <w:rPr/>
        <w:t>billones de dólares anuales para 2030, según el PNUD, mientras el fondo amazónico busca 125.000</w:t>
      </w:r>
      <w:r>
        <w:rPr>
          <w:spacing w:val="-3"/>
        </w:rPr>
        <w:t xml:space="preserve"> </w:t>
      </w:r>
      <w:r>
        <w:rPr/>
        <w:t>millones para conservación. Políticamente, la baja asistencia (menos de 60 líderes mundiales, frente a 195 en COP29) señala fatiga diplomática, con más de 130 naciones exigiendo en la ONU mayor financiamiento de países desarrollados. Energéticamente, el acuerdo de la</w:t>
      </w:r>
      <w:r>
        <w:rPr>
          <w:spacing w:val="-3"/>
        </w:rPr>
        <w:t xml:space="preserve"> </w:t>
      </w:r>
      <w:r>
        <w:rPr/>
        <w:t>UE</w:t>
      </w:r>
      <w:r>
        <w:rPr>
          <w:spacing w:val="-3"/>
        </w:rPr>
        <w:t xml:space="preserve"> </w:t>
      </w:r>
      <w:r>
        <w:rPr/>
        <w:t>para</w:t>
      </w:r>
      <w:r>
        <w:rPr>
          <w:spacing w:val="-3"/>
        </w:rPr>
        <w:t xml:space="preserve"> </w:t>
      </w:r>
      <w:r>
        <w:rPr/>
        <w:t>90%</w:t>
      </w:r>
      <w:r>
        <w:rPr>
          <w:spacing w:val="-3"/>
        </w:rPr>
        <w:t xml:space="preserve"> </w:t>
      </w:r>
      <w:r>
        <w:rPr/>
        <w:t>de</w:t>
      </w:r>
      <w:r>
        <w:rPr>
          <w:spacing w:val="-3"/>
        </w:rPr>
        <w:t xml:space="preserve"> </w:t>
      </w:r>
      <w:r>
        <w:rPr/>
        <w:t>reducción en 2040</w:t>
      </w:r>
      <w:r>
        <w:rPr>
          <w:spacing w:val="-2"/>
        </w:rPr>
        <w:t xml:space="preserve"> </w:t>
      </w:r>
      <w:r>
        <w:rPr/>
        <w:t>acelera</w:t>
      </w:r>
      <w:r>
        <w:rPr>
          <w:spacing w:val="-2"/>
        </w:rPr>
        <w:t xml:space="preserve"> </w:t>
      </w:r>
      <w:r>
        <w:rPr/>
        <w:t>la</w:t>
      </w:r>
      <w:r>
        <w:rPr>
          <w:spacing w:val="-2"/>
        </w:rPr>
        <w:t xml:space="preserve"> </w:t>
      </w:r>
      <w:r>
        <w:rPr/>
        <w:t>transición,</w:t>
      </w:r>
      <w:r>
        <w:rPr>
          <w:spacing w:val="-2"/>
        </w:rPr>
        <w:t xml:space="preserve"> </w:t>
      </w:r>
      <w:r>
        <w:rPr/>
        <w:t>pero</w:t>
      </w:r>
      <w:r>
        <w:rPr>
          <w:spacing w:val="-2"/>
        </w:rPr>
        <w:t xml:space="preserve"> </w:t>
      </w:r>
      <w:r>
        <w:rPr/>
        <w:t>permite</w:t>
      </w:r>
      <w:r>
        <w:rPr>
          <w:spacing w:val="-2"/>
        </w:rPr>
        <w:t xml:space="preserve"> </w:t>
      </w:r>
      <w:r>
        <w:rPr/>
        <w:t>créditos</w:t>
      </w:r>
      <w:r>
        <w:rPr>
          <w:spacing w:val="-2"/>
        </w:rPr>
        <w:t xml:space="preserve"> </w:t>
      </w:r>
      <w:r>
        <w:rPr/>
        <w:t>de</w:t>
      </w:r>
      <w:r>
        <w:rPr>
          <w:spacing w:val="-2"/>
        </w:rPr>
        <w:t xml:space="preserve"> </w:t>
      </w:r>
      <w:r>
        <w:rPr/>
        <w:t>carbono</w:t>
      </w:r>
      <w:r>
        <w:rPr>
          <w:spacing w:val="-2"/>
        </w:rPr>
        <w:t xml:space="preserve"> </w:t>
      </w:r>
      <w:r>
        <w:rPr/>
        <w:t>extranjeros</w:t>
      </w:r>
      <w:r>
        <w:rPr>
          <w:spacing w:val="-2"/>
        </w:rPr>
        <w:t xml:space="preserve"> </w:t>
      </w:r>
      <w:r>
        <w:rPr/>
        <w:t>que</w:t>
      </w:r>
      <w:r>
        <w:rPr>
          <w:spacing w:val="-2"/>
        </w:rPr>
        <w:t xml:space="preserve"> </w:t>
      </w:r>
      <w:r>
        <w:rPr/>
        <w:t>diluyen</w:t>
      </w:r>
      <w:r>
        <w:rPr>
          <w:spacing w:val="-2"/>
        </w:rPr>
        <w:t xml:space="preserve"> </w:t>
      </w:r>
      <w:r>
        <w:rPr/>
        <w:t>el</w:t>
      </w:r>
      <w:r>
        <w:rPr>
          <w:spacing w:val="-2"/>
        </w:rPr>
        <w:t xml:space="preserve"> </w:t>
      </w:r>
      <w:r>
        <w:rPr/>
        <w:t>impacto</w:t>
      </w:r>
      <w:r>
        <w:rPr>
          <w:spacing w:val="-2"/>
        </w:rPr>
        <w:t xml:space="preserve"> </w:t>
      </w:r>
      <w:r>
        <w:rPr/>
        <w:t>real al 85%.</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Posiciones</w:t>
      </w:r>
      <w:r>
        <w:rPr>
          <w:spacing w:val="-1"/>
        </w:rPr>
        <w:t xml:space="preserve"> </w:t>
      </w:r>
      <w:r>
        <w:rPr/>
        <w:t>de</w:t>
      </w:r>
      <w:r>
        <w:rPr>
          <w:spacing w:val="-1"/>
        </w:rPr>
        <w:t xml:space="preserve"> </w:t>
      </w:r>
      <w:r>
        <w:rPr/>
        <w:t>los</w:t>
      </w:r>
      <w:r>
        <w:rPr>
          <w:spacing w:val="-1"/>
        </w:rPr>
        <w:t xml:space="preserve"> </w:t>
      </w:r>
      <w:r>
        <w:rPr/>
        <w:t>actores</w:t>
      </w:r>
      <w:r>
        <w:rPr>
          <w:spacing w:val="-1"/>
        </w:rPr>
        <w:t xml:space="preserve"> </w:t>
      </w:r>
      <w:r>
        <w:rPr/>
        <w:t>principales/Posturas</w:t>
      </w:r>
      <w:r>
        <w:rPr>
          <w:spacing w:val="-1"/>
        </w:rPr>
        <w:t xml:space="preserve"> </w:t>
      </w:r>
      <w:r>
        <w:rPr>
          <w:spacing w:val="-2"/>
        </w:rPr>
        <w:t>internacionales</w:t>
      </w:r>
    </w:p>
    <w:p>
      <w:pPr>
        <w:pStyle w:val="BodyText"/>
        <w:spacing w:before="6" w:after="0"/>
        <w:rPr>
          <w:b/>
          <w:sz w:val="24"/>
        </w:rPr>
      </w:pPr>
      <w:r>
        <w:rPr>
          <w:b/>
          <w:sz w:val="24"/>
        </w:rPr>
      </w:r>
    </w:p>
    <w:p>
      <w:pPr>
        <w:pStyle w:val="BodyText"/>
        <w:ind w:left="22" w:right="0"/>
        <w:jc w:val="both"/>
        <w:rPr/>
      </w:pPr>
      <w:r>
        <w:rPr>
          <w:i/>
        </w:rPr>
        <w:t>Brasil</w:t>
      </w:r>
      <w:r>
        <w:rPr>
          <w:i/>
          <w:spacing w:val="14"/>
        </w:rPr>
        <w:t xml:space="preserve"> </w:t>
      </w:r>
      <w:r>
        <w:rPr>
          <w:i/>
        </w:rPr>
        <w:t>(Lula)</w:t>
      </w:r>
      <w:r>
        <w:rPr>
          <w:i/>
          <w:spacing w:val="14"/>
        </w:rPr>
        <w:t xml:space="preserve"> </w:t>
      </w:r>
      <w:r>
        <w:rPr/>
        <w:t>→</w:t>
      </w:r>
      <w:r>
        <w:rPr>
          <w:spacing w:val="14"/>
        </w:rPr>
        <w:t xml:space="preserve"> </w:t>
      </w:r>
      <w:r>
        <w:rPr/>
        <w:t>Destaca</w:t>
      </w:r>
      <w:r>
        <w:rPr>
          <w:spacing w:val="14"/>
        </w:rPr>
        <w:t xml:space="preserve"> </w:t>
      </w:r>
      <w:r>
        <w:rPr/>
        <w:t>la</w:t>
      </w:r>
      <w:r>
        <w:rPr>
          <w:spacing w:val="14"/>
        </w:rPr>
        <w:t xml:space="preserve"> </w:t>
      </w:r>
      <w:r>
        <w:rPr/>
        <w:t>COP30</w:t>
      </w:r>
      <w:r>
        <w:rPr>
          <w:spacing w:val="14"/>
        </w:rPr>
        <w:t xml:space="preserve"> </w:t>
      </w:r>
      <w:r>
        <w:rPr/>
        <w:t>como</w:t>
      </w:r>
      <w:r>
        <w:rPr>
          <w:spacing w:val="14"/>
        </w:rPr>
        <w:t xml:space="preserve"> </w:t>
      </w:r>
      <w:r>
        <w:rPr/>
        <w:t>"COP</w:t>
      </w:r>
      <w:r>
        <w:rPr>
          <w:spacing w:val="14"/>
        </w:rPr>
        <w:t xml:space="preserve"> </w:t>
      </w:r>
      <w:r>
        <w:rPr/>
        <w:t>de</w:t>
      </w:r>
      <w:r>
        <w:rPr>
          <w:spacing w:val="14"/>
        </w:rPr>
        <w:t xml:space="preserve"> </w:t>
      </w:r>
      <w:r>
        <w:rPr/>
        <w:t>la</w:t>
      </w:r>
      <w:r>
        <w:rPr>
          <w:spacing w:val="14"/>
        </w:rPr>
        <w:t xml:space="preserve"> </w:t>
      </w:r>
      <w:r>
        <w:rPr/>
        <w:t>verdad"</w:t>
      </w:r>
      <w:r>
        <w:rPr>
          <w:spacing w:val="14"/>
        </w:rPr>
        <w:t xml:space="preserve"> </w:t>
      </w:r>
      <w:r>
        <w:rPr/>
        <w:t>en</w:t>
      </w:r>
      <w:r>
        <w:rPr>
          <w:spacing w:val="14"/>
        </w:rPr>
        <w:t xml:space="preserve"> </w:t>
      </w:r>
      <w:r>
        <w:rPr/>
        <w:t>el</w:t>
      </w:r>
      <w:r>
        <w:rPr>
          <w:spacing w:val="14"/>
        </w:rPr>
        <w:t xml:space="preserve"> </w:t>
      </w:r>
      <w:r>
        <w:rPr/>
        <w:t>Amazonas,</w:t>
      </w:r>
      <w:r>
        <w:rPr>
          <w:spacing w:val="-1"/>
        </w:rPr>
        <w:t xml:space="preserve"> </w:t>
      </w:r>
      <w:r>
        <w:rPr/>
        <w:t>lanzando</w:t>
      </w:r>
      <w:r>
        <w:rPr>
          <w:spacing w:val="-1"/>
        </w:rPr>
        <w:t xml:space="preserve"> </w:t>
      </w:r>
      <w:r>
        <w:rPr/>
        <w:t>el</w:t>
      </w:r>
      <w:r>
        <w:rPr>
          <w:spacing w:val="-1"/>
        </w:rPr>
        <w:t xml:space="preserve"> </w:t>
      </w:r>
      <w:r>
        <w:rPr/>
        <w:t>fondo</w:t>
      </w:r>
      <w:r>
        <w:rPr>
          <w:spacing w:val="-1"/>
        </w:rPr>
        <w:t xml:space="preserve"> </w:t>
      </w:r>
      <w:r>
        <w:rPr>
          <w:spacing w:val="-5"/>
        </w:rPr>
        <w:t>de</w:t>
      </w:r>
    </w:p>
    <w:p>
      <w:pPr>
        <w:sectPr>
          <w:type w:val="nextPage"/>
          <w:pgSz w:w="11906" w:h="16838"/>
          <w:pgMar w:left="1417" w:right="1417" w:gutter="0" w:header="0" w:top="1360" w:footer="0" w:bottom="280"/>
          <w:pgNumType w:fmt="decimal"/>
          <w:formProt w:val="false"/>
          <w:textDirection w:val="lrTb"/>
          <w:docGrid w:type="default" w:linePitch="100" w:charSpace="0"/>
        </w:sectPr>
        <w:pStyle w:val="BodyText"/>
        <w:spacing w:lineRule="auto" w:line="276" w:before="38" w:after="0"/>
        <w:ind w:left="22" w:right="34"/>
        <w:jc w:val="both"/>
        <w:rPr/>
      </w:pPr>
      <w:r>
        <w:rPr/>
        <w:t>125.000 millones para bosques tropicales y urgiendo cooperación sobre confrontación,</w:t>
      </w:r>
      <w:r>
        <w:rPr>
          <w:spacing w:val="-3"/>
        </w:rPr>
        <w:t xml:space="preserve"> </w:t>
      </w:r>
      <w:r>
        <w:rPr/>
        <w:t>pero</w:t>
      </w:r>
      <w:r>
        <w:rPr>
          <w:spacing w:val="-3"/>
        </w:rPr>
        <w:t xml:space="preserve"> </w:t>
      </w:r>
      <w:r>
        <w:rPr/>
        <w:t>critica</w:t>
      </w:r>
      <w:r>
        <w:rPr>
          <w:spacing w:val="-3"/>
        </w:rPr>
        <w:t xml:space="preserve"> </w:t>
      </w:r>
      <w:r>
        <w:rPr/>
        <w:t xml:space="preserve">la escasa presencia de líderes globales como "falta de compromiso". </w:t>
      </w:r>
      <w:r>
        <w:rPr>
          <w:i/>
        </w:rPr>
        <w:t xml:space="preserve">ONU (Guterres) </w:t>
      </w:r>
      <w:r>
        <w:rPr/>
        <w:t xml:space="preserve">→ Advierte de "fracaso moral" en limitar el calentamiento, exigiendo "aceleración y entrega" inmediata para mantener 1,5°C viable, y califica la negligencia como "letal" ante récords de 2025. </w:t>
      </w:r>
      <w:r>
        <w:rPr>
          <w:i/>
        </w:rPr>
        <w:t xml:space="preserve">EE.UU. </w:t>
      </w:r>
      <w:r>
        <w:rPr/>
        <w:t>→ Confirma</w:t>
      </w:r>
      <w:r>
        <w:rPr>
          <w:spacing w:val="13"/>
        </w:rPr>
        <w:t xml:space="preserve"> </w:t>
      </w:r>
      <w:r>
        <w:rPr/>
        <w:t>ausencia</w:t>
      </w:r>
      <w:r>
        <w:rPr>
          <w:spacing w:val="13"/>
        </w:rPr>
        <w:t xml:space="preserve"> </w:t>
      </w:r>
      <w:r>
        <w:rPr/>
        <w:t>de</w:t>
      </w:r>
      <w:r>
        <w:rPr>
          <w:spacing w:val="14"/>
        </w:rPr>
        <w:t xml:space="preserve"> </w:t>
      </w:r>
      <w:r>
        <w:rPr/>
        <w:t>alto</w:t>
      </w:r>
      <w:r>
        <w:rPr>
          <w:spacing w:val="13"/>
        </w:rPr>
        <w:t xml:space="preserve"> </w:t>
      </w:r>
      <w:r>
        <w:rPr/>
        <w:t>nivel</w:t>
      </w:r>
      <w:r>
        <w:rPr>
          <w:spacing w:val="13"/>
        </w:rPr>
        <w:t xml:space="preserve"> </w:t>
      </w:r>
      <w:r>
        <w:rPr/>
        <w:t>(sin</w:t>
      </w:r>
      <w:r>
        <w:rPr>
          <w:spacing w:val="14"/>
        </w:rPr>
        <w:t xml:space="preserve"> </w:t>
      </w:r>
      <w:r>
        <w:rPr/>
        <w:t>Trump</w:t>
      </w:r>
      <w:r>
        <w:rPr>
          <w:spacing w:val="13"/>
        </w:rPr>
        <w:t xml:space="preserve"> </w:t>
      </w:r>
      <w:r>
        <w:rPr/>
        <w:t>ni</w:t>
      </w:r>
      <w:r>
        <w:rPr>
          <w:spacing w:val="-1"/>
        </w:rPr>
        <w:t xml:space="preserve"> </w:t>
      </w:r>
      <w:r>
        <w:rPr/>
        <w:t>delegados</w:t>
      </w:r>
      <w:r>
        <w:rPr>
          <w:spacing w:val="-2"/>
        </w:rPr>
        <w:t xml:space="preserve"> </w:t>
      </w:r>
      <w:r>
        <w:rPr/>
        <w:t>senior),</w:t>
      </w:r>
      <w:r>
        <w:rPr>
          <w:spacing w:val="-1"/>
        </w:rPr>
        <w:t xml:space="preserve"> </w:t>
      </w:r>
      <w:r>
        <w:rPr/>
        <w:t>enfocándose</w:t>
      </w:r>
      <w:r>
        <w:rPr>
          <w:spacing w:val="-2"/>
        </w:rPr>
        <w:t xml:space="preserve"> </w:t>
      </w:r>
      <w:r>
        <w:rPr/>
        <w:t>en</w:t>
      </w:r>
      <w:r>
        <w:rPr>
          <w:spacing w:val="-1"/>
        </w:rPr>
        <w:t xml:space="preserve"> </w:t>
      </w:r>
      <w:r>
        <w:rPr/>
        <w:t>agendas</w:t>
      </w:r>
      <w:r>
        <w:rPr>
          <w:spacing w:val="-2"/>
        </w:rPr>
        <w:t xml:space="preserve"> </w:t>
      </w:r>
      <w:r>
        <w:rPr/>
        <w:t>internas,</w:t>
      </w:r>
      <w:r>
        <w:rPr>
          <w:spacing w:val="-1"/>
        </w:rPr>
        <w:t xml:space="preserve"> </w:t>
      </w:r>
      <w:r>
        <w:rPr>
          <w:spacing w:val="-5"/>
        </w:rPr>
        <w:t>lo</w:t>
      </w:r>
    </w:p>
    <w:p>
      <w:pPr>
        <w:pStyle w:val="BodyText"/>
        <w:spacing w:lineRule="auto" w:line="276" w:before="62" w:after="0"/>
        <w:ind w:left="22" w:right="38"/>
        <w:jc w:val="both"/>
        <w:rPr/>
      </w:pPr>
      <w:r>
        <w:rPr/>
        <w:t>que genera críticas por debilitar el</w:t>
      </w:r>
      <w:r>
        <w:rPr>
          <w:spacing w:val="-3"/>
        </w:rPr>
        <w:t xml:space="preserve"> </w:t>
      </w:r>
      <w:r>
        <w:rPr/>
        <w:t>multilateralismo</w:t>
      </w:r>
      <w:r>
        <w:rPr>
          <w:spacing w:val="-3"/>
        </w:rPr>
        <w:t xml:space="preserve"> </w:t>
      </w:r>
      <w:r>
        <w:rPr/>
        <w:t>climático.</w:t>
      </w:r>
      <w:r>
        <w:rPr>
          <w:spacing w:val="-3"/>
        </w:rPr>
        <w:t xml:space="preserve"> </w:t>
      </w:r>
      <w:r>
        <w:rPr>
          <w:i/>
        </w:rPr>
        <w:t>China/Rusia</w:t>
      </w:r>
      <w:r>
        <w:rPr>
          <w:i/>
          <w:spacing w:val="-3"/>
        </w:rPr>
        <w:t xml:space="preserve"> </w:t>
      </w:r>
      <w:r>
        <w:rPr/>
        <w:t>→</w:t>
      </w:r>
      <w:r>
        <w:rPr>
          <w:spacing w:val="-3"/>
        </w:rPr>
        <w:t xml:space="preserve"> </w:t>
      </w:r>
      <w:r>
        <w:rPr/>
        <w:t>China</w:t>
      </w:r>
      <w:r>
        <w:rPr>
          <w:spacing w:val="-3"/>
        </w:rPr>
        <w:t xml:space="preserve"> </w:t>
      </w:r>
      <w:r>
        <w:rPr/>
        <w:t>apoya</w:t>
      </w:r>
      <w:r>
        <w:rPr>
          <w:spacing w:val="-3"/>
        </w:rPr>
        <w:t xml:space="preserve"> </w:t>
      </w:r>
      <w:r>
        <w:rPr/>
        <w:t>el</w:t>
      </w:r>
      <w:r>
        <w:rPr>
          <w:spacing w:val="-3"/>
        </w:rPr>
        <w:t xml:space="preserve"> </w:t>
      </w:r>
      <w:r>
        <w:rPr/>
        <w:t xml:space="preserve">diálogo en el G20 pero veta resoluciones estrictas en la ONU; Rusia defiende "derechos soberanos" en energías fósiles, minimizando alertas de la ONU y priorizando alianzas BRICS para financiamiento alternativo. </w:t>
      </w:r>
      <w:r>
        <w:rPr>
          <w:i/>
        </w:rPr>
        <w:t xml:space="preserve">América Latina/Europa </w:t>
      </w:r>
      <w:r>
        <w:rPr/>
        <w:t>→ La UE acuerda</w:t>
      </w:r>
      <w:r>
        <w:rPr>
          <w:spacing w:val="-3"/>
        </w:rPr>
        <w:t xml:space="preserve"> </w:t>
      </w:r>
      <w:r>
        <w:rPr/>
        <w:t>el</w:t>
      </w:r>
      <w:r>
        <w:rPr>
          <w:spacing w:val="-3"/>
        </w:rPr>
        <w:t xml:space="preserve"> </w:t>
      </w:r>
      <w:r>
        <w:rPr/>
        <w:t>5</w:t>
      </w:r>
      <w:r>
        <w:rPr>
          <w:spacing w:val="-3"/>
        </w:rPr>
        <w:t xml:space="preserve"> </w:t>
      </w:r>
      <w:r>
        <w:rPr/>
        <w:t>de</w:t>
      </w:r>
      <w:r>
        <w:rPr>
          <w:spacing w:val="-3"/>
        </w:rPr>
        <w:t xml:space="preserve"> </w:t>
      </w:r>
      <w:r>
        <w:rPr/>
        <w:t>noviembre</w:t>
      </w:r>
      <w:r>
        <w:rPr>
          <w:spacing w:val="-3"/>
        </w:rPr>
        <w:t xml:space="preserve"> </w:t>
      </w:r>
      <w:r>
        <w:rPr/>
        <w:t>una</w:t>
      </w:r>
      <w:r>
        <w:rPr>
          <w:spacing w:val="-3"/>
        </w:rPr>
        <w:t xml:space="preserve"> </w:t>
      </w:r>
      <w:r>
        <w:rPr/>
        <w:t>reducción</w:t>
      </w:r>
      <w:r>
        <w:rPr>
          <w:spacing w:val="-3"/>
        </w:rPr>
        <w:t xml:space="preserve"> </w:t>
      </w:r>
      <w:r>
        <w:rPr/>
        <w:t>del</w:t>
      </w:r>
      <w:r>
        <w:rPr>
          <w:spacing w:val="-3"/>
        </w:rPr>
        <w:t xml:space="preserve"> </w:t>
      </w:r>
      <w:r>
        <w:rPr/>
        <w:t>90%</w:t>
      </w:r>
      <w:r>
        <w:rPr>
          <w:spacing w:val="-3"/>
        </w:rPr>
        <w:t xml:space="preserve"> </w:t>
      </w:r>
      <w:r>
        <w:rPr/>
        <w:t>para 2040 con flexibilidad en créditos, pero ONGs lo ven debilitado; en América Latina, la CELAC lamenta</w:t>
      </w:r>
      <w:r>
        <w:rPr>
          <w:spacing w:val="12"/>
        </w:rPr>
        <w:t xml:space="preserve"> </w:t>
      </w:r>
      <w:r>
        <w:rPr/>
        <w:t>la</w:t>
      </w:r>
      <w:r>
        <w:rPr>
          <w:spacing w:val="14"/>
        </w:rPr>
        <w:t xml:space="preserve"> </w:t>
      </w:r>
      <w:r>
        <w:rPr/>
        <w:t>baja</w:t>
      </w:r>
      <w:r>
        <w:rPr>
          <w:spacing w:val="14"/>
        </w:rPr>
        <w:t xml:space="preserve"> </w:t>
      </w:r>
      <w:r>
        <w:rPr/>
        <w:t>asistencia</w:t>
      </w:r>
      <w:r>
        <w:rPr>
          <w:spacing w:val="14"/>
        </w:rPr>
        <w:t xml:space="preserve"> </w:t>
      </w:r>
      <w:r>
        <w:rPr/>
        <w:t>regional</w:t>
      </w:r>
      <w:r>
        <w:rPr>
          <w:spacing w:val="14"/>
        </w:rPr>
        <w:t xml:space="preserve"> </w:t>
      </w:r>
      <w:r>
        <w:rPr/>
        <w:t>(solo</w:t>
      </w:r>
      <w:r>
        <w:rPr>
          <w:spacing w:val="14"/>
        </w:rPr>
        <w:t xml:space="preserve"> </w:t>
      </w:r>
      <w:r>
        <w:rPr/>
        <w:t>3</w:t>
      </w:r>
      <w:r>
        <w:rPr>
          <w:spacing w:val="14"/>
        </w:rPr>
        <w:t xml:space="preserve"> </w:t>
      </w:r>
      <w:r>
        <w:rPr/>
        <w:t>presidentes)</w:t>
      </w:r>
      <w:r>
        <w:rPr>
          <w:spacing w:val="14"/>
        </w:rPr>
        <w:t xml:space="preserve"> </w:t>
      </w:r>
      <w:r>
        <w:rPr/>
        <w:t>y</w:t>
      </w:r>
      <w:r>
        <w:rPr>
          <w:spacing w:val="14"/>
        </w:rPr>
        <w:t xml:space="preserve"> </w:t>
      </w:r>
      <w:r>
        <w:rPr/>
        <w:t>emite</w:t>
      </w:r>
      <w:r>
        <w:rPr>
          <w:spacing w:val="14"/>
        </w:rPr>
        <w:t xml:space="preserve"> </w:t>
      </w:r>
      <w:r>
        <w:rPr/>
        <w:t>10</w:t>
      </w:r>
      <w:r>
        <w:rPr>
          <w:spacing w:val="14"/>
        </w:rPr>
        <w:t xml:space="preserve"> </w:t>
      </w:r>
      <w:r>
        <w:rPr/>
        <w:t>declaraciones</w:t>
      </w:r>
      <w:r>
        <w:rPr>
          <w:spacing w:val="-1"/>
        </w:rPr>
        <w:t xml:space="preserve"> </w:t>
      </w:r>
      <w:r>
        <w:rPr/>
        <w:t>conjuntas</w:t>
      </w:r>
      <w:r>
        <w:rPr>
          <w:spacing w:val="-1"/>
        </w:rPr>
        <w:t xml:space="preserve"> </w:t>
      </w:r>
      <w:r>
        <w:rPr>
          <w:spacing w:val="-2"/>
        </w:rPr>
        <w:t>exigiendo</w:t>
      </w:r>
    </w:p>
    <w:p>
      <w:pPr>
        <w:pStyle w:val="BodyText"/>
        <w:ind w:left="22" w:right="0"/>
        <w:jc w:val="both"/>
        <w:rPr/>
      </w:pPr>
      <w:r>
        <w:rPr/>
        <w:t>100.000</w:t>
      </w:r>
      <w:r>
        <w:rPr>
          <w:spacing w:val="-1"/>
        </w:rPr>
        <w:t xml:space="preserve"> </w:t>
      </w:r>
      <w:r>
        <w:rPr/>
        <w:t>millones</w:t>
      </w:r>
      <w:r>
        <w:rPr>
          <w:spacing w:val="-1"/>
        </w:rPr>
        <w:t xml:space="preserve"> </w:t>
      </w:r>
      <w:r>
        <w:rPr/>
        <w:t>anuales</w:t>
      </w:r>
      <w:r>
        <w:rPr>
          <w:spacing w:val="-1"/>
        </w:rPr>
        <w:t xml:space="preserve"> </w:t>
      </w:r>
      <w:r>
        <w:rPr/>
        <w:t>en</w:t>
      </w:r>
      <w:r>
        <w:rPr>
          <w:spacing w:val="-1"/>
        </w:rPr>
        <w:t xml:space="preserve"> </w:t>
      </w:r>
      <w:r>
        <w:rPr/>
        <w:t>fondos</w:t>
      </w:r>
      <w:r>
        <w:rPr>
          <w:spacing w:val="-1"/>
        </w:rPr>
        <w:t xml:space="preserve"> </w:t>
      </w:r>
      <w:r>
        <w:rPr/>
        <w:t>climáticos</w:t>
      </w:r>
      <w:r>
        <w:rPr>
          <w:spacing w:val="-1"/>
        </w:rPr>
        <w:t xml:space="preserve"> </w:t>
      </w:r>
      <w:r>
        <w:rPr/>
        <w:t>de</w:t>
      </w:r>
      <w:r>
        <w:rPr>
          <w:spacing w:val="-1"/>
        </w:rPr>
        <w:t xml:space="preserve"> </w:t>
      </w:r>
      <w:r>
        <w:rPr/>
        <w:t>naciones</w:t>
      </w:r>
      <w:r>
        <w:rPr>
          <w:spacing w:val="-1"/>
        </w:rPr>
        <w:t xml:space="preserve"> </w:t>
      </w:r>
      <w:r>
        <w:rPr>
          <w:spacing w:val="-2"/>
        </w:rPr>
        <w:t>ricas.</w:t>
      </w:r>
    </w:p>
    <w:p>
      <w:pPr>
        <w:pStyle w:val="BodyText"/>
        <w:spacing w:before="65"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Análisis </w:t>
      </w:r>
      <w:r>
        <w:rPr>
          <w:spacing w:val="-2"/>
        </w:rPr>
        <w:t>crítico:</w:t>
      </w:r>
    </w:p>
    <w:p>
      <w:pPr>
        <w:pStyle w:val="BodyText"/>
        <w:spacing w:before="5" w:after="0"/>
        <w:rPr>
          <w:b/>
          <w:sz w:val="24"/>
        </w:rPr>
      </w:pPr>
      <w:r>
        <w:rPr>
          <w:b/>
          <w:sz w:val="24"/>
        </w:rPr>
      </w:r>
    </w:p>
    <w:p>
      <w:pPr>
        <w:pStyle w:val="BodyText"/>
        <w:spacing w:lineRule="auto" w:line="276"/>
        <w:ind w:left="22" w:right="34"/>
        <w:jc w:val="both"/>
        <w:rPr/>
      </w:pPr>
      <w:r>
        <w:rPr/>
        <w:t>Creo que esto</w:t>
      </w:r>
      <w:r>
        <w:rPr>
          <w:spacing w:val="-2"/>
        </w:rPr>
        <w:t xml:space="preserve"> </w:t>
      </w:r>
      <w:r>
        <w:rPr/>
        <w:t>no</w:t>
      </w:r>
      <w:r>
        <w:rPr>
          <w:spacing w:val="-2"/>
        </w:rPr>
        <w:t xml:space="preserve"> </w:t>
      </w:r>
      <w:r>
        <w:rPr/>
        <w:t>escalará</w:t>
      </w:r>
      <w:r>
        <w:rPr>
          <w:spacing w:val="-2"/>
        </w:rPr>
        <w:t xml:space="preserve"> </w:t>
      </w:r>
      <w:r>
        <w:rPr/>
        <w:t>a</w:t>
      </w:r>
      <w:r>
        <w:rPr>
          <w:spacing w:val="-2"/>
        </w:rPr>
        <w:t xml:space="preserve"> </w:t>
      </w:r>
      <w:r>
        <w:rPr/>
        <w:t>un</w:t>
      </w:r>
      <w:r>
        <w:rPr>
          <w:spacing w:val="-2"/>
        </w:rPr>
        <w:t xml:space="preserve"> </w:t>
      </w:r>
      <w:r>
        <w:rPr/>
        <w:t>"fracaso</w:t>
      </w:r>
      <w:r>
        <w:rPr>
          <w:spacing w:val="-2"/>
        </w:rPr>
        <w:t xml:space="preserve"> </w:t>
      </w:r>
      <w:r>
        <w:rPr/>
        <w:t>total"</w:t>
      </w:r>
      <w:r>
        <w:rPr>
          <w:spacing w:val="-2"/>
        </w:rPr>
        <w:t xml:space="preserve"> </w:t>
      </w:r>
      <w:r>
        <w:rPr/>
        <w:t>como</w:t>
      </w:r>
      <w:r>
        <w:rPr>
          <w:spacing w:val="-2"/>
        </w:rPr>
        <w:t xml:space="preserve"> </w:t>
      </w:r>
      <w:r>
        <w:rPr/>
        <w:t>en</w:t>
      </w:r>
      <w:r>
        <w:rPr>
          <w:spacing w:val="-2"/>
        </w:rPr>
        <w:t xml:space="preserve"> </w:t>
      </w:r>
      <w:r>
        <w:rPr/>
        <w:t>COP</w:t>
      </w:r>
      <w:r>
        <w:rPr>
          <w:spacing w:val="-2"/>
        </w:rPr>
        <w:t xml:space="preserve"> </w:t>
      </w:r>
      <w:r>
        <w:rPr/>
        <w:t>pasadas,</w:t>
      </w:r>
      <w:r>
        <w:rPr>
          <w:spacing w:val="-2"/>
        </w:rPr>
        <w:t xml:space="preserve"> </w:t>
      </w:r>
      <w:r>
        <w:rPr/>
        <w:t>pero</w:t>
      </w:r>
      <w:r>
        <w:rPr>
          <w:spacing w:val="-2"/>
        </w:rPr>
        <w:t xml:space="preserve"> </w:t>
      </w:r>
      <w:r>
        <w:rPr/>
        <w:t>profundizará</w:t>
      </w:r>
      <w:r>
        <w:rPr>
          <w:spacing w:val="-2"/>
        </w:rPr>
        <w:t xml:space="preserve"> </w:t>
      </w:r>
      <w:r>
        <w:rPr/>
        <w:t>desigualdades globales si no se materializa financiamiento, potencialmente</w:t>
      </w:r>
      <w:r>
        <w:rPr>
          <w:spacing w:val="-3"/>
        </w:rPr>
        <w:t xml:space="preserve"> </w:t>
      </w:r>
      <w:r>
        <w:rPr/>
        <w:t>llevando</w:t>
      </w:r>
      <w:r>
        <w:rPr>
          <w:spacing w:val="-3"/>
        </w:rPr>
        <w:t xml:space="preserve"> </w:t>
      </w:r>
      <w:r>
        <w:rPr/>
        <w:t>a</w:t>
      </w:r>
      <w:r>
        <w:rPr>
          <w:spacing w:val="-3"/>
        </w:rPr>
        <w:t xml:space="preserve"> </w:t>
      </w:r>
      <w:r>
        <w:rPr/>
        <w:t>litigios</w:t>
      </w:r>
      <w:r>
        <w:rPr>
          <w:spacing w:val="-3"/>
        </w:rPr>
        <w:t xml:space="preserve"> </w:t>
      </w:r>
      <w:r>
        <w:rPr/>
        <w:t>climáticos</w:t>
      </w:r>
      <w:r>
        <w:rPr>
          <w:spacing w:val="-3"/>
        </w:rPr>
        <w:t xml:space="preserve"> </w:t>
      </w:r>
      <w:r>
        <w:rPr/>
        <w:t>masivos</w:t>
      </w:r>
      <w:r>
        <w:rPr>
          <w:spacing w:val="-3"/>
        </w:rPr>
        <w:t xml:space="preserve"> </w:t>
      </w:r>
      <w:r>
        <w:rPr/>
        <w:t>en la ONU por parte de naciones vulnerables como las del Pacífico. Beneficiados salen Brasil y la UE (Lula gana legado amazónico y la UE proyecta liderazgo verde pese a diluciones), mientras perjudicados son países en desarrollo (con 1.600 lobbistas fósiles superando delegaciones, según reportes, y solo 250 millones iniciales en</w:t>
      </w:r>
      <w:r>
        <w:rPr>
          <w:spacing w:val="-2"/>
        </w:rPr>
        <w:t xml:space="preserve"> </w:t>
      </w:r>
      <w:r>
        <w:rPr/>
        <w:t>fondos</w:t>
      </w:r>
      <w:r>
        <w:rPr>
          <w:spacing w:val="-2"/>
        </w:rPr>
        <w:t xml:space="preserve"> </w:t>
      </w:r>
      <w:r>
        <w:rPr/>
        <w:t>como</w:t>
      </w:r>
      <w:r>
        <w:rPr>
          <w:spacing w:val="-2"/>
        </w:rPr>
        <w:t xml:space="preserve"> </w:t>
      </w:r>
      <w:r>
        <w:rPr/>
        <w:t>el</w:t>
      </w:r>
      <w:r>
        <w:rPr>
          <w:spacing w:val="-2"/>
        </w:rPr>
        <w:t xml:space="preserve"> </w:t>
      </w:r>
      <w:r>
        <w:rPr/>
        <w:t>de</w:t>
      </w:r>
      <w:r>
        <w:rPr>
          <w:spacing w:val="-2"/>
        </w:rPr>
        <w:t xml:space="preserve"> </w:t>
      </w:r>
      <w:r>
        <w:rPr/>
        <w:t>adaptación).</w:t>
      </w:r>
      <w:r>
        <w:rPr>
          <w:spacing w:val="-2"/>
        </w:rPr>
        <w:t xml:space="preserve"> </w:t>
      </w:r>
      <w:r>
        <w:rPr/>
        <w:t>Hay</w:t>
      </w:r>
      <w:r>
        <w:rPr>
          <w:spacing w:val="-2"/>
        </w:rPr>
        <w:t xml:space="preserve"> </w:t>
      </w:r>
      <w:r>
        <w:rPr/>
        <w:t>sesgo</w:t>
      </w:r>
      <w:r>
        <w:rPr>
          <w:spacing w:val="-2"/>
        </w:rPr>
        <w:t xml:space="preserve"> </w:t>
      </w:r>
      <w:r>
        <w:rPr/>
        <w:t>evidente:</w:t>
      </w:r>
      <w:r>
        <w:rPr>
          <w:spacing w:val="-2"/>
        </w:rPr>
        <w:t xml:space="preserve"> </w:t>
      </w:r>
      <w:r>
        <w:rPr/>
        <w:t>medios occidentales como BBC y Reuters enfatizan "progresos simbólicos" como el fondo amazónico minimizando la ausencia de EE.UU. y diluciones en la UE, versus Al Jazeera y The Guardian que resaltan "hipocresía de líderes ausentes" y el rol de lobbistas fósiles, reflejando tensiones Norte-Sur. En los próximos meses, es probable un repunte en compromisos post-COP con 50.000 millones adicionales de la UE para 2026, pero con protestas indígenas en el Amazonas si no se detiene la deforestación, o un "pacto de emergencia" en el G20 si temperaturas de diciembre rompen récords.</w:t>
      </w:r>
    </w:p>
    <w:p>
      <w:pPr>
        <w:pStyle w:val="BodyText"/>
        <w:spacing w:before="27" w:after="0"/>
        <w:rPr/>
      </w:pPr>
      <w:r>
        <w:rPr/>
      </w:r>
    </w:p>
    <w:p>
      <w:pPr>
        <w:pStyle w:val="Heading3"/>
        <w:numPr>
          <w:ilvl w:val="1"/>
          <w:numId w:val="1"/>
        </w:numPr>
        <w:tabs>
          <w:tab w:val="clear" w:pos="720"/>
          <w:tab w:val="left" w:pos="1461" w:leader="none"/>
        </w:tabs>
        <w:spacing w:lineRule="auto" w:line="240" w:before="1" w:after="0"/>
        <w:ind w:hanging="359" w:left="1461" w:right="0"/>
        <w:jc w:val="left"/>
        <w:rPr/>
      </w:pPr>
      <w:r>
        <w:rPr/>
        <w:t xml:space="preserve">Conclusión </w:t>
      </w:r>
      <w:r>
        <w:rPr>
          <w:spacing w:val="-2"/>
        </w:rPr>
        <w:t>corta</w:t>
      </w:r>
    </w:p>
    <w:p>
      <w:pPr>
        <w:pStyle w:val="BodyText"/>
        <w:spacing w:before="5" w:after="0"/>
        <w:rPr>
          <w:b/>
          <w:sz w:val="24"/>
        </w:rPr>
      </w:pPr>
      <w:r>
        <w:rPr>
          <w:b/>
          <w:sz w:val="24"/>
        </w:rPr>
      </w:r>
    </w:p>
    <w:p>
      <w:pPr>
        <w:pStyle w:val="BodyText"/>
        <w:spacing w:lineRule="auto" w:line="276"/>
        <w:ind w:left="22" w:right="41"/>
        <w:jc w:val="both"/>
        <w:rPr/>
      </w:pPr>
      <w:r>
        <w:rPr/>
        <w:t>La COP30 podría ser el último grito de auxilio de la Tierra</w:t>
      </w:r>
      <w:r>
        <w:rPr>
          <w:spacing w:val="-3"/>
        </w:rPr>
        <w:t xml:space="preserve"> </w:t>
      </w:r>
      <w:r>
        <w:rPr/>
        <w:t>antes</w:t>
      </w:r>
      <w:r>
        <w:rPr>
          <w:spacing w:val="-3"/>
        </w:rPr>
        <w:t xml:space="preserve"> </w:t>
      </w:r>
      <w:r>
        <w:rPr/>
        <w:t>del</w:t>
      </w:r>
      <w:r>
        <w:rPr>
          <w:spacing w:val="-3"/>
        </w:rPr>
        <w:t xml:space="preserve"> </w:t>
      </w:r>
      <w:r>
        <w:rPr/>
        <w:t>punto</w:t>
      </w:r>
      <w:r>
        <w:rPr>
          <w:spacing w:val="-3"/>
        </w:rPr>
        <w:t xml:space="preserve"> </w:t>
      </w:r>
      <w:r>
        <w:rPr/>
        <w:t>de</w:t>
      </w:r>
      <w:r>
        <w:rPr>
          <w:spacing w:val="-3"/>
        </w:rPr>
        <w:t xml:space="preserve"> </w:t>
      </w:r>
      <w:r>
        <w:rPr/>
        <w:t>no</w:t>
      </w:r>
      <w:r>
        <w:rPr>
          <w:spacing w:val="-3"/>
        </w:rPr>
        <w:t xml:space="preserve"> </w:t>
      </w:r>
      <w:r>
        <w:rPr/>
        <w:t>retorno,</w:t>
      </w:r>
      <w:r>
        <w:rPr>
          <w:spacing w:val="-3"/>
        </w:rPr>
        <w:t xml:space="preserve"> </w:t>
      </w:r>
      <w:r>
        <w:rPr/>
        <w:t>o</w:t>
      </w:r>
      <w:r>
        <w:rPr>
          <w:spacing w:val="-3"/>
        </w:rPr>
        <w:t xml:space="preserve"> </w:t>
      </w:r>
      <w:r>
        <w:rPr/>
        <w:t>el</w:t>
      </w:r>
      <w:r>
        <w:rPr>
          <w:spacing w:val="-3"/>
        </w:rPr>
        <w:t xml:space="preserve"> </w:t>
      </w:r>
      <w:r>
        <w:rPr/>
        <w:t>puente frágil hacia una era de acción climática compartida.</w:t>
      </w:r>
    </w:p>
    <w:p>
      <w:pPr>
        <w:pStyle w:val="BodyText"/>
        <w:spacing w:before="27" w:after="0"/>
        <w:rPr/>
      </w:pPr>
      <w:r>
        <w:rPr/>
      </w:r>
    </w:p>
    <w:p>
      <w:pPr>
        <w:pStyle w:val="Heading2"/>
        <w:numPr>
          <w:ilvl w:val="0"/>
          <w:numId w:val="1"/>
        </w:numPr>
        <w:tabs>
          <w:tab w:val="clear" w:pos="720"/>
          <w:tab w:val="left" w:pos="742" w:leader="none"/>
          <w:tab w:val="left" w:pos="1901" w:leader="none"/>
          <w:tab w:val="left" w:pos="4661" w:leader="none"/>
          <w:tab w:val="left" w:pos="5316" w:leader="none"/>
          <w:tab w:val="left" w:pos="7152" w:leader="none"/>
          <w:tab w:val="left" w:pos="7512" w:leader="none"/>
        </w:tabs>
        <w:spacing w:lineRule="auto" w:line="276" w:before="0" w:after="0"/>
        <w:ind w:hanging="360" w:left="742" w:right="45"/>
        <w:jc w:val="left"/>
        <w:rPr/>
      </w:pPr>
      <w:r>
        <w:rPr>
          <w:spacing w:val="-2"/>
        </w:rPr>
        <w:t>Tensión</w:t>
      </w:r>
      <w:r>
        <w:rPr/>
        <w:tab/>
      </w:r>
      <w:r>
        <w:rPr>
          <w:spacing w:val="-2"/>
        </w:rPr>
        <w:t>China-Japón-Taiwán</w:t>
      </w:r>
      <w:r>
        <w:rPr/>
        <w:tab/>
      </w:r>
      <w:r>
        <w:rPr>
          <w:spacing w:val="-4"/>
        </w:rPr>
        <w:t>por</w:t>
      </w:r>
      <w:r>
        <w:rPr/>
        <w:tab/>
      </w:r>
      <w:r>
        <w:rPr>
          <w:spacing w:val="-2"/>
        </w:rPr>
        <w:t>declaraciones</w:t>
      </w:r>
      <w:r>
        <w:rPr/>
        <w:tab/>
      </w:r>
      <w:r>
        <w:rPr>
          <w:spacing w:val="-10"/>
        </w:rPr>
        <w:t>y</w:t>
      </w:r>
      <w:r>
        <w:rPr/>
        <w:tab/>
      </w:r>
      <w:r>
        <w:rPr>
          <w:spacing w:val="-2"/>
        </w:rPr>
        <w:t>movimientos militares</w:t>
      </w:r>
    </w:p>
    <w:p>
      <w:pPr>
        <w:pStyle w:val="Normal"/>
        <w:spacing w:before="240" w:after="0"/>
        <w:ind w:hanging="0" w:left="22" w:right="0"/>
        <w:jc w:val="both"/>
        <w:rPr>
          <w:sz w:val="22"/>
        </w:rPr>
      </w:pPr>
      <w:r>
        <w:rPr>
          <w:b/>
          <w:sz w:val="22"/>
        </w:rPr>
        <w:t>Fecha:</w:t>
      </w:r>
      <w:r>
        <w:rPr>
          <w:b/>
          <w:spacing w:val="-3"/>
          <w:sz w:val="22"/>
        </w:rPr>
        <w:t xml:space="preserve"> </w:t>
      </w:r>
      <w:r>
        <w:rPr>
          <w:sz w:val="22"/>
        </w:rPr>
        <w:t>10-15</w:t>
      </w:r>
      <w:r>
        <w:rPr>
          <w:spacing w:val="-1"/>
          <w:sz w:val="22"/>
        </w:rPr>
        <w:t xml:space="preserve"> </w:t>
      </w:r>
      <w:r>
        <w:rPr>
          <w:sz w:val="22"/>
        </w:rPr>
        <w:t>de</w:t>
      </w:r>
      <w:r>
        <w:rPr>
          <w:spacing w:val="-1"/>
          <w:sz w:val="22"/>
        </w:rPr>
        <w:t xml:space="preserve"> </w:t>
      </w:r>
      <w:r>
        <w:rPr>
          <w:sz w:val="22"/>
        </w:rPr>
        <w:t>octubre</w:t>
      </w:r>
      <w:r>
        <w:rPr>
          <w:spacing w:val="-1"/>
          <w:sz w:val="22"/>
        </w:rPr>
        <w:t xml:space="preserve"> </w:t>
      </w:r>
      <w:r>
        <w:rPr>
          <w:sz w:val="22"/>
        </w:rPr>
        <w:t>de</w:t>
      </w:r>
      <w:r>
        <w:rPr>
          <w:spacing w:val="-1"/>
          <w:sz w:val="22"/>
        </w:rPr>
        <w:t xml:space="preserve"> </w:t>
      </w:r>
      <w:r>
        <w:rPr>
          <w:spacing w:val="-4"/>
          <w:sz w:val="22"/>
        </w:rPr>
        <w:t>2025</w:t>
      </w:r>
    </w:p>
    <w:p>
      <w:pPr>
        <w:pStyle w:val="BodyText"/>
        <w:spacing w:before="65"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Resumen </w:t>
      </w:r>
      <w:r>
        <w:rPr>
          <w:spacing w:val="-2"/>
        </w:rPr>
        <w:t>objetivo:</w:t>
      </w:r>
    </w:p>
    <w:p>
      <w:pPr>
        <w:pStyle w:val="BodyText"/>
        <w:spacing w:before="5" w:after="0"/>
        <w:rPr>
          <w:b/>
          <w:sz w:val="24"/>
        </w:rPr>
      </w:pPr>
      <w:r>
        <w:rPr>
          <w:b/>
          <w:sz w:val="24"/>
        </w:rPr>
      </w:r>
    </w:p>
    <w:p>
      <w:pPr>
        <w:sectPr>
          <w:type w:val="nextPage"/>
          <w:pgSz w:w="11906" w:h="16838"/>
          <w:pgMar w:left="1417" w:right="1417" w:gutter="0" w:header="0" w:top="1360" w:footer="0" w:bottom="280"/>
          <w:pgNumType w:fmt="decimal"/>
          <w:formProt w:val="false"/>
          <w:textDirection w:val="lrTb"/>
          <w:docGrid w:type="default" w:linePitch="100" w:charSpace="0"/>
        </w:sectPr>
        <w:pStyle w:val="BodyText"/>
        <w:spacing w:lineRule="auto" w:line="276"/>
        <w:ind w:left="22" w:right="37"/>
        <w:jc w:val="both"/>
        <w:rPr/>
      </w:pPr>
      <w:r>
        <w:rPr/>
        <w:t>El 10 de octubre de 2025, crecieron las tensiones entre China y Japón tras declaraciones del primer ministro japonés Shigeru Ishiba afirmando que un conflicto en el Estrecho de Taiwán "amenazaría directamente la seguridad de Japón", lo que Pekín calificó de "injerencia intolerable". Para el 13 de octubre, ambas naciones escalaron advertencias:</w:t>
      </w:r>
      <w:r>
        <w:rPr>
          <w:spacing w:val="-3"/>
        </w:rPr>
        <w:t xml:space="preserve"> </w:t>
      </w:r>
      <w:r>
        <w:rPr/>
        <w:t>China</w:t>
      </w:r>
      <w:r>
        <w:rPr>
          <w:spacing w:val="-3"/>
        </w:rPr>
        <w:t xml:space="preserve"> </w:t>
      </w:r>
      <w:r>
        <w:rPr/>
        <w:t>realizó</w:t>
      </w:r>
      <w:r>
        <w:rPr>
          <w:spacing w:val="-3"/>
        </w:rPr>
        <w:t xml:space="preserve"> </w:t>
      </w:r>
      <w:r>
        <w:rPr/>
        <w:t>ejercicios</w:t>
      </w:r>
      <w:r>
        <w:rPr>
          <w:spacing w:val="-3"/>
        </w:rPr>
        <w:t xml:space="preserve"> </w:t>
      </w:r>
      <w:r>
        <w:rPr/>
        <w:t>militares</w:t>
      </w:r>
      <w:r>
        <w:rPr>
          <w:spacing w:val="-3"/>
        </w:rPr>
        <w:t xml:space="preserve"> </w:t>
      </w:r>
      <w:r>
        <w:rPr/>
        <w:t>en</w:t>
      </w:r>
      <w:r>
        <w:rPr>
          <w:spacing w:val="-3"/>
        </w:rPr>
        <w:t xml:space="preserve"> </w:t>
      </w:r>
      <w:r>
        <w:rPr/>
        <w:t>el</w:t>
      </w:r>
      <w:r>
        <w:rPr>
          <w:spacing w:val="-3"/>
        </w:rPr>
        <w:t xml:space="preserve"> </w:t>
      </w:r>
      <w:r>
        <w:rPr/>
        <w:t>Mar</w:t>
      </w:r>
      <w:r>
        <w:rPr>
          <w:spacing w:val="-3"/>
        </w:rPr>
        <w:t xml:space="preserve"> </w:t>
      </w:r>
      <w:r>
        <w:rPr/>
        <w:t>de</w:t>
      </w:r>
      <w:r>
        <w:rPr>
          <w:spacing w:val="-3"/>
        </w:rPr>
        <w:t xml:space="preserve"> </w:t>
      </w:r>
      <w:r>
        <w:rPr/>
        <w:t>China Oriental cerca de las islas Senkaku/Diaoyu, mientras Japón incrementó patrullas aéreas. El 14 de octubre, EE.UU. aprobó la primera venta de armas</w:t>
      </w:r>
      <w:r>
        <w:rPr>
          <w:spacing w:val="-4"/>
        </w:rPr>
        <w:t xml:space="preserve"> </w:t>
      </w:r>
      <w:r>
        <w:rPr/>
        <w:t>a</w:t>
      </w:r>
      <w:r>
        <w:rPr>
          <w:spacing w:val="-4"/>
        </w:rPr>
        <w:t xml:space="preserve"> </w:t>
      </w:r>
      <w:r>
        <w:rPr/>
        <w:t>Taiwán</w:t>
      </w:r>
      <w:r>
        <w:rPr>
          <w:spacing w:val="-4"/>
        </w:rPr>
        <w:t xml:space="preserve"> </w:t>
      </w:r>
      <w:r>
        <w:rPr/>
        <w:t>bajo</w:t>
      </w:r>
      <w:r>
        <w:rPr>
          <w:spacing w:val="-4"/>
        </w:rPr>
        <w:t xml:space="preserve"> </w:t>
      </w:r>
      <w:r>
        <w:rPr/>
        <w:t>la</w:t>
      </w:r>
      <w:r>
        <w:rPr>
          <w:spacing w:val="-4"/>
        </w:rPr>
        <w:t xml:space="preserve"> </w:t>
      </w:r>
      <w:r>
        <w:rPr/>
        <w:t>administración</w:t>
      </w:r>
      <w:r>
        <w:rPr>
          <w:spacing w:val="-4"/>
        </w:rPr>
        <w:t xml:space="preserve"> </w:t>
      </w:r>
      <w:r>
        <w:rPr/>
        <w:t>Trump,</w:t>
      </w:r>
      <w:r>
        <w:rPr>
          <w:spacing w:val="-4"/>
        </w:rPr>
        <w:t xml:space="preserve"> </w:t>
      </w:r>
      <w:r>
        <w:rPr/>
        <w:t>por</w:t>
      </w:r>
      <w:r>
        <w:rPr>
          <w:spacing w:val="-4"/>
        </w:rPr>
        <w:t xml:space="preserve"> </w:t>
      </w:r>
      <w:r>
        <w:rPr/>
        <w:t>2.000 millones de dólares en misiles Harpoon y sistemas de defensa. El 15 de octubre, China emitió una alerta de viaje aconsejando a sus ciudadanos evitar Japón por "riesgos</w:t>
      </w:r>
      <w:r>
        <w:rPr>
          <w:spacing w:val="-3"/>
        </w:rPr>
        <w:t xml:space="preserve"> </w:t>
      </w:r>
      <w:r>
        <w:rPr/>
        <w:t>de</w:t>
      </w:r>
      <w:r>
        <w:rPr>
          <w:spacing w:val="-3"/>
        </w:rPr>
        <w:t xml:space="preserve"> </w:t>
      </w:r>
      <w:r>
        <w:rPr/>
        <w:t>seguridad".</w:t>
      </w:r>
      <w:r>
        <w:rPr>
          <w:spacing w:val="-3"/>
        </w:rPr>
        <w:t xml:space="preserve"> </w:t>
      </w:r>
      <w:r>
        <w:rPr/>
        <w:t>Los</w:t>
      </w:r>
      <w:r>
        <w:rPr>
          <w:spacing w:val="-3"/>
        </w:rPr>
        <w:t xml:space="preserve"> </w:t>
      </w:r>
      <w:r>
        <w:rPr/>
        <w:t>principales actores son China (gobierno de Xi Jinping), Japón (Ishiba) y Taiwán (Lai Ching-te), con mediación implícita de EE.UU., en el contexto de disputas territoriales crónicas.</w:t>
      </w:r>
    </w:p>
    <w:p>
      <w:pPr>
        <w:pStyle w:val="Heading3"/>
        <w:numPr>
          <w:ilvl w:val="1"/>
          <w:numId w:val="1"/>
        </w:numPr>
        <w:tabs>
          <w:tab w:val="clear" w:pos="720"/>
          <w:tab w:val="left" w:pos="1461" w:leader="none"/>
        </w:tabs>
        <w:spacing w:lineRule="auto" w:line="240" w:before="62" w:after="0"/>
        <w:ind w:hanging="359" w:left="1461" w:right="0"/>
        <w:jc w:val="left"/>
        <w:rPr/>
      </w:pPr>
      <w:r>
        <w:rPr/>
        <w:t xml:space="preserve">Contexto e importancia </w:t>
      </w:r>
      <w:r>
        <w:rPr>
          <w:spacing w:val="-2"/>
        </w:rPr>
        <w:t>mundial:</w:t>
      </w:r>
    </w:p>
    <w:p>
      <w:pPr>
        <w:pStyle w:val="BodyText"/>
        <w:spacing w:before="5" w:after="0"/>
        <w:rPr>
          <w:b/>
          <w:sz w:val="24"/>
        </w:rPr>
      </w:pPr>
      <w:r>
        <w:rPr>
          <w:b/>
          <w:sz w:val="24"/>
        </w:rPr>
      </w:r>
    </w:p>
    <w:p>
      <w:pPr>
        <w:pStyle w:val="BodyText"/>
        <w:spacing w:lineRule="auto" w:line="276" w:before="1" w:after="0"/>
        <w:ind w:left="22" w:right="34"/>
        <w:jc w:val="both"/>
        <w:rPr/>
      </w:pPr>
      <w:r>
        <w:rPr/>
        <w:t>Esta noticia es una</w:t>
      </w:r>
      <w:r>
        <w:rPr>
          <w:spacing w:val="-2"/>
        </w:rPr>
        <w:t xml:space="preserve"> </w:t>
      </w:r>
      <w:r>
        <w:rPr/>
        <w:t>de</w:t>
      </w:r>
      <w:r>
        <w:rPr>
          <w:spacing w:val="-2"/>
        </w:rPr>
        <w:t xml:space="preserve"> </w:t>
      </w:r>
      <w:r>
        <w:rPr/>
        <w:t>las</w:t>
      </w:r>
      <w:r>
        <w:rPr>
          <w:spacing w:val="-2"/>
        </w:rPr>
        <w:t xml:space="preserve"> </w:t>
      </w:r>
      <w:r>
        <w:rPr/>
        <w:t>más</w:t>
      </w:r>
      <w:r>
        <w:rPr>
          <w:spacing w:val="-2"/>
        </w:rPr>
        <w:t xml:space="preserve"> </w:t>
      </w:r>
      <w:r>
        <w:rPr/>
        <w:t>relevantes</w:t>
      </w:r>
      <w:r>
        <w:rPr>
          <w:spacing w:val="-2"/>
        </w:rPr>
        <w:t xml:space="preserve"> </w:t>
      </w:r>
      <w:r>
        <w:rPr/>
        <w:t>de</w:t>
      </w:r>
      <w:r>
        <w:rPr>
          <w:spacing w:val="-2"/>
        </w:rPr>
        <w:t xml:space="preserve"> </w:t>
      </w:r>
      <w:r>
        <w:rPr/>
        <w:t>2025</w:t>
      </w:r>
      <w:r>
        <w:rPr>
          <w:spacing w:val="-2"/>
        </w:rPr>
        <w:t xml:space="preserve"> </w:t>
      </w:r>
      <w:r>
        <w:rPr/>
        <w:t>porque</w:t>
      </w:r>
      <w:r>
        <w:rPr>
          <w:spacing w:val="-2"/>
        </w:rPr>
        <w:t xml:space="preserve"> </w:t>
      </w:r>
      <w:r>
        <w:rPr/>
        <w:t>marca</w:t>
      </w:r>
      <w:r>
        <w:rPr>
          <w:spacing w:val="-2"/>
        </w:rPr>
        <w:t xml:space="preserve"> </w:t>
      </w:r>
      <w:r>
        <w:rPr/>
        <w:t>la</w:t>
      </w:r>
      <w:r>
        <w:rPr>
          <w:spacing w:val="-2"/>
        </w:rPr>
        <w:t xml:space="preserve"> </w:t>
      </w:r>
      <w:r>
        <w:rPr/>
        <w:t>escalada</w:t>
      </w:r>
      <w:r>
        <w:rPr>
          <w:spacing w:val="-2"/>
        </w:rPr>
        <w:t xml:space="preserve"> </w:t>
      </w:r>
      <w:r>
        <w:rPr/>
        <w:t>más</w:t>
      </w:r>
      <w:r>
        <w:rPr>
          <w:spacing w:val="-2"/>
        </w:rPr>
        <w:t xml:space="preserve"> </w:t>
      </w:r>
      <w:r>
        <w:rPr/>
        <w:t>aguda</w:t>
      </w:r>
      <w:r>
        <w:rPr>
          <w:spacing w:val="-2"/>
        </w:rPr>
        <w:t xml:space="preserve"> </w:t>
      </w:r>
      <w:r>
        <w:rPr/>
        <w:t>en</w:t>
      </w:r>
      <w:r>
        <w:rPr>
          <w:spacing w:val="-2"/>
        </w:rPr>
        <w:t xml:space="preserve"> </w:t>
      </w:r>
      <w:r>
        <w:rPr/>
        <w:t>el</w:t>
      </w:r>
      <w:r>
        <w:rPr>
          <w:spacing w:val="-2"/>
        </w:rPr>
        <w:t xml:space="preserve"> </w:t>
      </w:r>
      <w:r>
        <w:rPr/>
        <w:t>Triángulo de Tensiones del Indo-Pacífico desde 2022, en un año de realineamientos post-Trump que podrían desestabilizar rutas comerciales vitales representando el 30% del PIB global. Económicamente, ha provocado una caída del 1,5% en las bolsas de Tokio y Shanghái en 48 horas, con proyecciones de pérdidas de 500.000 millones de dólares en comercio bilateral</w:t>
      </w:r>
      <w:r>
        <w:rPr>
          <w:spacing w:val="-3"/>
        </w:rPr>
        <w:t xml:space="preserve"> </w:t>
      </w:r>
      <w:r>
        <w:rPr/>
        <w:t>si</w:t>
      </w:r>
      <w:r>
        <w:rPr>
          <w:spacing w:val="-3"/>
        </w:rPr>
        <w:t xml:space="preserve"> </w:t>
      </w:r>
      <w:r>
        <w:rPr/>
        <w:t>persiste</w:t>
      </w:r>
      <w:r>
        <w:rPr>
          <w:spacing w:val="-3"/>
        </w:rPr>
        <w:t xml:space="preserve"> </w:t>
      </w:r>
      <w:r>
        <w:rPr/>
        <w:t>la</w:t>
      </w:r>
      <w:r>
        <w:rPr>
          <w:spacing w:val="-3"/>
        </w:rPr>
        <w:t xml:space="preserve"> </w:t>
      </w:r>
      <w:r>
        <w:rPr/>
        <w:t>crisis.</w:t>
      </w:r>
      <w:r>
        <w:rPr>
          <w:spacing w:val="-3"/>
        </w:rPr>
        <w:t xml:space="preserve"> </w:t>
      </w:r>
      <w:r>
        <w:rPr/>
        <w:t>Políticamente,</w:t>
      </w:r>
      <w:r>
        <w:rPr>
          <w:spacing w:val="-3"/>
        </w:rPr>
        <w:t xml:space="preserve"> </w:t>
      </w:r>
      <w:r>
        <w:rPr/>
        <w:t>más de 20 países de la ASEAN han expresado preocupación en foros regionales, mientras la venta de armas</w:t>
      </w:r>
      <w:r>
        <w:rPr>
          <w:spacing w:val="27"/>
        </w:rPr>
        <w:t xml:space="preserve"> </w:t>
      </w:r>
      <w:r>
        <w:rPr/>
        <w:t>de EE.UU. viola el "statu quo" de no provocación. Humanitariamente, la alerta china afecta a 10 millones de turistas anuales, exacerbando tensiones migratorias. Energéticamente, los ejercicios chinos han interrumpido envíos de GNL, elevando precios spot en Asia un 6% y amenazando la transición verde japonesa dependiente de importaciones.</w:t>
      </w:r>
    </w:p>
    <w:p>
      <w:pPr>
        <w:pStyle w:val="BodyText"/>
        <w:spacing w:before="26" w:after="0"/>
        <w:rPr/>
      </w:pPr>
      <w:r>
        <w:rPr/>
      </w:r>
    </w:p>
    <w:p>
      <w:pPr>
        <w:pStyle w:val="Heading3"/>
        <w:numPr>
          <w:ilvl w:val="1"/>
          <w:numId w:val="1"/>
        </w:numPr>
        <w:tabs>
          <w:tab w:val="clear" w:pos="720"/>
          <w:tab w:val="left" w:pos="1461" w:leader="none"/>
        </w:tabs>
        <w:spacing w:lineRule="auto" w:line="240" w:before="1" w:after="0"/>
        <w:ind w:hanging="359" w:left="1461" w:right="0"/>
        <w:jc w:val="left"/>
        <w:rPr/>
      </w:pPr>
      <w:r>
        <w:rPr/>
        <w:t>Posiciones</w:t>
      </w:r>
      <w:r>
        <w:rPr>
          <w:spacing w:val="-1"/>
        </w:rPr>
        <w:t xml:space="preserve"> </w:t>
      </w:r>
      <w:r>
        <w:rPr/>
        <w:t>de</w:t>
      </w:r>
      <w:r>
        <w:rPr>
          <w:spacing w:val="-1"/>
        </w:rPr>
        <w:t xml:space="preserve"> </w:t>
      </w:r>
      <w:r>
        <w:rPr/>
        <w:t>los</w:t>
      </w:r>
      <w:r>
        <w:rPr>
          <w:spacing w:val="-1"/>
        </w:rPr>
        <w:t xml:space="preserve"> </w:t>
      </w:r>
      <w:r>
        <w:rPr/>
        <w:t>actores</w:t>
      </w:r>
      <w:r>
        <w:rPr>
          <w:spacing w:val="-1"/>
        </w:rPr>
        <w:t xml:space="preserve"> </w:t>
      </w:r>
      <w:r>
        <w:rPr/>
        <w:t>principales/Posturas</w:t>
      </w:r>
      <w:r>
        <w:rPr>
          <w:spacing w:val="-1"/>
        </w:rPr>
        <w:t xml:space="preserve"> </w:t>
      </w:r>
      <w:r>
        <w:rPr>
          <w:spacing w:val="-2"/>
        </w:rPr>
        <w:t>internacionales</w:t>
      </w:r>
    </w:p>
    <w:p>
      <w:pPr>
        <w:pStyle w:val="BodyText"/>
        <w:spacing w:before="5" w:after="0"/>
        <w:rPr>
          <w:b/>
          <w:sz w:val="24"/>
        </w:rPr>
      </w:pPr>
      <w:r>
        <w:rPr>
          <w:b/>
          <w:sz w:val="24"/>
        </w:rPr>
      </w:r>
    </w:p>
    <w:p>
      <w:pPr>
        <w:pStyle w:val="BodyText"/>
        <w:spacing w:lineRule="auto" w:line="276"/>
        <w:ind w:left="22" w:right="35"/>
        <w:jc w:val="both"/>
        <w:rPr/>
      </w:pPr>
      <w:r>
        <w:rPr>
          <w:i/>
        </w:rPr>
        <w:t xml:space="preserve">China (Xi) </w:t>
      </w:r>
      <w:r>
        <w:rPr/>
        <w:t xml:space="preserve">→ Considera las declaraciones japonesas como "apoyo a separatistas taiwaneses" y justifica ejercicios militares como "defensa soberana", emitiendo la alerta de viaje como medida "preventiva" contra "provocaciones". </w:t>
      </w:r>
      <w:r>
        <w:rPr>
          <w:i/>
        </w:rPr>
        <w:t xml:space="preserve">Japón (Ishiba) </w:t>
      </w:r>
      <w:r>
        <w:rPr/>
        <w:t>→ Afirma que Taiwán es un "asunto de seguridad nacional" y responde con patrullas incrementadas, rechazando la alerta china como "intimidación económica" y pidiendo</w:t>
      </w:r>
      <w:r>
        <w:rPr>
          <w:spacing w:val="-4"/>
        </w:rPr>
        <w:t xml:space="preserve"> </w:t>
      </w:r>
      <w:r>
        <w:rPr/>
        <w:t>apoyo</w:t>
      </w:r>
      <w:r>
        <w:rPr>
          <w:spacing w:val="-4"/>
        </w:rPr>
        <w:t xml:space="preserve"> </w:t>
      </w:r>
      <w:r>
        <w:rPr/>
        <w:t>a</w:t>
      </w:r>
      <w:r>
        <w:rPr>
          <w:spacing w:val="-4"/>
        </w:rPr>
        <w:t xml:space="preserve"> </w:t>
      </w:r>
      <w:r>
        <w:rPr/>
        <w:t>aliados</w:t>
      </w:r>
      <w:r>
        <w:rPr>
          <w:spacing w:val="-4"/>
        </w:rPr>
        <w:t xml:space="preserve"> </w:t>
      </w:r>
      <w:r>
        <w:rPr/>
        <w:t>del</w:t>
      </w:r>
      <w:r>
        <w:rPr>
          <w:spacing w:val="-4"/>
        </w:rPr>
        <w:t xml:space="preserve"> </w:t>
      </w:r>
      <w:r>
        <w:rPr/>
        <w:t>Quad.</w:t>
      </w:r>
      <w:r>
        <w:rPr>
          <w:spacing w:val="-4"/>
        </w:rPr>
        <w:t xml:space="preserve"> </w:t>
      </w:r>
      <w:r>
        <w:rPr>
          <w:i/>
        </w:rPr>
        <w:t>EE.UU.</w:t>
      </w:r>
      <w:r>
        <w:rPr>
          <w:i/>
          <w:spacing w:val="-4"/>
        </w:rPr>
        <w:t xml:space="preserve"> </w:t>
      </w:r>
      <w:r>
        <w:rPr>
          <w:i/>
        </w:rPr>
        <w:t>(Trump)</w:t>
      </w:r>
      <w:r>
        <w:rPr>
          <w:i/>
          <w:spacing w:val="-4"/>
        </w:rPr>
        <w:t xml:space="preserve"> </w:t>
      </w:r>
      <w:r>
        <w:rPr/>
        <w:t>→</w:t>
      </w:r>
      <w:r>
        <w:rPr>
          <w:spacing w:val="-4"/>
        </w:rPr>
        <w:t xml:space="preserve"> </w:t>
      </w:r>
      <w:r>
        <w:rPr/>
        <w:t>Aprueba</w:t>
      </w:r>
      <w:r>
        <w:rPr>
          <w:spacing w:val="-4"/>
        </w:rPr>
        <w:t xml:space="preserve"> </w:t>
      </w:r>
      <w:r>
        <w:rPr/>
        <w:t>la</w:t>
      </w:r>
      <w:r>
        <w:rPr>
          <w:spacing w:val="-4"/>
        </w:rPr>
        <w:t xml:space="preserve"> </w:t>
      </w:r>
      <w:r>
        <w:rPr/>
        <w:t xml:space="preserve">venta de armas como "apoyo rutinario a la democracia taiwanesa" y advierte a China contra "acciones unilaterales", aunque urge a Japón a "bajar el volumen" tras llamada con Xi para evitar escalada. </w:t>
      </w:r>
      <w:r>
        <w:rPr>
          <w:i/>
        </w:rPr>
        <w:t xml:space="preserve">China/Rusia </w:t>
      </w:r>
      <w:r>
        <w:rPr/>
        <w:t xml:space="preserve">→ Rusia respalda a China en la ONU como "derecho a la autodefensa" y propone ejercicios conjuntos en el Pacífico; China lleva el disputa al Consejo de Seguridad, vetando resoluciones pro-japonesas. </w:t>
      </w:r>
      <w:r>
        <w:rPr>
          <w:i/>
        </w:rPr>
        <w:t xml:space="preserve">América Latina/Europa </w:t>
      </w:r>
      <w:r>
        <w:rPr/>
        <w:t>→ La UE, en una declaración del</w:t>
      </w:r>
      <w:r>
        <w:rPr>
          <w:spacing w:val="-3"/>
        </w:rPr>
        <w:t xml:space="preserve"> </w:t>
      </w:r>
      <w:r>
        <w:rPr/>
        <w:t>14</w:t>
      </w:r>
      <w:r>
        <w:rPr>
          <w:spacing w:val="-3"/>
        </w:rPr>
        <w:t xml:space="preserve"> </w:t>
      </w:r>
      <w:r>
        <w:rPr/>
        <w:t>de</w:t>
      </w:r>
      <w:r>
        <w:rPr>
          <w:spacing w:val="-3"/>
        </w:rPr>
        <w:t xml:space="preserve"> </w:t>
      </w:r>
      <w:r>
        <w:rPr/>
        <w:t>octubre, llama</w:t>
      </w:r>
      <w:r>
        <w:rPr>
          <w:spacing w:val="-3"/>
        </w:rPr>
        <w:t xml:space="preserve"> </w:t>
      </w:r>
      <w:r>
        <w:rPr/>
        <w:t>a</w:t>
      </w:r>
      <w:r>
        <w:rPr>
          <w:spacing w:val="-3"/>
        </w:rPr>
        <w:t xml:space="preserve"> </w:t>
      </w:r>
      <w:r>
        <w:rPr/>
        <w:t>"diálogo</w:t>
      </w:r>
      <w:r>
        <w:rPr>
          <w:spacing w:val="-3"/>
        </w:rPr>
        <w:t xml:space="preserve"> </w:t>
      </w:r>
      <w:r>
        <w:rPr/>
        <w:t>multilateral"</w:t>
      </w:r>
      <w:r>
        <w:rPr>
          <w:spacing w:val="-3"/>
        </w:rPr>
        <w:t xml:space="preserve"> </w:t>
      </w:r>
      <w:r>
        <w:rPr/>
        <w:t>y</w:t>
      </w:r>
      <w:r>
        <w:rPr>
          <w:spacing w:val="-3"/>
        </w:rPr>
        <w:t xml:space="preserve"> </w:t>
      </w:r>
      <w:r>
        <w:rPr/>
        <w:t>critica</w:t>
      </w:r>
      <w:r>
        <w:rPr>
          <w:spacing w:val="-3"/>
        </w:rPr>
        <w:t xml:space="preserve"> </w:t>
      </w:r>
      <w:r>
        <w:rPr/>
        <w:t>ventas</w:t>
      </w:r>
      <w:r>
        <w:rPr>
          <w:spacing w:val="-3"/>
        </w:rPr>
        <w:t xml:space="preserve"> </w:t>
      </w:r>
      <w:r>
        <w:rPr/>
        <w:t>de</w:t>
      </w:r>
      <w:r>
        <w:rPr>
          <w:spacing w:val="-3"/>
        </w:rPr>
        <w:t xml:space="preserve"> </w:t>
      </w:r>
      <w:r>
        <w:rPr/>
        <w:t>armas</w:t>
      </w:r>
      <w:r>
        <w:rPr>
          <w:spacing w:val="-3"/>
        </w:rPr>
        <w:t xml:space="preserve"> </w:t>
      </w:r>
      <w:r>
        <w:rPr/>
        <w:t>como</w:t>
      </w:r>
      <w:r>
        <w:rPr>
          <w:spacing w:val="-3"/>
        </w:rPr>
        <w:t xml:space="preserve"> </w:t>
      </w:r>
      <w:r>
        <w:rPr/>
        <w:t>"desestabilizadoras";</w:t>
      </w:r>
      <w:r>
        <w:rPr>
          <w:spacing w:val="-3"/>
        </w:rPr>
        <w:t xml:space="preserve"> </w:t>
      </w:r>
      <w:r>
        <w:rPr/>
        <w:t>en</w:t>
      </w:r>
      <w:r>
        <w:rPr>
          <w:spacing w:val="-3"/>
        </w:rPr>
        <w:t xml:space="preserve"> </w:t>
      </w:r>
      <w:r>
        <w:rPr/>
        <w:t>América</w:t>
      </w:r>
      <w:r>
        <w:rPr>
          <w:spacing w:val="-3"/>
        </w:rPr>
        <w:t xml:space="preserve"> </w:t>
      </w:r>
      <w:r>
        <w:rPr/>
        <w:t>Latina, la CELAC (con Brasil a la cabeza) emitió 8 comunicados neutrales, enfocados en impactos comerciales y exigiendo neutralidad en la OMC.</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Análisis </w:t>
      </w:r>
      <w:r>
        <w:rPr>
          <w:spacing w:val="-2"/>
        </w:rPr>
        <w:t>crítico:</w:t>
      </w:r>
    </w:p>
    <w:p>
      <w:pPr>
        <w:pStyle w:val="BodyText"/>
        <w:spacing w:before="5" w:after="0"/>
        <w:rPr>
          <w:b/>
          <w:sz w:val="24"/>
        </w:rPr>
      </w:pPr>
      <w:r>
        <w:rPr>
          <w:b/>
          <w:sz w:val="24"/>
        </w:rPr>
      </w:r>
    </w:p>
    <w:p>
      <w:pPr>
        <w:pStyle w:val="BodyText"/>
        <w:ind w:left="22" w:right="0"/>
        <w:jc w:val="both"/>
        <w:rPr/>
      </w:pPr>
      <w:r>
        <w:rPr/>
        <w:t>Creo</w:t>
      </w:r>
      <w:r>
        <w:rPr>
          <w:spacing w:val="29"/>
        </w:rPr>
        <w:t xml:space="preserve"> </w:t>
      </w:r>
      <w:r>
        <w:rPr/>
        <w:t>que</w:t>
      </w:r>
      <w:r>
        <w:rPr>
          <w:spacing w:val="29"/>
        </w:rPr>
        <w:t xml:space="preserve"> </w:t>
      </w:r>
      <w:r>
        <w:rPr/>
        <w:t>esto</w:t>
      </w:r>
      <w:r>
        <w:rPr>
          <w:spacing w:val="29"/>
        </w:rPr>
        <w:t xml:space="preserve"> </w:t>
      </w:r>
      <w:r>
        <w:rPr/>
        <w:t>podría</w:t>
      </w:r>
      <w:r>
        <w:rPr>
          <w:spacing w:val="29"/>
        </w:rPr>
        <w:t xml:space="preserve"> </w:t>
      </w:r>
      <w:r>
        <w:rPr/>
        <w:t>escalar</w:t>
      </w:r>
      <w:r>
        <w:rPr>
          <w:spacing w:val="29"/>
        </w:rPr>
        <w:t xml:space="preserve"> </w:t>
      </w:r>
      <w:r>
        <w:rPr/>
        <w:t>a</w:t>
      </w:r>
      <w:r>
        <w:rPr>
          <w:spacing w:val="29"/>
        </w:rPr>
        <w:t xml:space="preserve"> </w:t>
      </w:r>
      <w:r>
        <w:rPr/>
        <w:t>un</w:t>
      </w:r>
      <w:r>
        <w:rPr>
          <w:spacing w:val="29"/>
        </w:rPr>
        <w:t xml:space="preserve"> </w:t>
      </w:r>
      <w:r>
        <w:rPr/>
        <w:t>conflicto</w:t>
      </w:r>
      <w:r>
        <w:rPr>
          <w:spacing w:val="29"/>
        </w:rPr>
        <w:t xml:space="preserve"> </w:t>
      </w:r>
      <w:r>
        <w:rPr/>
        <w:t>regional</w:t>
      </w:r>
      <w:r>
        <w:rPr>
          <w:spacing w:val="29"/>
        </w:rPr>
        <w:t xml:space="preserve"> </w:t>
      </w:r>
      <w:r>
        <w:rPr/>
        <w:t>si</w:t>
      </w:r>
      <w:r>
        <w:rPr>
          <w:spacing w:val="29"/>
        </w:rPr>
        <w:t xml:space="preserve"> </w:t>
      </w:r>
      <w:r>
        <w:rPr/>
        <w:t>los</w:t>
      </w:r>
      <w:r>
        <w:rPr>
          <w:spacing w:val="29"/>
        </w:rPr>
        <w:t xml:space="preserve"> </w:t>
      </w:r>
      <w:r>
        <w:rPr/>
        <w:t>ejercicios</w:t>
      </w:r>
      <w:r>
        <w:rPr>
          <w:spacing w:val="29"/>
        </w:rPr>
        <w:t xml:space="preserve"> </w:t>
      </w:r>
      <w:r>
        <w:rPr/>
        <w:t>chinos</w:t>
      </w:r>
      <w:r>
        <w:rPr>
          <w:spacing w:val="29"/>
        </w:rPr>
        <w:t xml:space="preserve"> </w:t>
      </w:r>
      <w:r>
        <w:rPr/>
        <w:t>se</w:t>
      </w:r>
      <w:r>
        <w:rPr>
          <w:spacing w:val="29"/>
        </w:rPr>
        <w:t xml:space="preserve"> </w:t>
      </w:r>
      <w:r>
        <w:rPr/>
        <w:t>extienden</w:t>
      </w:r>
      <w:r>
        <w:rPr>
          <w:spacing w:val="14"/>
        </w:rPr>
        <w:t xml:space="preserve"> </w:t>
      </w:r>
      <w:r>
        <w:rPr/>
        <w:t>a</w:t>
      </w:r>
      <w:r>
        <w:rPr>
          <w:spacing w:val="14"/>
        </w:rPr>
        <w:t xml:space="preserve"> </w:t>
      </w:r>
      <w:r>
        <w:rPr>
          <w:spacing w:val="-2"/>
        </w:rPr>
        <w:t>Taiwán</w:t>
      </w:r>
    </w:p>
    <w:p>
      <w:pPr>
        <w:pStyle w:val="BodyText"/>
        <w:spacing w:lineRule="auto" w:line="276" w:before="38" w:after="0"/>
        <w:ind w:left="22" w:right="34"/>
        <w:jc w:val="both"/>
        <w:rPr/>
      </w:pPr>
      <w:r>
        <w:rPr/>
        <w:t>—</w:t>
      </w:r>
      <w:r>
        <w:rPr/>
        <w:t>como en 2022 pero con participación rusa—, pero no a guerra mundial dada la interdependencia económica y la reticencia de Trump a un frente dual con Rusia. Beneficiados salen</w:t>
      </w:r>
      <w:r>
        <w:rPr>
          <w:spacing w:val="-3"/>
        </w:rPr>
        <w:t xml:space="preserve"> </w:t>
      </w:r>
      <w:r>
        <w:rPr/>
        <w:t>Taiwán</w:t>
      </w:r>
      <w:r>
        <w:rPr>
          <w:spacing w:val="-3"/>
        </w:rPr>
        <w:t xml:space="preserve"> </w:t>
      </w:r>
      <w:r>
        <w:rPr/>
        <w:t>(refuerza defensas con 2.000 millones en armas) y Japón (consolida alianza Quad, atrayendo inversiones de 100.000 millones de EE.UU.), mientras perjudicados son China (pérdidas turísticas de 20.000</w:t>
      </w:r>
      <w:r>
        <w:rPr>
          <w:spacing w:val="40"/>
        </w:rPr>
        <w:t xml:space="preserve"> </w:t>
      </w:r>
      <w:r>
        <w:rPr/>
        <w:t>millones anuales) y cadenas globales de suministro en electrónica (caída del 2% en exportaciones). Hay sesgo claro: medios occidentales como Reuters y</w:t>
      </w:r>
      <w:r>
        <w:rPr>
          <w:spacing w:val="-3"/>
        </w:rPr>
        <w:t xml:space="preserve"> </w:t>
      </w:r>
      <w:r>
        <w:rPr/>
        <w:t>WSJ</w:t>
      </w:r>
      <w:r>
        <w:rPr>
          <w:spacing w:val="-3"/>
        </w:rPr>
        <w:t xml:space="preserve"> </w:t>
      </w:r>
      <w:r>
        <w:rPr/>
        <w:t>enfatizan</w:t>
      </w:r>
      <w:r>
        <w:rPr>
          <w:spacing w:val="-3"/>
        </w:rPr>
        <w:t xml:space="preserve"> </w:t>
      </w:r>
      <w:r>
        <w:rPr/>
        <w:t>"agresión</w:t>
      </w:r>
      <w:r>
        <w:rPr>
          <w:spacing w:val="-3"/>
        </w:rPr>
        <w:t xml:space="preserve"> </w:t>
      </w:r>
      <w:r>
        <w:rPr/>
        <w:t>china"</w:t>
      </w:r>
      <w:r>
        <w:rPr>
          <w:spacing w:val="-3"/>
        </w:rPr>
        <w:t xml:space="preserve"> </w:t>
      </w:r>
      <w:r>
        <w:rPr/>
        <w:t>y</w:t>
      </w:r>
      <w:r>
        <w:rPr>
          <w:spacing w:val="-3"/>
        </w:rPr>
        <w:t xml:space="preserve"> </w:t>
      </w:r>
      <w:r>
        <w:rPr/>
        <w:t>el</w:t>
      </w:r>
      <w:r>
        <w:rPr>
          <w:spacing w:val="-3"/>
        </w:rPr>
        <w:t xml:space="preserve"> </w:t>
      </w:r>
      <w:r>
        <w:rPr/>
        <w:t>"liderazgo japonés" minimizando declaraciones provocativas de Ishiba, versus</w:t>
      </w:r>
      <w:r>
        <w:rPr>
          <w:spacing w:val="-3"/>
        </w:rPr>
        <w:t xml:space="preserve"> </w:t>
      </w:r>
      <w:r>
        <w:rPr/>
        <w:t>Global</w:t>
      </w:r>
      <w:r>
        <w:rPr>
          <w:spacing w:val="-3"/>
        </w:rPr>
        <w:t xml:space="preserve"> </w:t>
      </w:r>
      <w:r>
        <w:rPr/>
        <w:t>Times</w:t>
      </w:r>
      <w:r>
        <w:rPr>
          <w:spacing w:val="-3"/>
        </w:rPr>
        <w:t xml:space="preserve"> </w:t>
      </w:r>
      <w:r>
        <w:rPr/>
        <w:t>y</w:t>
      </w:r>
      <w:r>
        <w:rPr>
          <w:spacing w:val="-3"/>
        </w:rPr>
        <w:t xml:space="preserve"> </w:t>
      </w:r>
      <w:r>
        <w:rPr/>
        <w:t>Al</w:t>
      </w:r>
      <w:r>
        <w:rPr>
          <w:spacing w:val="-3"/>
        </w:rPr>
        <w:t xml:space="preserve"> </w:t>
      </w:r>
      <w:r>
        <w:rPr/>
        <w:t>Jazeera</w:t>
      </w:r>
      <w:r>
        <w:rPr>
          <w:spacing w:val="-3"/>
        </w:rPr>
        <w:t xml:space="preserve"> </w:t>
      </w:r>
      <w:r>
        <w:rPr/>
        <w:t>que</w:t>
      </w:r>
      <w:r>
        <w:rPr>
          <w:spacing w:val="-3"/>
        </w:rPr>
        <w:t xml:space="preserve"> </w:t>
      </w:r>
      <w:r>
        <w:rPr/>
        <w:t>lo retratan como "conspiración EE.UU.-Japón" ignorando reclamos históricos taiwaneses. En los próximos meses, es</w:t>
      </w:r>
      <w:r>
        <w:rPr>
          <w:spacing w:val="-2"/>
        </w:rPr>
        <w:t xml:space="preserve"> </w:t>
      </w:r>
      <w:r>
        <w:rPr/>
        <w:t>probable</w:t>
      </w:r>
      <w:r>
        <w:rPr>
          <w:spacing w:val="-2"/>
        </w:rPr>
        <w:t xml:space="preserve"> </w:t>
      </w:r>
      <w:r>
        <w:rPr/>
        <w:t>un</w:t>
      </w:r>
      <w:r>
        <w:rPr>
          <w:spacing w:val="-2"/>
        </w:rPr>
        <w:t xml:space="preserve"> </w:t>
      </w:r>
      <w:r>
        <w:rPr/>
        <w:t>"pacto</w:t>
      </w:r>
      <w:r>
        <w:rPr>
          <w:spacing w:val="-2"/>
        </w:rPr>
        <w:t xml:space="preserve"> </w:t>
      </w:r>
      <w:r>
        <w:rPr/>
        <w:t>de</w:t>
      </w:r>
      <w:r>
        <w:rPr>
          <w:spacing w:val="-2"/>
        </w:rPr>
        <w:t xml:space="preserve"> </w:t>
      </w:r>
      <w:r>
        <w:rPr/>
        <w:t>desescalada"</w:t>
      </w:r>
      <w:r>
        <w:rPr>
          <w:spacing w:val="-2"/>
        </w:rPr>
        <w:t xml:space="preserve"> </w:t>
      </w:r>
      <w:r>
        <w:rPr/>
        <w:t>en</w:t>
      </w:r>
      <w:r>
        <w:rPr>
          <w:spacing w:val="-2"/>
        </w:rPr>
        <w:t xml:space="preserve"> </w:t>
      </w:r>
      <w:r>
        <w:rPr/>
        <w:t>el</w:t>
      </w:r>
      <w:r>
        <w:rPr>
          <w:spacing w:val="-2"/>
        </w:rPr>
        <w:t xml:space="preserve"> </w:t>
      </w:r>
      <w:r>
        <w:rPr/>
        <w:t>APEC</w:t>
      </w:r>
      <w:r>
        <w:rPr>
          <w:spacing w:val="-2"/>
        </w:rPr>
        <w:t xml:space="preserve"> </w:t>
      </w:r>
      <w:r>
        <w:rPr/>
        <w:t>de</w:t>
      </w:r>
      <w:r>
        <w:rPr>
          <w:spacing w:val="-2"/>
        </w:rPr>
        <w:t xml:space="preserve"> </w:t>
      </w:r>
      <w:r>
        <w:rPr/>
        <w:t>noviembre</w:t>
      </w:r>
      <w:r>
        <w:rPr>
          <w:spacing w:val="-2"/>
        </w:rPr>
        <w:t xml:space="preserve"> </w:t>
      </w:r>
      <w:r>
        <w:rPr/>
        <w:t>con</w:t>
      </w:r>
      <w:r>
        <w:rPr>
          <w:spacing w:val="-2"/>
        </w:rPr>
        <w:t xml:space="preserve"> </w:t>
      </w:r>
      <w:r>
        <w:rPr/>
        <w:t>concesiones</w:t>
      </w:r>
      <w:r>
        <w:rPr>
          <w:spacing w:val="-2"/>
        </w:rPr>
        <w:t xml:space="preserve"> </w:t>
      </w:r>
      <w:r>
        <w:rPr/>
        <w:t>en viajes, pero con más ventas de armas si China realiza</w:t>
      </w:r>
      <w:r>
        <w:rPr>
          <w:spacing w:val="-2"/>
        </w:rPr>
        <w:t xml:space="preserve"> </w:t>
      </w:r>
      <w:r>
        <w:rPr/>
        <w:t>pruebas</w:t>
      </w:r>
      <w:r>
        <w:rPr>
          <w:spacing w:val="-2"/>
        </w:rPr>
        <w:t xml:space="preserve"> </w:t>
      </w:r>
      <w:r>
        <w:rPr/>
        <w:t>misilísticas,</w:t>
      </w:r>
      <w:r>
        <w:rPr>
          <w:spacing w:val="-2"/>
        </w:rPr>
        <w:t xml:space="preserve"> </w:t>
      </w:r>
      <w:r>
        <w:rPr/>
        <w:t>llevando</w:t>
      </w:r>
      <w:r>
        <w:rPr>
          <w:spacing w:val="-2"/>
        </w:rPr>
        <w:t xml:space="preserve"> </w:t>
      </w:r>
      <w:r>
        <w:rPr/>
        <w:t>potencialmente</w:t>
      </w:r>
      <w:r>
        <w:rPr>
          <w:spacing w:val="-2"/>
        </w:rPr>
        <w:t xml:space="preserve"> </w:t>
      </w:r>
      <w:r>
        <w:rPr/>
        <w:t>a un boicot asiático o cumbre Trump-Xi en diciembre.</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Conclusión </w:t>
      </w:r>
      <w:r>
        <w:rPr>
          <w:spacing w:val="-2"/>
        </w:rPr>
        <w:t>corta</w:t>
      </w:r>
    </w:p>
    <w:p>
      <w:pPr>
        <w:pStyle w:val="BodyText"/>
        <w:spacing w:before="6" w:after="0"/>
        <w:rPr>
          <w:b/>
          <w:sz w:val="24"/>
        </w:rPr>
      </w:pPr>
      <w:r>
        <w:rPr>
          <w:b/>
          <w:sz w:val="24"/>
        </w:rPr>
      </w:r>
    </w:p>
    <w:p>
      <w:pPr>
        <w:sectPr>
          <w:type w:val="nextPage"/>
          <w:pgSz w:w="11906" w:h="16838"/>
          <w:pgMar w:left="1417" w:right="1417" w:gutter="0" w:header="0" w:top="1360" w:footer="0" w:bottom="280"/>
          <w:pgNumType w:fmt="decimal"/>
          <w:formProt w:val="false"/>
          <w:textDirection w:val="lrTb"/>
          <w:docGrid w:type="default" w:linePitch="100" w:charSpace="0"/>
        </w:sectPr>
        <w:pStyle w:val="BodyText"/>
        <w:spacing w:lineRule="auto" w:line="276"/>
        <w:ind w:left="22" w:right="34"/>
        <w:jc w:val="both"/>
        <w:rPr/>
      </w:pPr>
      <w:r>
        <w:rPr/>
        <w:t>Esta tensión podría encender el polvorín del Pacífico como chispa de una</w:t>
      </w:r>
      <w:r>
        <w:rPr>
          <w:spacing w:val="-3"/>
        </w:rPr>
        <w:t xml:space="preserve"> </w:t>
      </w:r>
      <w:r>
        <w:rPr/>
        <w:t>nueva</w:t>
      </w:r>
      <w:r>
        <w:rPr>
          <w:spacing w:val="-3"/>
        </w:rPr>
        <w:t xml:space="preserve"> </w:t>
      </w:r>
      <w:r>
        <w:rPr/>
        <w:t>Guerra</w:t>
      </w:r>
      <w:r>
        <w:rPr>
          <w:spacing w:val="-3"/>
        </w:rPr>
        <w:t xml:space="preserve"> </w:t>
      </w:r>
      <w:r>
        <w:rPr/>
        <w:t>Fría,</w:t>
      </w:r>
      <w:r>
        <w:rPr>
          <w:spacing w:val="-3"/>
        </w:rPr>
        <w:t xml:space="preserve"> </w:t>
      </w:r>
      <w:r>
        <w:rPr/>
        <w:t>o</w:t>
      </w:r>
      <w:r>
        <w:rPr>
          <w:spacing w:val="-3"/>
        </w:rPr>
        <w:t xml:space="preserve"> </w:t>
      </w:r>
      <w:r>
        <w:rPr/>
        <w:t>forjar un frágil equilibrio que preserve la frágil paz asiática.</w:t>
      </w:r>
    </w:p>
    <w:p>
      <w:pPr>
        <w:pStyle w:val="ListParagraph"/>
        <w:numPr>
          <w:ilvl w:val="0"/>
          <w:numId w:val="1"/>
        </w:numPr>
        <w:tabs>
          <w:tab w:val="clear" w:pos="720"/>
          <w:tab w:val="left" w:pos="742" w:leader="none"/>
          <w:tab w:val="left" w:pos="1102" w:leader="none"/>
        </w:tabs>
        <w:spacing w:lineRule="auto" w:line="276" w:before="62" w:after="0"/>
        <w:ind w:hanging="360" w:left="742" w:right="43"/>
        <w:jc w:val="left"/>
        <w:rPr>
          <w:b/>
          <w:sz w:val="26"/>
        </w:rPr>
      </w:pPr>
      <w:r>
        <w:rPr>
          <w:b/>
          <w:sz w:val="26"/>
        </w:rPr>
        <w:t>El</w:t>
      </w:r>
      <w:r>
        <w:rPr>
          <w:b/>
          <w:spacing w:val="80"/>
          <w:sz w:val="26"/>
        </w:rPr>
        <w:t xml:space="preserve"> </w:t>
      </w:r>
      <w:r>
        <w:rPr>
          <w:b/>
          <w:sz w:val="26"/>
        </w:rPr>
        <w:t>despliegue</w:t>
      </w:r>
      <w:r>
        <w:rPr>
          <w:b/>
          <w:spacing w:val="80"/>
          <w:sz w:val="26"/>
        </w:rPr>
        <w:t xml:space="preserve"> </w:t>
      </w:r>
      <w:r>
        <w:rPr>
          <w:b/>
          <w:sz w:val="26"/>
        </w:rPr>
        <w:t>naval</w:t>
      </w:r>
      <w:r>
        <w:rPr>
          <w:b/>
          <w:spacing w:val="80"/>
          <w:sz w:val="26"/>
        </w:rPr>
        <w:t xml:space="preserve"> </w:t>
      </w:r>
      <w:r>
        <w:rPr>
          <w:b/>
          <w:sz w:val="26"/>
        </w:rPr>
        <w:t>masivo</w:t>
      </w:r>
      <w:r>
        <w:rPr>
          <w:b/>
          <w:spacing w:val="80"/>
          <w:sz w:val="26"/>
        </w:rPr>
        <w:t xml:space="preserve"> </w:t>
      </w:r>
      <w:r>
        <w:rPr>
          <w:b/>
          <w:sz w:val="26"/>
        </w:rPr>
        <w:t>de</w:t>
      </w:r>
      <w:r>
        <w:rPr>
          <w:b/>
          <w:spacing w:val="80"/>
          <w:sz w:val="26"/>
        </w:rPr>
        <w:t xml:space="preserve"> </w:t>
      </w:r>
      <w:r>
        <w:rPr>
          <w:b/>
          <w:sz w:val="26"/>
        </w:rPr>
        <w:t>EE.UU.</w:t>
      </w:r>
      <w:r>
        <w:rPr>
          <w:b/>
          <w:spacing w:val="80"/>
          <w:sz w:val="26"/>
        </w:rPr>
        <w:t xml:space="preserve"> </w:t>
      </w:r>
      <w:r>
        <w:rPr>
          <w:b/>
          <w:sz w:val="26"/>
        </w:rPr>
        <w:t>en</w:t>
      </w:r>
      <w:r>
        <w:rPr>
          <w:b/>
          <w:spacing w:val="80"/>
          <w:sz w:val="26"/>
        </w:rPr>
        <w:t xml:space="preserve"> </w:t>
      </w:r>
      <w:r>
        <w:rPr>
          <w:b/>
          <w:sz w:val="26"/>
        </w:rPr>
        <w:t>el</w:t>
      </w:r>
      <w:r>
        <w:rPr>
          <w:b/>
          <w:spacing w:val="80"/>
          <w:sz w:val="26"/>
        </w:rPr>
        <w:t xml:space="preserve"> </w:t>
      </w:r>
      <w:r>
        <w:rPr>
          <w:b/>
          <w:sz w:val="26"/>
        </w:rPr>
        <w:t>Caribe</w:t>
      </w:r>
      <w:r>
        <w:rPr>
          <w:b/>
          <w:spacing w:val="80"/>
          <w:sz w:val="26"/>
        </w:rPr>
        <w:t xml:space="preserve"> </w:t>
      </w:r>
      <w:r>
        <w:rPr>
          <w:b/>
          <w:sz w:val="26"/>
        </w:rPr>
        <w:t>y</w:t>
      </w:r>
      <w:r>
        <w:rPr>
          <w:b/>
          <w:spacing w:val="40"/>
          <w:sz w:val="26"/>
        </w:rPr>
        <w:t xml:space="preserve"> </w:t>
      </w:r>
      <w:r>
        <w:rPr>
          <w:b/>
          <w:sz w:val="26"/>
        </w:rPr>
        <w:t>la</w:t>
      </w:r>
      <w:r>
        <w:rPr>
          <w:b/>
          <w:spacing w:val="40"/>
          <w:sz w:val="26"/>
        </w:rPr>
        <w:t xml:space="preserve"> </w:t>
      </w:r>
      <w:r>
        <w:rPr>
          <w:b/>
          <w:sz w:val="26"/>
        </w:rPr>
        <w:t>amenaza directa de Trump sobre Venezuela</w:t>
      </w:r>
    </w:p>
    <w:p>
      <w:pPr>
        <w:pStyle w:val="Normal"/>
        <w:spacing w:before="240" w:after="0"/>
        <w:ind w:hanging="0" w:left="22" w:right="0"/>
        <w:jc w:val="both"/>
        <w:rPr>
          <w:sz w:val="22"/>
        </w:rPr>
      </w:pPr>
      <w:r>
        <w:rPr>
          <w:b/>
          <w:sz w:val="22"/>
        </w:rPr>
        <w:t>Fecha:</w:t>
      </w:r>
      <w:r>
        <w:rPr>
          <w:b/>
          <w:spacing w:val="-1"/>
          <w:sz w:val="22"/>
        </w:rPr>
        <w:t xml:space="preserve"> </w:t>
      </w:r>
      <w:r>
        <w:rPr>
          <w:sz w:val="22"/>
        </w:rPr>
        <w:t>12-15</w:t>
      </w:r>
      <w:r>
        <w:rPr>
          <w:spacing w:val="-1"/>
          <w:sz w:val="22"/>
        </w:rPr>
        <w:t xml:space="preserve"> </w:t>
      </w:r>
      <w:r>
        <w:rPr>
          <w:sz w:val="22"/>
        </w:rPr>
        <w:t>de</w:t>
      </w:r>
      <w:r>
        <w:rPr>
          <w:spacing w:val="-1"/>
          <w:sz w:val="22"/>
        </w:rPr>
        <w:t xml:space="preserve"> </w:t>
      </w:r>
      <w:r>
        <w:rPr>
          <w:sz w:val="22"/>
        </w:rPr>
        <w:t>noviembre</w:t>
      </w:r>
      <w:r>
        <w:rPr>
          <w:spacing w:val="-1"/>
          <w:sz w:val="22"/>
        </w:rPr>
        <w:t xml:space="preserve"> </w:t>
      </w:r>
      <w:r>
        <w:rPr>
          <w:sz w:val="22"/>
        </w:rPr>
        <w:t>de</w:t>
      </w:r>
      <w:r>
        <w:rPr>
          <w:spacing w:val="-1"/>
          <w:sz w:val="22"/>
        </w:rPr>
        <w:t xml:space="preserve"> </w:t>
      </w:r>
      <w:r>
        <w:rPr>
          <w:spacing w:val="-4"/>
          <w:sz w:val="22"/>
        </w:rPr>
        <w:t>2025</w:t>
      </w:r>
    </w:p>
    <w:p>
      <w:pPr>
        <w:pStyle w:val="BodyText"/>
        <w:spacing w:before="65"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Resumen </w:t>
      </w:r>
      <w:r>
        <w:rPr>
          <w:spacing w:val="-2"/>
        </w:rPr>
        <w:t>objetivo:</w:t>
      </w:r>
    </w:p>
    <w:p>
      <w:pPr>
        <w:pStyle w:val="BodyText"/>
        <w:spacing w:before="5" w:after="0"/>
        <w:rPr>
          <w:b/>
          <w:sz w:val="24"/>
        </w:rPr>
      </w:pPr>
      <w:r>
        <w:rPr>
          <w:b/>
          <w:sz w:val="24"/>
        </w:rPr>
      </w:r>
    </w:p>
    <w:p>
      <w:pPr>
        <w:pStyle w:val="BodyText"/>
        <w:spacing w:lineRule="auto" w:line="276"/>
        <w:ind w:left="22" w:right="34"/>
        <w:jc w:val="both"/>
        <w:rPr/>
      </w:pPr>
      <w:r>
        <w:rPr/>
        <w:t>El 12 de noviembre de 2025, Venezuela aprobó una ley de defensa nacional ante el</w:t>
      </w:r>
      <w:r>
        <w:rPr>
          <w:spacing w:val="-4"/>
        </w:rPr>
        <w:t xml:space="preserve"> </w:t>
      </w:r>
      <w:r>
        <w:rPr/>
        <w:t>despliegue</w:t>
      </w:r>
      <w:r>
        <w:rPr>
          <w:spacing w:val="-4"/>
        </w:rPr>
        <w:t xml:space="preserve"> </w:t>
      </w:r>
      <w:r>
        <w:rPr/>
        <w:t>naval estadounidense en el Caribe, iniciado el 14 de noviembre con la Operación Lanza del Sur (Southern Spear) contra el narcotráfico, involucrando el portaaviones USS Gerald Ford, dos grupos anfibios y más de 40 buques en aguas caribeñas. Trinidad y Tobago anunció ejercicios conjuntos con EE.UU.</w:t>
      </w:r>
      <w:r>
        <w:rPr>
          <w:spacing w:val="40"/>
        </w:rPr>
        <w:t xml:space="preserve"> </w:t>
      </w:r>
      <w:r>
        <w:rPr/>
        <w:t>ese mismo día, mientras República Dominicana y Colombia facilitaron bases.</w:t>
      </w:r>
      <w:r>
        <w:rPr>
          <w:spacing w:val="-3"/>
        </w:rPr>
        <w:t xml:space="preserve"> </w:t>
      </w:r>
      <w:r>
        <w:rPr/>
        <w:t>El</w:t>
      </w:r>
      <w:r>
        <w:rPr>
          <w:spacing w:val="-3"/>
        </w:rPr>
        <w:t xml:space="preserve"> </w:t>
      </w:r>
      <w:r>
        <w:rPr/>
        <w:t>15</w:t>
      </w:r>
      <w:r>
        <w:rPr>
          <w:spacing w:val="-3"/>
        </w:rPr>
        <w:t xml:space="preserve"> </w:t>
      </w:r>
      <w:r>
        <w:rPr/>
        <w:t>de</w:t>
      </w:r>
      <w:r>
        <w:rPr>
          <w:spacing w:val="-3"/>
        </w:rPr>
        <w:t xml:space="preserve"> </w:t>
      </w:r>
      <w:r>
        <w:rPr/>
        <w:t>noviembre,</w:t>
      </w:r>
      <w:r>
        <w:rPr>
          <w:spacing w:val="-3"/>
        </w:rPr>
        <w:t xml:space="preserve"> </w:t>
      </w:r>
      <w:r>
        <w:rPr/>
        <w:t>el presidente Donald Trump declaró haber tomado "en cierto modo" una decisión sobre Venezuela, amenazando con detenciones terrestres "muy pronto" contra narcotraficantes vinculados al gobierno</w:t>
      </w:r>
      <w:r>
        <w:rPr>
          <w:spacing w:val="40"/>
        </w:rPr>
        <w:t xml:space="preserve"> </w:t>
      </w:r>
      <w:r>
        <w:rPr/>
        <w:t>de Nicolás Maduro, quien respondió llamando al pueblo estadounidense a "detener la guerra" y acusando a Washington de fabricar un conflicto. Los principales</w:t>
      </w:r>
      <w:r>
        <w:rPr>
          <w:spacing w:val="-5"/>
        </w:rPr>
        <w:t xml:space="preserve"> </w:t>
      </w:r>
      <w:r>
        <w:rPr/>
        <w:t>actores</w:t>
      </w:r>
      <w:r>
        <w:rPr>
          <w:spacing w:val="-5"/>
        </w:rPr>
        <w:t xml:space="preserve"> </w:t>
      </w:r>
      <w:r>
        <w:rPr/>
        <w:t>son</w:t>
      </w:r>
      <w:r>
        <w:rPr>
          <w:spacing w:val="-5"/>
        </w:rPr>
        <w:t xml:space="preserve"> </w:t>
      </w:r>
      <w:r>
        <w:rPr/>
        <w:t>la</w:t>
      </w:r>
      <w:r>
        <w:rPr>
          <w:spacing w:val="-5"/>
        </w:rPr>
        <w:t xml:space="preserve"> </w:t>
      </w:r>
      <w:r>
        <w:rPr/>
        <w:t>administración</w:t>
      </w:r>
      <w:r>
        <w:rPr>
          <w:spacing w:val="-5"/>
        </w:rPr>
        <w:t xml:space="preserve"> </w:t>
      </w:r>
      <w:r>
        <w:rPr/>
        <w:t>Trump en EE.UU., el gobierno de Maduro en Venezuela</w:t>
      </w:r>
      <w:r>
        <w:rPr>
          <w:spacing w:val="-5"/>
        </w:rPr>
        <w:t xml:space="preserve"> </w:t>
      </w:r>
      <w:r>
        <w:rPr/>
        <w:t>y</w:t>
      </w:r>
      <w:r>
        <w:rPr>
          <w:spacing w:val="-5"/>
        </w:rPr>
        <w:t xml:space="preserve"> </w:t>
      </w:r>
      <w:r>
        <w:rPr/>
        <w:t>aliados</w:t>
      </w:r>
      <w:r>
        <w:rPr>
          <w:spacing w:val="-5"/>
        </w:rPr>
        <w:t xml:space="preserve"> </w:t>
      </w:r>
      <w:r>
        <w:rPr/>
        <w:t>regionales</w:t>
      </w:r>
      <w:r>
        <w:rPr>
          <w:spacing w:val="-5"/>
        </w:rPr>
        <w:t xml:space="preserve"> </w:t>
      </w:r>
      <w:r>
        <w:rPr/>
        <w:t>como</w:t>
      </w:r>
      <w:r>
        <w:rPr>
          <w:spacing w:val="-5"/>
        </w:rPr>
        <w:t xml:space="preserve"> </w:t>
      </w:r>
      <w:r>
        <w:rPr/>
        <w:t>Trinidad</w:t>
      </w:r>
      <w:r>
        <w:rPr>
          <w:spacing w:val="-5"/>
        </w:rPr>
        <w:t xml:space="preserve"> </w:t>
      </w:r>
      <w:r>
        <w:rPr/>
        <w:t>y</w:t>
      </w:r>
      <w:r>
        <w:rPr>
          <w:spacing w:val="-5"/>
        </w:rPr>
        <w:t xml:space="preserve"> </w:t>
      </w:r>
      <w:r>
        <w:rPr/>
        <w:t>Tobago,</w:t>
      </w:r>
      <w:r>
        <w:rPr>
          <w:spacing w:val="-5"/>
        </w:rPr>
        <w:t xml:space="preserve"> </w:t>
      </w:r>
      <w:r>
        <w:rPr/>
        <w:t>en</w:t>
      </w:r>
      <w:r>
        <w:rPr>
          <w:spacing w:val="-5"/>
        </w:rPr>
        <w:t xml:space="preserve"> </w:t>
      </w:r>
      <w:r>
        <w:rPr/>
        <w:t>un contexto de acusaciones mutuas por narcotráfico y soberanía.</w:t>
      </w:r>
    </w:p>
    <w:p>
      <w:pPr>
        <w:pStyle w:val="BodyText"/>
        <w:spacing w:before="27" w:after="0"/>
        <w:rPr/>
      </w:pPr>
      <w:r>
        <w:rPr/>
      </w:r>
    </w:p>
    <w:p>
      <w:pPr>
        <w:pStyle w:val="Heading3"/>
        <w:numPr>
          <w:ilvl w:val="1"/>
          <w:numId w:val="1"/>
        </w:numPr>
        <w:tabs>
          <w:tab w:val="clear" w:pos="720"/>
          <w:tab w:val="left" w:pos="1461" w:leader="none"/>
        </w:tabs>
        <w:spacing w:lineRule="auto" w:line="240" w:before="1" w:after="0"/>
        <w:ind w:hanging="359" w:left="1461" w:right="0"/>
        <w:jc w:val="left"/>
        <w:rPr/>
      </w:pPr>
      <w:r>
        <w:rPr/>
        <w:t xml:space="preserve">Contexto e importancia </w:t>
      </w:r>
      <w:r>
        <w:rPr>
          <w:spacing w:val="-2"/>
        </w:rPr>
        <w:t>mundial:</w:t>
      </w:r>
    </w:p>
    <w:p>
      <w:pPr>
        <w:pStyle w:val="BodyText"/>
        <w:spacing w:before="5" w:after="0"/>
        <w:rPr>
          <w:b/>
          <w:sz w:val="24"/>
        </w:rPr>
      </w:pPr>
      <w:r>
        <w:rPr>
          <w:b/>
          <w:sz w:val="24"/>
        </w:rPr>
      </w:r>
    </w:p>
    <w:p>
      <w:pPr>
        <w:pStyle w:val="BodyText"/>
        <w:spacing w:lineRule="auto" w:line="276"/>
        <w:ind w:left="22" w:right="36"/>
        <w:jc w:val="both"/>
        <w:rPr/>
      </w:pPr>
      <w:r>
        <w:rPr/>
        <w:t>Esta noticia es una de las más relevantes de 2025 porque representa el mayor despliegue naval estadounidense en el Caribe desde la crisis de los misiles de Cuba en 1962, involucrando a todo el Caribe, América Latina y potencias externas, en un año de tensiones hemisféricas</w:t>
      </w:r>
      <w:r>
        <w:rPr>
          <w:spacing w:val="-2"/>
        </w:rPr>
        <w:t xml:space="preserve"> </w:t>
      </w:r>
      <w:r>
        <w:rPr/>
        <w:t>post-elecciones</w:t>
      </w:r>
      <w:r>
        <w:rPr>
          <w:spacing w:val="-2"/>
        </w:rPr>
        <w:t xml:space="preserve"> </w:t>
      </w:r>
      <w:r>
        <w:rPr/>
        <w:t>en EE.UU. Políticamente, ha generado condenas de más de 15</w:t>
      </w:r>
      <w:r>
        <w:rPr>
          <w:spacing w:val="-2"/>
        </w:rPr>
        <w:t xml:space="preserve"> </w:t>
      </w:r>
      <w:r>
        <w:rPr/>
        <w:t>países</w:t>
      </w:r>
      <w:r>
        <w:rPr>
          <w:spacing w:val="-2"/>
        </w:rPr>
        <w:t xml:space="preserve"> </w:t>
      </w:r>
      <w:r>
        <w:rPr/>
        <w:t>de</w:t>
      </w:r>
      <w:r>
        <w:rPr>
          <w:spacing w:val="-2"/>
        </w:rPr>
        <w:t xml:space="preserve"> </w:t>
      </w:r>
      <w:r>
        <w:rPr/>
        <w:t>la</w:t>
      </w:r>
      <w:r>
        <w:rPr>
          <w:spacing w:val="-2"/>
        </w:rPr>
        <w:t xml:space="preserve"> </w:t>
      </w:r>
      <w:r>
        <w:rPr/>
        <w:t>CELAC</w:t>
      </w:r>
      <w:r>
        <w:rPr>
          <w:spacing w:val="-2"/>
        </w:rPr>
        <w:t xml:space="preserve"> </w:t>
      </w:r>
      <w:r>
        <w:rPr/>
        <w:t>y</w:t>
      </w:r>
      <w:r>
        <w:rPr>
          <w:spacing w:val="-2"/>
        </w:rPr>
        <w:t xml:space="preserve"> </w:t>
      </w:r>
      <w:r>
        <w:rPr/>
        <w:t>la</w:t>
      </w:r>
      <w:r>
        <w:rPr>
          <w:spacing w:val="-2"/>
        </w:rPr>
        <w:t xml:space="preserve"> </w:t>
      </w:r>
      <w:r>
        <w:rPr/>
        <w:t>Unión</w:t>
      </w:r>
      <w:r>
        <w:rPr>
          <w:spacing w:val="-2"/>
        </w:rPr>
        <w:t xml:space="preserve"> </w:t>
      </w:r>
      <w:r>
        <w:rPr/>
        <w:t>Europea, con una resolución de emergencia en la OEA el 16 de noviembre respaldada por 20 naciones exigiendo desescalada. Económicamente, pone en riesgo el 8% de las importaciones de crudo de EE.UU.</w:t>
      </w:r>
      <w:r>
        <w:rPr>
          <w:spacing w:val="40"/>
        </w:rPr>
        <w:t xml:space="preserve"> </w:t>
      </w:r>
      <w:r>
        <w:rPr/>
        <w:t>desde</w:t>
      </w:r>
      <w:r>
        <w:rPr>
          <w:spacing w:val="40"/>
        </w:rPr>
        <w:t xml:space="preserve"> </w:t>
      </w:r>
      <w:r>
        <w:rPr/>
        <w:t>Venezuela,</w:t>
      </w:r>
      <w:r>
        <w:rPr>
          <w:spacing w:val="40"/>
        </w:rPr>
        <w:t xml:space="preserve"> </w:t>
      </w:r>
      <w:r>
        <w:rPr/>
        <w:t>con primas de seguros marítimos subiendo un 300% en 48 horas y una caída del 2% en el precio de acciones de ExxonMobil por temores de interrupciones en rutas caribeñas. Humanitariamente, amenaza con desplazamientos de 500.000 migrantes</w:t>
      </w:r>
      <w:r>
        <w:rPr>
          <w:spacing w:val="-3"/>
        </w:rPr>
        <w:t xml:space="preserve"> </w:t>
      </w:r>
      <w:r>
        <w:rPr/>
        <w:t>venezolanos</w:t>
      </w:r>
      <w:r>
        <w:rPr>
          <w:spacing w:val="-3"/>
        </w:rPr>
        <w:t xml:space="preserve"> </w:t>
      </w:r>
      <w:r>
        <w:rPr/>
        <w:t>en</w:t>
      </w:r>
      <w:r>
        <w:rPr>
          <w:spacing w:val="-3"/>
        </w:rPr>
        <w:t xml:space="preserve"> </w:t>
      </w:r>
      <w:r>
        <w:rPr/>
        <w:t>la región según ACNUR, exacerbando la crisis de refugiados. Energéticamente, ha elevado el barril Brent un 5% a 72 dólares en 72 horas, afectando la estabilidad de suministros a Europa y Asia.</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Posiciones</w:t>
      </w:r>
      <w:r>
        <w:rPr>
          <w:spacing w:val="-1"/>
        </w:rPr>
        <w:t xml:space="preserve"> </w:t>
      </w:r>
      <w:r>
        <w:rPr/>
        <w:t>de</w:t>
      </w:r>
      <w:r>
        <w:rPr>
          <w:spacing w:val="-1"/>
        </w:rPr>
        <w:t xml:space="preserve"> </w:t>
      </w:r>
      <w:r>
        <w:rPr/>
        <w:t>los</w:t>
      </w:r>
      <w:r>
        <w:rPr>
          <w:spacing w:val="-1"/>
        </w:rPr>
        <w:t xml:space="preserve"> </w:t>
      </w:r>
      <w:r>
        <w:rPr/>
        <w:t>actores</w:t>
      </w:r>
      <w:r>
        <w:rPr>
          <w:spacing w:val="-1"/>
        </w:rPr>
        <w:t xml:space="preserve"> </w:t>
      </w:r>
      <w:r>
        <w:rPr/>
        <w:t>principales/Posturas</w:t>
      </w:r>
      <w:r>
        <w:rPr>
          <w:spacing w:val="-1"/>
        </w:rPr>
        <w:t xml:space="preserve"> </w:t>
      </w:r>
      <w:r>
        <w:rPr>
          <w:spacing w:val="-2"/>
        </w:rPr>
        <w:t>internacionales</w:t>
      </w:r>
    </w:p>
    <w:p>
      <w:pPr>
        <w:pStyle w:val="BodyText"/>
        <w:spacing w:before="5" w:after="0"/>
        <w:rPr>
          <w:b/>
          <w:sz w:val="24"/>
        </w:rPr>
      </w:pPr>
      <w:r>
        <w:rPr>
          <w:b/>
          <w:sz w:val="24"/>
        </w:rPr>
      </w:r>
    </w:p>
    <w:p>
      <w:pPr>
        <w:sectPr>
          <w:type w:val="nextPage"/>
          <w:pgSz w:w="11906" w:h="16838"/>
          <w:pgMar w:left="1417" w:right="1417" w:gutter="0" w:header="0" w:top="1360" w:footer="0" w:bottom="280"/>
          <w:pgNumType w:fmt="decimal"/>
          <w:formProt w:val="false"/>
          <w:textDirection w:val="lrTb"/>
          <w:docGrid w:type="default" w:linePitch="100" w:charSpace="0"/>
        </w:sectPr>
        <w:pStyle w:val="BodyText"/>
        <w:spacing w:lineRule="auto" w:line="276"/>
        <w:ind w:left="22" w:right="34"/>
        <w:jc w:val="both"/>
        <w:rPr/>
      </w:pPr>
      <w:r>
        <w:rPr>
          <w:i/>
        </w:rPr>
        <w:t xml:space="preserve">EE.UU. (Trump) </w:t>
      </w:r>
      <w:r>
        <w:rPr/>
        <w:t xml:space="preserve">→ Justifica el despliegue como "defensa contra el Cartel de los Soles" (declarado terrorista el 14 de noviembre) y amenaza con "opciones militares" si Maduro no coopera, afirmando que las detenciones terrestres comenzarán "muy pronto" para combatir el fentanilo. </w:t>
      </w:r>
      <w:r>
        <w:rPr>
          <w:i/>
        </w:rPr>
        <w:t xml:space="preserve">Venezuela (Maduro) </w:t>
      </w:r>
      <w:r>
        <w:rPr/>
        <w:t xml:space="preserve">→ Acusa a EE.UU. de "imperialismo" y "guerra fabricada", convocando a la población a "prepararse para la defensa" y revocando permisos a aerolíneas que eviten el espacio aéreo venezolano. </w:t>
      </w:r>
      <w:r>
        <w:rPr>
          <w:i/>
        </w:rPr>
        <w:t xml:space="preserve">China/Rusia </w:t>
      </w:r>
      <w:r>
        <w:rPr/>
        <w:t>→ Rusia advierte que "defenderá a Caracas con todos los medios" y envía aviones de vigilancia al</w:t>
      </w:r>
      <w:r>
        <w:rPr>
          <w:spacing w:val="-2"/>
        </w:rPr>
        <w:t xml:space="preserve"> </w:t>
      </w:r>
      <w:r>
        <w:rPr/>
        <w:t>Caribe;</w:t>
      </w:r>
      <w:r>
        <w:rPr>
          <w:spacing w:val="-2"/>
        </w:rPr>
        <w:t xml:space="preserve"> </w:t>
      </w:r>
      <w:r>
        <w:rPr/>
        <w:t>China</w:t>
      </w:r>
      <w:r>
        <w:rPr>
          <w:spacing w:val="-2"/>
        </w:rPr>
        <w:t xml:space="preserve"> </w:t>
      </w:r>
      <w:r>
        <w:rPr/>
        <w:t>condena</w:t>
      </w:r>
      <w:r>
        <w:rPr>
          <w:spacing w:val="-2"/>
        </w:rPr>
        <w:t xml:space="preserve"> </w:t>
      </w:r>
      <w:r>
        <w:rPr/>
        <w:t>el</w:t>
      </w:r>
      <w:r>
        <w:rPr>
          <w:spacing w:val="-2"/>
        </w:rPr>
        <w:t xml:space="preserve"> </w:t>
      </w:r>
      <w:r>
        <w:rPr/>
        <w:t>despliegue</w:t>
      </w:r>
      <w:r>
        <w:rPr>
          <w:spacing w:val="-2"/>
        </w:rPr>
        <w:t xml:space="preserve"> </w:t>
      </w:r>
      <w:r>
        <w:rPr/>
        <w:t>como</w:t>
      </w:r>
      <w:r>
        <w:rPr>
          <w:spacing w:val="-2"/>
        </w:rPr>
        <w:t xml:space="preserve"> </w:t>
      </w:r>
      <w:r>
        <w:rPr/>
        <w:t>"regreso</w:t>
      </w:r>
      <w:r>
        <w:rPr>
          <w:spacing w:val="-2"/>
        </w:rPr>
        <w:t xml:space="preserve"> </w:t>
      </w:r>
      <w:r>
        <w:rPr/>
        <w:t>del</w:t>
      </w:r>
      <w:r>
        <w:rPr>
          <w:spacing w:val="-2"/>
        </w:rPr>
        <w:t xml:space="preserve"> </w:t>
      </w:r>
      <w:r>
        <w:rPr/>
        <w:t>imperialismo</w:t>
      </w:r>
      <w:r>
        <w:rPr>
          <w:spacing w:val="-2"/>
        </w:rPr>
        <w:t xml:space="preserve"> </w:t>
      </w:r>
      <w:r>
        <w:rPr/>
        <w:t xml:space="preserve">yanqui" en CCTV y reduce compras de crudo venezolano en un 10% para evitar sanciones secundarias. </w:t>
      </w:r>
      <w:r>
        <w:rPr>
          <w:i/>
        </w:rPr>
        <w:t xml:space="preserve">América Latina/Europa </w:t>
      </w:r>
      <w:r>
        <w:rPr/>
        <w:t>→ Trinidad y Tobago y Colombia apoyan los ejercicios como "antinarco", pero Brasil y México en la</w:t>
      </w:r>
      <w:r>
        <w:rPr>
          <w:spacing w:val="-2"/>
        </w:rPr>
        <w:t xml:space="preserve"> </w:t>
      </w:r>
      <w:r>
        <w:rPr/>
        <w:t>CELAC</w:t>
      </w:r>
      <w:r>
        <w:rPr>
          <w:spacing w:val="-2"/>
        </w:rPr>
        <w:t xml:space="preserve"> </w:t>
      </w:r>
      <w:r>
        <w:rPr/>
        <w:t>emiten</w:t>
      </w:r>
      <w:r>
        <w:rPr>
          <w:spacing w:val="-2"/>
        </w:rPr>
        <w:t xml:space="preserve"> </w:t>
      </w:r>
      <w:r>
        <w:rPr/>
        <w:t>12</w:t>
      </w:r>
      <w:r>
        <w:rPr>
          <w:spacing w:val="-2"/>
        </w:rPr>
        <w:t xml:space="preserve"> </w:t>
      </w:r>
      <w:r>
        <w:rPr/>
        <w:t>declaraciones</w:t>
      </w:r>
      <w:r>
        <w:rPr>
          <w:spacing w:val="-2"/>
        </w:rPr>
        <w:t xml:space="preserve"> </w:t>
      </w:r>
      <w:r>
        <w:rPr/>
        <w:t>conjuntas</w:t>
      </w:r>
      <w:r>
        <w:rPr>
          <w:spacing w:val="-2"/>
        </w:rPr>
        <w:t xml:space="preserve"> </w:t>
      </w:r>
      <w:r>
        <w:rPr/>
        <w:t>rechazando</w:t>
      </w:r>
      <w:r>
        <w:rPr>
          <w:spacing w:val="-2"/>
        </w:rPr>
        <w:t xml:space="preserve"> </w:t>
      </w:r>
      <w:r>
        <w:rPr/>
        <w:t>la</w:t>
      </w:r>
      <w:r>
        <w:rPr>
          <w:spacing w:val="-2"/>
        </w:rPr>
        <w:t xml:space="preserve"> </w:t>
      </w:r>
      <w:r>
        <w:rPr/>
        <w:t>escalada;</w:t>
      </w:r>
      <w:r>
        <w:rPr>
          <w:spacing w:val="-2"/>
        </w:rPr>
        <w:t xml:space="preserve"> </w:t>
      </w:r>
      <w:r>
        <w:rPr/>
        <w:t>la</w:t>
      </w:r>
      <w:r>
        <w:rPr>
          <w:spacing w:val="-2"/>
        </w:rPr>
        <w:t xml:space="preserve"> </w:t>
      </w:r>
      <w:r>
        <w:rPr/>
        <w:t>UE, en una nota del 15 de noviembre, urge "diálogo" y amenaza con boicots comerciales si hay invasión.</w:t>
      </w:r>
    </w:p>
    <w:p>
      <w:pPr>
        <w:pStyle w:val="Heading3"/>
        <w:numPr>
          <w:ilvl w:val="1"/>
          <w:numId w:val="1"/>
        </w:numPr>
        <w:tabs>
          <w:tab w:val="clear" w:pos="720"/>
          <w:tab w:val="left" w:pos="1461" w:leader="none"/>
        </w:tabs>
        <w:spacing w:lineRule="auto" w:line="240" w:before="62" w:after="0"/>
        <w:ind w:hanging="359" w:left="1461" w:right="0"/>
        <w:jc w:val="left"/>
        <w:rPr/>
      </w:pPr>
      <w:r>
        <w:rPr/>
        <w:t xml:space="preserve">Análisis </w:t>
      </w:r>
      <w:r>
        <w:rPr>
          <w:spacing w:val="-2"/>
        </w:rPr>
        <w:t>crítico:</w:t>
      </w:r>
    </w:p>
    <w:p>
      <w:pPr>
        <w:pStyle w:val="BodyText"/>
        <w:spacing w:before="5" w:after="0"/>
        <w:rPr>
          <w:b/>
          <w:sz w:val="24"/>
        </w:rPr>
      </w:pPr>
      <w:r>
        <w:rPr>
          <w:b/>
          <w:sz w:val="24"/>
        </w:rPr>
      </w:r>
    </w:p>
    <w:p>
      <w:pPr>
        <w:pStyle w:val="BodyText"/>
        <w:spacing w:lineRule="auto" w:line="276" w:before="1" w:after="0"/>
        <w:ind w:left="22" w:right="36"/>
        <w:jc w:val="both"/>
        <w:rPr/>
      </w:pPr>
      <w:r>
        <w:rPr/>
        <w:t>Creo que esto podría escalar a un conflicto regional si Trump autoriza incursiones terrestres</w:t>
      </w:r>
      <w:r>
        <w:rPr>
          <w:spacing w:val="-3"/>
        </w:rPr>
        <w:t xml:space="preserve"> </w:t>
      </w:r>
      <w:r>
        <w:rPr/>
        <w:t>—como en su retórica de "detenciones muy pronto"—, atrayendo a Cuba y Rusia en apoyo a Maduro y desestabilizando el Caribe, pero no a guerra mundial dada la interdependencia energética y la fatiga por Ucrania. Beneficiados salen Trump (refuerza su agenda "America First" contra drogas y migración, ganando apoyo doméstico) y aliados como Colombia (accede a 500 millones en ayuda militar de EE.UU.), mientras perjudicados son Venezuela (con riesgos de 1 millón de desplazados adicionales según MSF) y el Caribe (pérdidas turísticas de 2.000 millones por alertas de viaje). Hay sesgo evidente: medios occidentales como BBC y Reuters enfatizan el "combate al narco-estado" minimizando el historial de intervenciones de EE.UU., versus Al Jazeera y CCTV que lo retratan como "agresión colonial" ignorando el rol venezolano en el fentanilo. En los próximos meses, es probable un "pacto de no agresión" en la OEA de diciembre si China media,</w:t>
      </w:r>
      <w:r>
        <w:rPr>
          <w:spacing w:val="-2"/>
        </w:rPr>
        <w:t xml:space="preserve"> </w:t>
      </w:r>
      <w:r>
        <w:rPr/>
        <w:t>pero</w:t>
      </w:r>
      <w:r>
        <w:rPr>
          <w:spacing w:val="-2"/>
        </w:rPr>
        <w:t xml:space="preserve"> </w:t>
      </w:r>
      <w:r>
        <w:rPr/>
        <w:t>con</w:t>
      </w:r>
      <w:r>
        <w:rPr>
          <w:spacing w:val="-2"/>
        </w:rPr>
        <w:t xml:space="preserve"> </w:t>
      </w:r>
      <w:r>
        <w:rPr/>
        <w:t>más</w:t>
      </w:r>
      <w:r>
        <w:rPr>
          <w:spacing w:val="-2"/>
        </w:rPr>
        <w:t xml:space="preserve"> </w:t>
      </w:r>
      <w:r>
        <w:rPr/>
        <w:t>ejercicios conjuntos</w:t>
      </w:r>
      <w:r>
        <w:rPr>
          <w:spacing w:val="-3"/>
        </w:rPr>
        <w:t xml:space="preserve"> </w:t>
      </w:r>
      <w:r>
        <w:rPr/>
        <w:t>si</w:t>
      </w:r>
      <w:r>
        <w:rPr>
          <w:spacing w:val="-3"/>
        </w:rPr>
        <w:t xml:space="preserve"> </w:t>
      </w:r>
      <w:r>
        <w:rPr/>
        <w:t>Maduro</w:t>
      </w:r>
      <w:r>
        <w:rPr>
          <w:spacing w:val="-3"/>
        </w:rPr>
        <w:t xml:space="preserve"> </w:t>
      </w:r>
      <w:r>
        <w:rPr/>
        <w:t>rechaza</w:t>
      </w:r>
      <w:r>
        <w:rPr>
          <w:spacing w:val="-3"/>
        </w:rPr>
        <w:t xml:space="preserve"> </w:t>
      </w:r>
      <w:r>
        <w:rPr/>
        <w:t>extradiciones,</w:t>
      </w:r>
      <w:r>
        <w:rPr>
          <w:spacing w:val="-3"/>
        </w:rPr>
        <w:t xml:space="preserve"> </w:t>
      </w:r>
      <w:r>
        <w:rPr/>
        <w:t>llevando</w:t>
      </w:r>
      <w:r>
        <w:rPr>
          <w:spacing w:val="-3"/>
        </w:rPr>
        <w:t xml:space="preserve"> </w:t>
      </w:r>
      <w:r>
        <w:rPr/>
        <w:t>potencialmente</w:t>
      </w:r>
      <w:r>
        <w:rPr>
          <w:spacing w:val="-3"/>
        </w:rPr>
        <w:t xml:space="preserve"> </w:t>
      </w:r>
      <w:r>
        <w:rPr/>
        <w:t>a</w:t>
      </w:r>
      <w:r>
        <w:rPr>
          <w:spacing w:val="-3"/>
        </w:rPr>
        <w:t xml:space="preserve"> </w:t>
      </w:r>
      <w:r>
        <w:rPr/>
        <w:t>sanciones</w:t>
      </w:r>
      <w:r>
        <w:rPr>
          <w:spacing w:val="-3"/>
        </w:rPr>
        <w:t xml:space="preserve"> </w:t>
      </w:r>
      <w:r>
        <w:rPr/>
        <w:t>petroleras</w:t>
      </w:r>
      <w:r>
        <w:rPr>
          <w:spacing w:val="-3"/>
        </w:rPr>
        <w:t xml:space="preserve"> </w:t>
      </w:r>
      <w:r>
        <w:rPr/>
        <w:t>que</w:t>
      </w:r>
      <w:r>
        <w:rPr>
          <w:spacing w:val="-3"/>
        </w:rPr>
        <w:t xml:space="preserve"> </w:t>
      </w:r>
      <w:r>
        <w:rPr/>
        <w:t>eleven el Brent un 10% o protestas masivas en Caracas.</w:t>
      </w:r>
    </w:p>
    <w:p>
      <w:pPr>
        <w:pStyle w:val="BodyText"/>
        <w:spacing w:before="26" w:after="0"/>
        <w:rPr/>
      </w:pPr>
      <w:r>
        <w:rPr/>
      </w:r>
    </w:p>
    <w:p>
      <w:pPr>
        <w:pStyle w:val="Heading3"/>
        <w:numPr>
          <w:ilvl w:val="1"/>
          <w:numId w:val="1"/>
        </w:numPr>
        <w:tabs>
          <w:tab w:val="clear" w:pos="720"/>
          <w:tab w:val="left" w:pos="1461" w:leader="none"/>
        </w:tabs>
        <w:spacing w:lineRule="auto" w:line="240" w:before="1" w:after="0"/>
        <w:ind w:hanging="359" w:left="1461" w:right="0"/>
        <w:jc w:val="left"/>
        <w:rPr/>
      </w:pPr>
      <w:r>
        <w:rPr/>
        <w:t xml:space="preserve">Conclusión </w:t>
      </w:r>
      <w:r>
        <w:rPr>
          <w:spacing w:val="-2"/>
        </w:rPr>
        <w:t>corta</w:t>
      </w:r>
    </w:p>
    <w:p>
      <w:pPr>
        <w:pStyle w:val="BodyText"/>
        <w:spacing w:before="5" w:after="0"/>
        <w:rPr>
          <w:b/>
          <w:sz w:val="24"/>
        </w:rPr>
      </w:pPr>
      <w:r>
        <w:rPr>
          <w:b/>
          <w:sz w:val="24"/>
        </w:rPr>
      </w:r>
    </w:p>
    <w:p>
      <w:pPr>
        <w:pStyle w:val="BodyText"/>
        <w:spacing w:lineRule="auto" w:line="276"/>
        <w:ind w:left="22" w:right="36"/>
        <w:jc w:val="both"/>
        <w:rPr/>
      </w:pPr>
      <w:r>
        <w:rPr/>
        <w:t>Este despliegue podría revivir el fantasma de</w:t>
      </w:r>
      <w:r>
        <w:rPr>
          <w:spacing w:val="-3"/>
        </w:rPr>
        <w:t xml:space="preserve"> </w:t>
      </w:r>
      <w:r>
        <w:rPr/>
        <w:t>las</w:t>
      </w:r>
      <w:r>
        <w:rPr>
          <w:spacing w:val="-3"/>
        </w:rPr>
        <w:t xml:space="preserve"> </w:t>
      </w:r>
      <w:r>
        <w:rPr/>
        <w:t>intervenciones</w:t>
      </w:r>
      <w:r>
        <w:rPr>
          <w:spacing w:val="-3"/>
        </w:rPr>
        <w:t xml:space="preserve"> </w:t>
      </w:r>
      <w:r>
        <w:rPr/>
        <w:t>yankis</w:t>
      </w:r>
      <w:r>
        <w:rPr>
          <w:spacing w:val="-3"/>
        </w:rPr>
        <w:t xml:space="preserve"> </w:t>
      </w:r>
      <w:r>
        <w:rPr/>
        <w:t>en</w:t>
      </w:r>
      <w:r>
        <w:rPr>
          <w:spacing w:val="-3"/>
        </w:rPr>
        <w:t xml:space="preserve"> </w:t>
      </w:r>
      <w:r>
        <w:rPr/>
        <w:t>América</w:t>
      </w:r>
      <w:r>
        <w:rPr>
          <w:spacing w:val="-3"/>
        </w:rPr>
        <w:t xml:space="preserve"> </w:t>
      </w:r>
      <w:r>
        <w:rPr/>
        <w:t>Latina</w:t>
      </w:r>
      <w:r>
        <w:rPr>
          <w:spacing w:val="-3"/>
        </w:rPr>
        <w:t xml:space="preserve"> </w:t>
      </w:r>
      <w:r>
        <w:rPr/>
        <w:t>o</w:t>
      </w:r>
      <w:r>
        <w:rPr>
          <w:spacing w:val="-3"/>
        </w:rPr>
        <w:t xml:space="preserve"> </w:t>
      </w:r>
      <w:r>
        <w:rPr/>
        <w:t>forzar</w:t>
      </w:r>
      <w:r>
        <w:rPr>
          <w:spacing w:val="-3"/>
        </w:rPr>
        <w:t xml:space="preserve"> </w:t>
      </w:r>
      <w:r>
        <w:rPr/>
        <w:t>un nuevo equilibrio hemisférico basado en la disuasión mutua.</w:t>
      </w:r>
    </w:p>
    <w:p>
      <w:pPr>
        <w:pStyle w:val="BodyText"/>
        <w:spacing w:before="27" w:after="0"/>
        <w:rPr/>
      </w:pPr>
      <w:r>
        <w:rPr/>
      </w:r>
    </w:p>
    <w:p>
      <w:pPr>
        <w:pStyle w:val="Heading2"/>
        <w:numPr>
          <w:ilvl w:val="0"/>
          <w:numId w:val="1"/>
        </w:numPr>
        <w:tabs>
          <w:tab w:val="clear" w:pos="720"/>
          <w:tab w:val="left" w:pos="742" w:leader="none"/>
        </w:tabs>
        <w:spacing w:lineRule="auto" w:line="276" w:before="0" w:after="0"/>
        <w:ind w:hanging="360" w:left="742" w:right="43"/>
        <w:jc w:val="left"/>
        <w:rPr/>
      </w:pPr>
      <w:r>
        <w:rPr/>
        <w:t>El plan de paz de Trump para Ucrania y el</w:t>
      </w:r>
      <w:r>
        <w:rPr>
          <w:spacing w:val="-5"/>
        </w:rPr>
        <w:t xml:space="preserve"> </w:t>
      </w:r>
      <w:r>
        <w:rPr/>
        <w:t>rechazo</w:t>
      </w:r>
      <w:r>
        <w:rPr>
          <w:spacing w:val="-5"/>
        </w:rPr>
        <w:t xml:space="preserve"> </w:t>
      </w:r>
      <w:r>
        <w:rPr/>
        <w:t>inicial</w:t>
      </w:r>
      <w:r>
        <w:rPr>
          <w:spacing w:val="-5"/>
        </w:rPr>
        <w:t xml:space="preserve"> </w:t>
      </w:r>
      <w:r>
        <w:rPr/>
        <w:t>de</w:t>
      </w:r>
      <w:r>
        <w:rPr>
          <w:spacing w:val="-5"/>
        </w:rPr>
        <w:t xml:space="preserve"> </w:t>
      </w:r>
      <w:r>
        <w:rPr/>
        <w:t xml:space="preserve">aliados </w:t>
      </w:r>
      <w:r>
        <w:rPr>
          <w:spacing w:val="-2"/>
        </w:rPr>
        <w:t>occidentales</w:t>
      </w:r>
    </w:p>
    <w:p>
      <w:pPr>
        <w:pStyle w:val="Normal"/>
        <w:spacing w:before="240" w:after="0"/>
        <w:ind w:hanging="0" w:left="22" w:right="0"/>
        <w:jc w:val="both"/>
        <w:rPr>
          <w:sz w:val="22"/>
        </w:rPr>
      </w:pPr>
      <w:r>
        <w:rPr>
          <w:b/>
          <w:sz w:val="22"/>
        </w:rPr>
        <w:t>Fecha:</w:t>
      </w:r>
      <w:r>
        <w:rPr>
          <w:b/>
          <w:spacing w:val="-3"/>
          <w:sz w:val="22"/>
        </w:rPr>
        <w:t xml:space="preserve"> </w:t>
      </w:r>
      <w:r>
        <w:rPr>
          <w:sz w:val="22"/>
        </w:rPr>
        <w:t>20-22</w:t>
      </w:r>
      <w:r>
        <w:rPr>
          <w:spacing w:val="-1"/>
          <w:sz w:val="22"/>
        </w:rPr>
        <w:t xml:space="preserve"> </w:t>
      </w:r>
      <w:r>
        <w:rPr>
          <w:sz w:val="22"/>
        </w:rPr>
        <w:t>de</w:t>
      </w:r>
      <w:r>
        <w:rPr>
          <w:spacing w:val="-1"/>
          <w:sz w:val="22"/>
        </w:rPr>
        <w:t xml:space="preserve"> </w:t>
      </w:r>
      <w:r>
        <w:rPr>
          <w:sz w:val="22"/>
        </w:rPr>
        <w:t>octubre</w:t>
      </w:r>
      <w:r>
        <w:rPr>
          <w:spacing w:val="-1"/>
          <w:sz w:val="22"/>
        </w:rPr>
        <w:t xml:space="preserve"> </w:t>
      </w:r>
      <w:r>
        <w:rPr>
          <w:sz w:val="22"/>
        </w:rPr>
        <w:t>de</w:t>
      </w:r>
      <w:r>
        <w:rPr>
          <w:spacing w:val="-1"/>
          <w:sz w:val="22"/>
        </w:rPr>
        <w:t xml:space="preserve"> </w:t>
      </w:r>
      <w:r>
        <w:rPr>
          <w:spacing w:val="-4"/>
          <w:sz w:val="22"/>
        </w:rPr>
        <w:t>2025</w:t>
      </w:r>
    </w:p>
    <w:p>
      <w:pPr>
        <w:pStyle w:val="BodyText"/>
        <w:spacing w:before="65"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Resumen </w:t>
      </w:r>
      <w:r>
        <w:rPr>
          <w:spacing w:val="-2"/>
        </w:rPr>
        <w:t>objetivo:</w:t>
      </w:r>
    </w:p>
    <w:p>
      <w:pPr>
        <w:pStyle w:val="BodyText"/>
        <w:spacing w:before="5" w:after="0"/>
        <w:rPr>
          <w:b/>
          <w:sz w:val="24"/>
        </w:rPr>
      </w:pPr>
      <w:r>
        <w:rPr>
          <w:b/>
          <w:sz w:val="24"/>
        </w:rPr>
      </w:r>
    </w:p>
    <w:p>
      <w:pPr>
        <w:pStyle w:val="BodyText"/>
        <w:spacing w:lineRule="auto" w:line="276"/>
        <w:ind w:left="22" w:right="36"/>
        <w:jc w:val="both"/>
        <w:rPr/>
      </w:pPr>
      <w:r>
        <w:rPr/>
        <w:t>El 20 de octubre de 2025, el presidente de EE.UU., Donald Trump, reveló en una conferencia en Washington un plan de paz de 28 puntos para Ucrania, presionando a Kiev para ceder el control de Crimea y</w:t>
      </w:r>
      <w:r>
        <w:rPr>
          <w:spacing w:val="-3"/>
        </w:rPr>
        <w:t xml:space="preserve"> </w:t>
      </w:r>
      <w:r>
        <w:rPr/>
        <w:t>partes</w:t>
      </w:r>
      <w:r>
        <w:rPr>
          <w:spacing w:val="-3"/>
        </w:rPr>
        <w:t xml:space="preserve"> </w:t>
      </w:r>
      <w:r>
        <w:rPr/>
        <w:t>del</w:t>
      </w:r>
      <w:r>
        <w:rPr>
          <w:spacing w:val="-3"/>
        </w:rPr>
        <w:t xml:space="preserve"> </w:t>
      </w:r>
      <w:r>
        <w:rPr/>
        <w:t>Donbás</w:t>
      </w:r>
      <w:r>
        <w:rPr>
          <w:spacing w:val="-3"/>
        </w:rPr>
        <w:t xml:space="preserve"> </w:t>
      </w:r>
      <w:r>
        <w:rPr/>
        <w:t>a</w:t>
      </w:r>
      <w:r>
        <w:rPr>
          <w:spacing w:val="-3"/>
        </w:rPr>
        <w:t xml:space="preserve"> </w:t>
      </w:r>
      <w:r>
        <w:rPr/>
        <w:t>Rusia</w:t>
      </w:r>
      <w:r>
        <w:rPr>
          <w:spacing w:val="-3"/>
        </w:rPr>
        <w:t xml:space="preserve"> </w:t>
      </w:r>
      <w:r>
        <w:rPr/>
        <w:t>a</w:t>
      </w:r>
      <w:r>
        <w:rPr>
          <w:spacing w:val="-3"/>
        </w:rPr>
        <w:t xml:space="preserve"> </w:t>
      </w:r>
      <w:r>
        <w:rPr/>
        <w:t>cambio</w:t>
      </w:r>
      <w:r>
        <w:rPr>
          <w:spacing w:val="-3"/>
        </w:rPr>
        <w:t xml:space="preserve"> </w:t>
      </w:r>
      <w:r>
        <w:rPr/>
        <w:t>de</w:t>
      </w:r>
      <w:r>
        <w:rPr>
          <w:spacing w:val="-3"/>
        </w:rPr>
        <w:t xml:space="preserve"> </w:t>
      </w:r>
      <w:r>
        <w:rPr/>
        <w:t>garantías</w:t>
      </w:r>
      <w:r>
        <w:rPr>
          <w:spacing w:val="-3"/>
        </w:rPr>
        <w:t xml:space="preserve"> </w:t>
      </w:r>
      <w:r>
        <w:rPr/>
        <w:t>de</w:t>
      </w:r>
      <w:r>
        <w:rPr>
          <w:spacing w:val="-3"/>
        </w:rPr>
        <w:t xml:space="preserve"> </w:t>
      </w:r>
      <w:r>
        <w:rPr/>
        <w:t>neutralidad</w:t>
      </w:r>
      <w:r>
        <w:rPr>
          <w:spacing w:val="-3"/>
        </w:rPr>
        <w:t xml:space="preserve"> </w:t>
      </w:r>
      <w:r>
        <w:rPr/>
        <w:t>y</w:t>
      </w:r>
      <w:r>
        <w:rPr>
          <w:spacing w:val="-3"/>
        </w:rPr>
        <w:t xml:space="preserve"> </w:t>
      </w:r>
      <w:r>
        <w:rPr/>
        <w:t>un</w:t>
      </w:r>
      <w:r>
        <w:rPr>
          <w:spacing w:val="-3"/>
        </w:rPr>
        <w:t xml:space="preserve"> </w:t>
      </w:r>
      <w:r>
        <w:rPr/>
        <w:t>alto</w:t>
      </w:r>
      <w:r>
        <w:rPr>
          <w:spacing w:val="-3"/>
        </w:rPr>
        <w:t xml:space="preserve"> </w:t>
      </w:r>
      <w:r>
        <w:rPr/>
        <w:t>el</w:t>
      </w:r>
      <w:r>
        <w:rPr>
          <w:spacing w:val="-3"/>
        </w:rPr>
        <w:t xml:space="preserve"> </w:t>
      </w:r>
      <w:r>
        <w:rPr/>
        <w:t>fuego</w:t>
      </w:r>
      <w:r>
        <w:rPr>
          <w:spacing w:val="-3"/>
        </w:rPr>
        <w:t xml:space="preserve"> </w:t>
      </w:r>
      <w:r>
        <w:rPr/>
        <w:t>inmediato. El 21 de octubre, Trump emitió un ultimátum a Ucrania para aceptar el plan</w:t>
      </w:r>
      <w:r>
        <w:rPr>
          <w:spacing w:val="-3"/>
        </w:rPr>
        <w:t xml:space="preserve"> </w:t>
      </w:r>
      <w:r>
        <w:rPr/>
        <w:t>en</w:t>
      </w:r>
      <w:r>
        <w:rPr>
          <w:spacing w:val="-3"/>
        </w:rPr>
        <w:t xml:space="preserve"> </w:t>
      </w:r>
      <w:r>
        <w:rPr/>
        <w:t>30</w:t>
      </w:r>
      <w:r>
        <w:rPr>
          <w:spacing w:val="-3"/>
        </w:rPr>
        <w:t xml:space="preserve"> </w:t>
      </w:r>
      <w:r>
        <w:rPr/>
        <w:t>días,</w:t>
      </w:r>
      <w:r>
        <w:rPr>
          <w:spacing w:val="-3"/>
        </w:rPr>
        <w:t xml:space="preserve"> </w:t>
      </w:r>
      <w:r>
        <w:rPr/>
        <w:t>amenazando con recortar la ayuda militar de 61.000 millones de dólares aprobada en 2024. Ese mismo día, se detallaron los puntos clave: desmilitarización del este ucraniano, supervisión ONU de elecciones en territorios cedidos y un fondo de reconstrucción de 100.000 millones</w:t>
      </w:r>
      <w:r>
        <w:rPr>
          <w:spacing w:val="-3"/>
        </w:rPr>
        <w:t xml:space="preserve"> </w:t>
      </w:r>
      <w:r>
        <w:rPr/>
        <w:t>de</w:t>
      </w:r>
      <w:r>
        <w:rPr>
          <w:spacing w:val="-3"/>
        </w:rPr>
        <w:t xml:space="preserve"> </w:t>
      </w:r>
      <w:r>
        <w:rPr/>
        <w:t>dólares</w:t>
      </w:r>
      <w:r>
        <w:rPr>
          <w:spacing w:val="-3"/>
        </w:rPr>
        <w:t xml:space="preserve"> </w:t>
      </w:r>
      <w:r>
        <w:rPr/>
        <w:t>liderado</w:t>
      </w:r>
      <w:r>
        <w:rPr>
          <w:spacing w:val="-3"/>
        </w:rPr>
        <w:t xml:space="preserve"> </w:t>
      </w:r>
      <w:r>
        <w:rPr/>
        <w:t>por</w:t>
      </w:r>
      <w:r>
        <w:rPr>
          <w:spacing w:val="-3"/>
        </w:rPr>
        <w:t xml:space="preserve"> </w:t>
      </w:r>
      <w:r>
        <w:rPr/>
        <w:t>EE.UU. El 22 de octubre, aliados occidentales como la UE y el Reino Unido rechazaron la propuesta en su forma actual durante una cumbre virtual, mientras Kiev inició discusiones con Europa sobre "próximos pasos". Trump aclaró que no es una "oferta final". Los principales actores son Trump en EE.UU., Zelenskyy en Ucrania, Putin en Rusia y líderes de la UE como Ursula von der Leyen.</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Contexto e importancia </w:t>
      </w:r>
      <w:r>
        <w:rPr>
          <w:spacing w:val="-2"/>
        </w:rPr>
        <w:t>mundial:π</w:t>
      </w:r>
    </w:p>
    <w:p>
      <w:pPr>
        <w:pStyle w:val="BodyText"/>
        <w:spacing w:before="6" w:after="0"/>
        <w:rPr>
          <w:b/>
          <w:sz w:val="24"/>
        </w:rPr>
      </w:pPr>
      <w:r>
        <w:rPr>
          <w:b/>
          <w:sz w:val="24"/>
        </w:rPr>
      </w:r>
    </w:p>
    <w:p>
      <w:pPr>
        <w:sectPr>
          <w:type w:val="nextPage"/>
          <w:pgSz w:w="11906" w:h="16838"/>
          <w:pgMar w:left="1417" w:right="1417" w:gutter="0" w:header="0" w:top="1360" w:footer="0" w:bottom="280"/>
          <w:pgNumType w:fmt="decimal"/>
          <w:formProt w:val="false"/>
          <w:textDirection w:val="lrTb"/>
          <w:docGrid w:type="default" w:linePitch="100" w:charSpace="0"/>
        </w:sectPr>
        <w:pStyle w:val="BodyText"/>
        <w:spacing w:lineRule="auto" w:line="276"/>
        <w:ind w:left="22" w:right="34"/>
        <w:jc w:val="both"/>
        <w:rPr/>
      </w:pPr>
      <w:r>
        <w:rPr/>
        <w:t>Esta noticia es una de las más relevantes de 2025 porque involucra potencias nucleares en una propuesta de cesiones territoriales que podría terminar abruptamente la guerra</w:t>
      </w:r>
      <w:r>
        <w:rPr>
          <w:spacing w:val="-3"/>
        </w:rPr>
        <w:t xml:space="preserve"> </w:t>
      </w:r>
      <w:r>
        <w:rPr/>
        <w:t>de</w:t>
      </w:r>
      <w:r>
        <w:rPr>
          <w:spacing w:val="-3"/>
        </w:rPr>
        <w:t xml:space="preserve"> </w:t>
      </w:r>
      <w:r>
        <w:rPr/>
        <w:t>Ucrania</w:t>
      </w:r>
      <w:r>
        <w:rPr>
          <w:spacing w:val="-3"/>
        </w:rPr>
        <w:t xml:space="preserve"> </w:t>
      </w:r>
      <w:r>
        <w:rPr/>
        <w:t>iniciada</w:t>
      </w:r>
      <w:r>
        <w:rPr>
          <w:spacing w:val="-3"/>
        </w:rPr>
        <w:t xml:space="preserve"> </w:t>
      </w:r>
      <w:r>
        <w:rPr/>
        <w:t>en 2022, pero fractura la OTAN en un año de tensiones globales por el cambio climático y comercio. Políticamente, ha generado</w:t>
      </w:r>
      <w:r>
        <w:rPr>
          <w:spacing w:val="-3"/>
        </w:rPr>
        <w:t xml:space="preserve"> </w:t>
      </w:r>
      <w:r>
        <w:rPr/>
        <w:t>irritación</w:t>
      </w:r>
      <w:r>
        <w:rPr>
          <w:spacing w:val="-3"/>
        </w:rPr>
        <w:t xml:space="preserve"> </w:t>
      </w:r>
      <w:r>
        <w:rPr/>
        <w:t>en</w:t>
      </w:r>
      <w:r>
        <w:rPr>
          <w:spacing w:val="-3"/>
        </w:rPr>
        <w:t xml:space="preserve"> </w:t>
      </w:r>
      <w:r>
        <w:rPr/>
        <w:t>la</w:t>
      </w:r>
      <w:r>
        <w:rPr>
          <w:spacing w:val="-3"/>
        </w:rPr>
        <w:t xml:space="preserve"> </w:t>
      </w:r>
      <w:r>
        <w:rPr/>
        <w:t>UE,</w:t>
      </w:r>
      <w:r>
        <w:rPr>
          <w:spacing w:val="-3"/>
        </w:rPr>
        <w:t xml:space="preserve"> </w:t>
      </w:r>
      <w:r>
        <w:rPr/>
        <w:t>con</w:t>
      </w:r>
      <w:r>
        <w:rPr>
          <w:spacing w:val="-3"/>
        </w:rPr>
        <w:t xml:space="preserve"> </w:t>
      </w:r>
      <w:r>
        <w:rPr/>
        <w:t>más</w:t>
      </w:r>
      <w:r>
        <w:rPr>
          <w:spacing w:val="-3"/>
        </w:rPr>
        <w:t xml:space="preserve"> </w:t>
      </w:r>
      <w:r>
        <w:rPr/>
        <w:t>de</w:t>
      </w:r>
      <w:r>
        <w:rPr>
          <w:spacing w:val="-3"/>
        </w:rPr>
        <w:t xml:space="preserve"> </w:t>
      </w:r>
      <w:r>
        <w:rPr/>
        <w:t>15</w:t>
      </w:r>
      <w:r>
        <w:rPr>
          <w:spacing w:val="-3"/>
        </w:rPr>
        <w:t xml:space="preserve"> </w:t>
      </w:r>
      <w:r>
        <w:rPr/>
        <w:t>países</w:t>
      </w:r>
      <w:r>
        <w:rPr>
          <w:spacing w:val="-3"/>
        </w:rPr>
        <w:t xml:space="preserve"> </w:t>
      </w:r>
      <w:r>
        <w:rPr/>
        <w:t>miembros</w:t>
      </w:r>
      <w:r>
        <w:rPr>
          <w:spacing w:val="-3"/>
        </w:rPr>
        <w:t xml:space="preserve"> </w:t>
      </w:r>
      <w:r>
        <w:rPr/>
        <w:t>(incluyendo</w:t>
      </w:r>
      <w:r>
        <w:rPr>
          <w:spacing w:val="-3"/>
        </w:rPr>
        <w:t xml:space="preserve"> </w:t>
      </w:r>
      <w:r>
        <w:rPr/>
        <w:t>Alemania y Francia) condenando el ultimátum como</w:t>
      </w:r>
      <w:r>
        <w:rPr>
          <w:spacing w:val="-3"/>
        </w:rPr>
        <w:t xml:space="preserve"> </w:t>
      </w:r>
      <w:r>
        <w:rPr/>
        <w:t>"imposición</w:t>
      </w:r>
      <w:r>
        <w:rPr>
          <w:spacing w:val="-3"/>
        </w:rPr>
        <w:t xml:space="preserve"> </w:t>
      </w:r>
      <w:r>
        <w:rPr/>
        <w:t>unilateral"</w:t>
      </w:r>
      <w:r>
        <w:rPr>
          <w:spacing w:val="-3"/>
        </w:rPr>
        <w:t xml:space="preserve"> </w:t>
      </w:r>
      <w:r>
        <w:rPr/>
        <w:t>en</w:t>
      </w:r>
      <w:r>
        <w:rPr>
          <w:spacing w:val="-3"/>
        </w:rPr>
        <w:t xml:space="preserve"> </w:t>
      </w:r>
      <w:r>
        <w:rPr/>
        <w:t>una</w:t>
      </w:r>
      <w:r>
        <w:rPr>
          <w:spacing w:val="-3"/>
        </w:rPr>
        <w:t xml:space="preserve"> </w:t>
      </w:r>
      <w:r>
        <w:rPr/>
        <w:t>declaración</w:t>
      </w:r>
      <w:r>
        <w:rPr>
          <w:spacing w:val="-3"/>
        </w:rPr>
        <w:t xml:space="preserve"> </w:t>
      </w:r>
      <w:r>
        <w:rPr/>
        <w:t>conjunta</w:t>
      </w:r>
      <w:r>
        <w:rPr>
          <w:spacing w:val="-3"/>
        </w:rPr>
        <w:t xml:space="preserve"> </w:t>
      </w:r>
      <w:r>
        <w:rPr/>
        <w:t>del</w:t>
      </w:r>
      <w:r>
        <w:rPr>
          <w:spacing w:val="-3"/>
        </w:rPr>
        <w:t xml:space="preserve"> </w:t>
      </w:r>
      <w:r>
        <w:rPr/>
        <w:t>22 de</w:t>
      </w:r>
      <w:r>
        <w:rPr>
          <w:spacing w:val="29"/>
        </w:rPr>
        <w:t xml:space="preserve"> </w:t>
      </w:r>
      <w:r>
        <w:rPr/>
        <w:t>octubre.</w:t>
      </w:r>
      <w:r>
        <w:rPr>
          <w:spacing w:val="29"/>
        </w:rPr>
        <w:t xml:space="preserve"> </w:t>
      </w:r>
      <w:r>
        <w:rPr/>
        <w:t>Humanitariamente,</w:t>
      </w:r>
      <w:r>
        <w:rPr>
          <w:spacing w:val="29"/>
        </w:rPr>
        <w:t xml:space="preserve"> </w:t>
      </w:r>
      <w:r>
        <w:rPr/>
        <w:t>el</w:t>
      </w:r>
      <w:r>
        <w:rPr>
          <w:spacing w:val="29"/>
        </w:rPr>
        <w:t xml:space="preserve"> </w:t>
      </w:r>
      <w:r>
        <w:rPr/>
        <w:t>plan</w:t>
      </w:r>
      <w:r>
        <w:rPr>
          <w:spacing w:val="29"/>
        </w:rPr>
        <w:t xml:space="preserve"> </w:t>
      </w:r>
      <w:r>
        <w:rPr/>
        <w:t>podría</w:t>
      </w:r>
      <w:r>
        <w:rPr>
          <w:spacing w:val="29"/>
        </w:rPr>
        <w:t xml:space="preserve"> </w:t>
      </w:r>
      <w:r>
        <w:rPr/>
        <w:t>salvar</w:t>
      </w:r>
      <w:r>
        <w:rPr>
          <w:spacing w:val="29"/>
        </w:rPr>
        <w:t xml:space="preserve"> </w:t>
      </w:r>
      <w:r>
        <w:rPr/>
        <w:t>500.000</w:t>
      </w:r>
      <w:r>
        <w:rPr>
          <w:spacing w:val="14"/>
        </w:rPr>
        <w:t xml:space="preserve"> </w:t>
      </w:r>
      <w:r>
        <w:rPr/>
        <w:t>vidas</w:t>
      </w:r>
      <w:r>
        <w:rPr>
          <w:spacing w:val="14"/>
        </w:rPr>
        <w:t xml:space="preserve"> </w:t>
      </w:r>
      <w:r>
        <w:rPr/>
        <w:t>civiles</w:t>
      </w:r>
      <w:r>
        <w:rPr>
          <w:spacing w:val="14"/>
        </w:rPr>
        <w:t xml:space="preserve"> </w:t>
      </w:r>
      <w:r>
        <w:rPr/>
        <w:t>según</w:t>
      </w:r>
      <w:r>
        <w:rPr>
          <w:spacing w:val="14"/>
        </w:rPr>
        <w:t xml:space="preserve"> </w:t>
      </w:r>
      <w:r>
        <w:rPr/>
        <w:t>estimaciones</w:t>
      </w:r>
      <w:r>
        <w:rPr>
          <w:spacing w:val="14"/>
        </w:rPr>
        <w:t xml:space="preserve"> </w:t>
      </w:r>
      <w:r>
        <w:rPr/>
        <w:t>de</w:t>
      </w:r>
      <w:r>
        <w:rPr>
          <w:spacing w:val="14"/>
        </w:rPr>
        <w:t xml:space="preserve"> </w:t>
      </w:r>
      <w:r>
        <w:rPr>
          <w:spacing w:val="-5"/>
        </w:rPr>
        <w:t>la</w:t>
      </w:r>
    </w:p>
    <w:p>
      <w:pPr>
        <w:pStyle w:val="BodyText"/>
        <w:spacing w:lineRule="auto" w:line="276" w:before="62" w:after="0"/>
        <w:ind w:left="22" w:right="34"/>
        <w:jc w:val="both"/>
        <w:rPr/>
      </w:pPr>
      <w:r>
        <w:rPr/>
        <w:t>ONU, pero arriesga desplazamientos de 2 millones en el Donbás. Económicamente, ha elevado los precios del gas europeo un 5% en 48 horas a 45 euros por MWh, al generar incertidumbre en suministros rusos. Energéticamente, libera potencialmente 40.000 millones de metros cúbicos de gas ruso anuales si se implementa, beneficiando</w:t>
      </w:r>
      <w:r>
        <w:rPr>
          <w:spacing w:val="-3"/>
        </w:rPr>
        <w:t xml:space="preserve"> </w:t>
      </w:r>
      <w:r>
        <w:rPr/>
        <w:t>la</w:t>
      </w:r>
      <w:r>
        <w:rPr>
          <w:spacing w:val="-3"/>
        </w:rPr>
        <w:t xml:space="preserve"> </w:t>
      </w:r>
      <w:r>
        <w:rPr/>
        <w:t>transición</w:t>
      </w:r>
      <w:r>
        <w:rPr>
          <w:spacing w:val="-3"/>
        </w:rPr>
        <w:t xml:space="preserve"> </w:t>
      </w:r>
      <w:r>
        <w:rPr/>
        <w:t>verde</w:t>
      </w:r>
      <w:r>
        <w:rPr>
          <w:spacing w:val="-3"/>
        </w:rPr>
        <w:t xml:space="preserve"> </w:t>
      </w:r>
      <w:r>
        <w:rPr/>
        <w:t>pero</w:t>
      </w:r>
      <w:r>
        <w:rPr>
          <w:spacing w:val="-3"/>
        </w:rPr>
        <w:t xml:space="preserve"> </w:t>
      </w:r>
      <w:r>
        <w:rPr/>
        <w:t>exponiendo</w:t>
      </w:r>
      <w:r>
        <w:rPr>
          <w:spacing w:val="-3"/>
        </w:rPr>
        <w:t xml:space="preserve"> </w:t>
      </w:r>
      <w:r>
        <w:rPr/>
        <w:t>a</w:t>
      </w:r>
      <w:r>
        <w:rPr>
          <w:spacing w:val="-3"/>
        </w:rPr>
        <w:t xml:space="preserve"> </w:t>
      </w:r>
      <w:r>
        <w:rPr/>
        <w:t>Europa</w:t>
      </w:r>
      <w:r>
        <w:rPr>
          <w:spacing w:val="-3"/>
        </w:rPr>
        <w:t xml:space="preserve"> </w:t>
      </w:r>
      <w:r>
        <w:rPr/>
        <w:t>a</w:t>
      </w:r>
      <w:r>
        <w:rPr>
          <w:spacing w:val="-3"/>
        </w:rPr>
        <w:t xml:space="preserve"> </w:t>
      </w:r>
      <w:r>
        <w:rPr/>
        <w:t xml:space="preserve">chantajes </w:t>
      </w:r>
      <w:r>
        <w:rPr>
          <w:spacing w:val="-2"/>
        </w:rPr>
        <w:t>energéticos.</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Posiciones</w:t>
      </w:r>
      <w:r>
        <w:rPr>
          <w:spacing w:val="-1"/>
        </w:rPr>
        <w:t xml:space="preserve"> </w:t>
      </w:r>
      <w:r>
        <w:rPr/>
        <w:t>de</w:t>
      </w:r>
      <w:r>
        <w:rPr>
          <w:spacing w:val="-1"/>
        </w:rPr>
        <w:t xml:space="preserve"> </w:t>
      </w:r>
      <w:r>
        <w:rPr/>
        <w:t>los</w:t>
      </w:r>
      <w:r>
        <w:rPr>
          <w:spacing w:val="-1"/>
        </w:rPr>
        <w:t xml:space="preserve"> </w:t>
      </w:r>
      <w:r>
        <w:rPr/>
        <w:t>actores</w:t>
      </w:r>
      <w:r>
        <w:rPr>
          <w:spacing w:val="-1"/>
        </w:rPr>
        <w:t xml:space="preserve"> </w:t>
      </w:r>
      <w:r>
        <w:rPr/>
        <w:t>principales/Posturas</w:t>
      </w:r>
      <w:r>
        <w:rPr>
          <w:spacing w:val="-1"/>
        </w:rPr>
        <w:t xml:space="preserve"> </w:t>
      </w:r>
      <w:r>
        <w:rPr>
          <w:spacing w:val="-2"/>
        </w:rPr>
        <w:t>internacionales</w:t>
      </w:r>
    </w:p>
    <w:p>
      <w:pPr>
        <w:pStyle w:val="BodyText"/>
        <w:spacing w:before="5" w:after="0"/>
        <w:rPr>
          <w:b/>
          <w:sz w:val="24"/>
        </w:rPr>
      </w:pPr>
      <w:r>
        <w:rPr>
          <w:b/>
          <w:sz w:val="24"/>
        </w:rPr>
      </w:r>
    </w:p>
    <w:p>
      <w:pPr>
        <w:pStyle w:val="BodyText"/>
        <w:spacing w:lineRule="auto" w:line="276" w:before="1" w:after="0"/>
        <w:ind w:left="22" w:right="35"/>
        <w:jc w:val="both"/>
        <w:rPr>
          <w:i/>
          <w:i/>
        </w:rPr>
      </w:pPr>
      <w:r>
        <w:rPr>
          <w:i/>
        </w:rPr>
        <w:t xml:space="preserve">EE.UU. (Trump) </w:t>
      </w:r>
      <w:r>
        <w:rPr/>
        <w:t xml:space="preserve">→ Presenta el plan como "base realista para la paz" con ultimátum para forzar negociaciones, aclarando que no es final y amenazando con veto a resoluciones ONU si Ucrania rechaza. </w:t>
      </w:r>
      <w:r>
        <w:rPr>
          <w:i/>
        </w:rPr>
        <w:t xml:space="preserve">Ucrania (Zelenskyy) </w:t>
      </w:r>
      <w:r>
        <w:rPr/>
        <w:t>→ Rechaza inicialmente las cesiones como "traición" pero accede a discutir con Europa, exigiendo garantías de seguridad OTAN antes de</w:t>
      </w:r>
      <w:r>
        <w:rPr>
          <w:spacing w:val="-4"/>
        </w:rPr>
        <w:t xml:space="preserve"> </w:t>
      </w:r>
      <w:r>
        <w:rPr/>
        <w:t>cualquier</w:t>
      </w:r>
      <w:r>
        <w:rPr>
          <w:spacing w:val="-4"/>
        </w:rPr>
        <w:t xml:space="preserve"> </w:t>
      </w:r>
      <w:r>
        <w:rPr/>
        <w:t>concesión</w:t>
      </w:r>
      <w:r>
        <w:rPr>
          <w:spacing w:val="-4"/>
        </w:rPr>
        <w:t xml:space="preserve"> </w:t>
      </w:r>
      <w:r>
        <w:rPr/>
        <w:t xml:space="preserve">territorial. </w:t>
      </w:r>
      <w:r>
        <w:rPr>
          <w:i/>
        </w:rPr>
        <w:t xml:space="preserve">Rusia (Putin) </w:t>
      </w:r>
      <w:r>
        <w:rPr/>
        <w:t>→ Saluda el plan como "paso constructivo" pero exige reconocimiento formal de Crimea</w:t>
      </w:r>
      <w:r>
        <w:rPr>
          <w:spacing w:val="14"/>
        </w:rPr>
        <w:t xml:space="preserve"> </w:t>
      </w:r>
      <w:r>
        <w:rPr/>
        <w:t>y</w:t>
      </w:r>
      <w:r>
        <w:rPr>
          <w:spacing w:val="14"/>
        </w:rPr>
        <w:t xml:space="preserve"> </w:t>
      </w:r>
      <w:r>
        <w:rPr/>
        <w:t>Donbás,</w:t>
      </w:r>
      <w:r>
        <w:rPr>
          <w:spacing w:val="14"/>
        </w:rPr>
        <w:t xml:space="preserve"> </w:t>
      </w:r>
      <w:r>
        <w:rPr/>
        <w:t>amenazando</w:t>
      </w:r>
      <w:r>
        <w:rPr>
          <w:spacing w:val="14"/>
        </w:rPr>
        <w:t xml:space="preserve"> </w:t>
      </w:r>
      <w:r>
        <w:rPr/>
        <w:t>con</w:t>
      </w:r>
      <w:r>
        <w:rPr>
          <w:spacing w:val="14"/>
        </w:rPr>
        <w:t xml:space="preserve"> </w:t>
      </w:r>
      <w:r>
        <w:rPr/>
        <w:t>"respuestas</w:t>
      </w:r>
      <w:r>
        <w:rPr>
          <w:spacing w:val="14"/>
        </w:rPr>
        <w:t xml:space="preserve"> </w:t>
      </w:r>
      <w:r>
        <w:rPr/>
        <w:t>duras"</w:t>
      </w:r>
      <w:r>
        <w:rPr>
          <w:spacing w:val="14"/>
        </w:rPr>
        <w:t xml:space="preserve"> </w:t>
      </w:r>
      <w:r>
        <w:rPr/>
        <w:t>si</w:t>
      </w:r>
      <w:r>
        <w:rPr>
          <w:spacing w:val="14"/>
        </w:rPr>
        <w:t xml:space="preserve"> </w:t>
      </w:r>
      <w:r>
        <w:rPr/>
        <w:t>no</w:t>
      </w:r>
      <w:r>
        <w:rPr>
          <w:spacing w:val="14"/>
        </w:rPr>
        <w:t xml:space="preserve"> </w:t>
      </w:r>
      <w:r>
        <w:rPr/>
        <w:t>se</w:t>
      </w:r>
      <w:r>
        <w:rPr>
          <w:spacing w:val="14"/>
        </w:rPr>
        <w:t xml:space="preserve"> </w:t>
      </w:r>
      <w:r>
        <w:rPr/>
        <w:t>incluye</w:t>
      </w:r>
      <w:r>
        <w:rPr>
          <w:spacing w:val="14"/>
        </w:rPr>
        <w:t xml:space="preserve"> </w:t>
      </w:r>
      <w:r>
        <w:rPr/>
        <w:t>desnazificación.</w:t>
      </w:r>
      <w:r>
        <w:rPr>
          <w:spacing w:val="14"/>
        </w:rPr>
        <w:t xml:space="preserve"> </w:t>
      </w:r>
      <w:r>
        <w:rPr>
          <w:i/>
          <w:spacing w:val="-2"/>
        </w:rPr>
        <w:t>China/Rusia</w:t>
      </w:r>
    </w:p>
    <w:p>
      <w:pPr>
        <w:pStyle w:val="BodyText"/>
        <w:spacing w:lineRule="auto" w:line="276"/>
        <w:ind w:left="22" w:right="36"/>
        <w:jc w:val="both"/>
        <w:rPr/>
      </w:pPr>
      <w:r>
        <w:rPr/>
        <w:t xml:space="preserve">→ </w:t>
      </w:r>
      <w:r>
        <w:rPr/>
        <w:t>China apoya el "diálogo" en el G20 pero critica el ultimátum como "presión coercitiva";</w:t>
      </w:r>
      <w:r>
        <w:rPr>
          <w:spacing w:val="-3"/>
        </w:rPr>
        <w:t xml:space="preserve"> </w:t>
      </w:r>
      <w:r>
        <w:rPr/>
        <w:t>Rusia</w:t>
      </w:r>
      <w:r>
        <w:rPr>
          <w:spacing w:val="-3"/>
        </w:rPr>
        <w:t xml:space="preserve"> </w:t>
      </w:r>
      <w:r>
        <w:rPr/>
        <w:t>lo ve como victoria diplomática</w:t>
      </w:r>
      <w:r>
        <w:rPr>
          <w:spacing w:val="-3"/>
        </w:rPr>
        <w:t xml:space="preserve"> </w:t>
      </w:r>
      <w:r>
        <w:rPr/>
        <w:t>y</w:t>
      </w:r>
      <w:r>
        <w:rPr>
          <w:spacing w:val="-3"/>
        </w:rPr>
        <w:t xml:space="preserve"> </w:t>
      </w:r>
      <w:r>
        <w:rPr/>
        <w:t>propone</w:t>
      </w:r>
      <w:r>
        <w:rPr>
          <w:spacing w:val="-3"/>
        </w:rPr>
        <w:t xml:space="preserve"> </w:t>
      </w:r>
      <w:r>
        <w:rPr/>
        <w:t>mediación</w:t>
      </w:r>
      <w:r>
        <w:rPr>
          <w:spacing w:val="-3"/>
        </w:rPr>
        <w:t xml:space="preserve"> </w:t>
      </w:r>
      <w:r>
        <w:rPr/>
        <w:t>conjunta</w:t>
      </w:r>
      <w:r>
        <w:rPr>
          <w:spacing w:val="-3"/>
        </w:rPr>
        <w:t xml:space="preserve"> </w:t>
      </w:r>
      <w:r>
        <w:rPr/>
        <w:t>en</w:t>
      </w:r>
      <w:r>
        <w:rPr>
          <w:spacing w:val="-3"/>
        </w:rPr>
        <w:t xml:space="preserve"> </w:t>
      </w:r>
      <w:r>
        <w:rPr/>
        <w:t>Moscú.</w:t>
      </w:r>
      <w:r>
        <w:rPr>
          <w:spacing w:val="-3"/>
        </w:rPr>
        <w:t xml:space="preserve"> </w:t>
      </w:r>
      <w:r>
        <w:rPr>
          <w:i/>
        </w:rPr>
        <w:t>América</w:t>
      </w:r>
      <w:r>
        <w:rPr>
          <w:i/>
          <w:spacing w:val="-3"/>
        </w:rPr>
        <w:t xml:space="preserve"> </w:t>
      </w:r>
      <w:r>
        <w:rPr>
          <w:i/>
        </w:rPr>
        <w:t>Latina/Europa</w:t>
      </w:r>
      <w:r>
        <w:rPr>
          <w:i/>
          <w:spacing w:val="-3"/>
        </w:rPr>
        <w:t xml:space="preserve"> </w:t>
      </w:r>
      <w:r>
        <w:rPr/>
        <w:t>→</w:t>
      </w:r>
      <w:r>
        <w:rPr>
          <w:spacing w:val="-3"/>
        </w:rPr>
        <w:t xml:space="preserve"> </w:t>
      </w:r>
      <w:r>
        <w:rPr/>
        <w:t>La UE expresa "irritación profunda" y busca contrapeso con un fondo de defensa propio de 50.000 millones de euros; en América Latina, la CELAC (liderada por Brasil) emitió 10 declaraciones neutrales, enfocadas en impactos en grano ucraniano y exigiendo inclusión en reconstrucción.</w:t>
      </w:r>
    </w:p>
    <w:p>
      <w:pPr>
        <w:pStyle w:val="BodyText"/>
        <w:spacing w:before="26" w:after="0"/>
        <w:rPr/>
      </w:pPr>
      <w:r>
        <w:rPr/>
      </w:r>
    </w:p>
    <w:p>
      <w:pPr>
        <w:pStyle w:val="Heading3"/>
        <w:numPr>
          <w:ilvl w:val="1"/>
          <w:numId w:val="1"/>
        </w:numPr>
        <w:tabs>
          <w:tab w:val="clear" w:pos="720"/>
          <w:tab w:val="left" w:pos="1461" w:leader="none"/>
        </w:tabs>
        <w:spacing w:lineRule="auto" w:line="240" w:before="1" w:after="0"/>
        <w:ind w:hanging="359" w:left="1461" w:right="0"/>
        <w:jc w:val="left"/>
        <w:rPr/>
      </w:pPr>
      <w:r>
        <w:rPr/>
        <w:t xml:space="preserve">Análisis </w:t>
      </w:r>
      <w:r>
        <w:rPr>
          <w:spacing w:val="-2"/>
        </w:rPr>
        <w:t>crítico:</w:t>
      </w:r>
    </w:p>
    <w:p>
      <w:pPr>
        <w:pStyle w:val="BodyText"/>
        <w:spacing w:before="5" w:after="0"/>
        <w:rPr>
          <w:b/>
          <w:sz w:val="24"/>
        </w:rPr>
      </w:pPr>
      <w:r>
        <w:rPr>
          <w:b/>
          <w:sz w:val="24"/>
        </w:rPr>
      </w:r>
    </w:p>
    <w:p>
      <w:pPr>
        <w:pStyle w:val="BodyText"/>
        <w:spacing w:lineRule="auto" w:line="276"/>
        <w:ind w:left="22" w:right="35"/>
        <w:jc w:val="both"/>
        <w:rPr/>
      </w:pPr>
      <w:r>
        <w:rPr/>
        <w:t>Creo que esto no escalará a una guerra regional o mundial, pero podría fracturar la OTAN si Zelenskyy acepta bajo presión, similar a los Acuerdos de Minsk pero con cesiones irreversibles que empoderen a Putin. Beneficiados salen Rusia (gana territorios sin costo militar adicional, aliviando sanciones) y Trump (proyecta "paz en 24 horas" para su legado), mientras perjudicados son Ucrania (pierde soberanía</w:t>
      </w:r>
      <w:r>
        <w:rPr>
          <w:spacing w:val="-2"/>
        </w:rPr>
        <w:t xml:space="preserve"> </w:t>
      </w:r>
      <w:r>
        <w:rPr/>
        <w:t>sobre</w:t>
      </w:r>
      <w:r>
        <w:rPr>
          <w:spacing w:val="-2"/>
        </w:rPr>
        <w:t xml:space="preserve"> </w:t>
      </w:r>
      <w:r>
        <w:rPr/>
        <w:t>20%</w:t>
      </w:r>
      <w:r>
        <w:rPr>
          <w:spacing w:val="-2"/>
        </w:rPr>
        <w:t xml:space="preserve"> </w:t>
      </w:r>
      <w:r>
        <w:rPr/>
        <w:t>de</w:t>
      </w:r>
      <w:r>
        <w:rPr>
          <w:spacing w:val="-2"/>
        </w:rPr>
        <w:t xml:space="preserve"> </w:t>
      </w:r>
      <w:r>
        <w:rPr/>
        <w:t>su</w:t>
      </w:r>
      <w:r>
        <w:rPr>
          <w:spacing w:val="-2"/>
        </w:rPr>
        <w:t xml:space="preserve"> </w:t>
      </w:r>
      <w:r>
        <w:rPr/>
        <w:t>territorio,</w:t>
      </w:r>
      <w:r>
        <w:rPr>
          <w:spacing w:val="-2"/>
        </w:rPr>
        <w:t xml:space="preserve"> </w:t>
      </w:r>
      <w:r>
        <w:rPr/>
        <w:t>con</w:t>
      </w:r>
      <w:r>
        <w:rPr>
          <w:spacing w:val="-2"/>
        </w:rPr>
        <w:t xml:space="preserve"> </w:t>
      </w:r>
      <w:r>
        <w:rPr/>
        <w:t>1</w:t>
      </w:r>
      <w:r>
        <w:rPr>
          <w:spacing w:val="-2"/>
        </w:rPr>
        <w:t xml:space="preserve"> </w:t>
      </w:r>
      <w:r>
        <w:rPr/>
        <w:t>millón</w:t>
      </w:r>
      <w:r>
        <w:rPr>
          <w:spacing w:val="-2"/>
        </w:rPr>
        <w:t xml:space="preserve"> </w:t>
      </w:r>
      <w:r>
        <w:rPr/>
        <w:t>de</w:t>
      </w:r>
      <w:r>
        <w:rPr>
          <w:spacing w:val="-2"/>
        </w:rPr>
        <w:t xml:space="preserve"> </w:t>
      </w:r>
      <w:r>
        <w:rPr/>
        <w:t>ucranianos</w:t>
      </w:r>
      <w:r>
        <w:rPr>
          <w:spacing w:val="-2"/>
        </w:rPr>
        <w:t xml:space="preserve"> </w:t>
      </w:r>
      <w:r>
        <w:rPr/>
        <w:t>en</w:t>
      </w:r>
      <w:r>
        <w:rPr>
          <w:spacing w:val="-2"/>
        </w:rPr>
        <w:t xml:space="preserve"> </w:t>
      </w:r>
      <w:r>
        <w:rPr/>
        <w:t>Crimea</w:t>
      </w:r>
      <w:r>
        <w:rPr>
          <w:spacing w:val="-2"/>
        </w:rPr>
        <w:t xml:space="preserve"> </w:t>
      </w:r>
      <w:r>
        <w:rPr/>
        <w:t>afectados)</w:t>
      </w:r>
      <w:r>
        <w:rPr>
          <w:spacing w:val="-2"/>
        </w:rPr>
        <w:t xml:space="preserve"> </w:t>
      </w:r>
      <w:r>
        <w:rPr/>
        <w:t>y</w:t>
      </w:r>
      <w:r>
        <w:rPr>
          <w:spacing w:val="-2"/>
        </w:rPr>
        <w:t xml:space="preserve"> </w:t>
      </w:r>
      <w:r>
        <w:rPr/>
        <w:t>la</w:t>
      </w:r>
      <w:r>
        <w:rPr>
          <w:spacing w:val="-2"/>
        </w:rPr>
        <w:t xml:space="preserve"> </w:t>
      </w:r>
      <w:r>
        <w:rPr/>
        <w:t>UE (aumenta dependencia energética en un 10%). Hay sesgo notorio: medios occidentales</w:t>
      </w:r>
      <w:r>
        <w:rPr>
          <w:spacing w:val="-3"/>
        </w:rPr>
        <w:t xml:space="preserve"> </w:t>
      </w:r>
      <w:r>
        <w:rPr/>
        <w:t>como</w:t>
      </w:r>
      <w:r>
        <w:rPr>
          <w:spacing w:val="-3"/>
        </w:rPr>
        <w:t xml:space="preserve"> </w:t>
      </w:r>
      <w:r>
        <w:rPr/>
        <w:t>Reuters</w:t>
      </w:r>
      <w:r>
        <w:rPr>
          <w:spacing w:val="40"/>
        </w:rPr>
        <w:t xml:space="preserve"> </w:t>
      </w:r>
      <w:r>
        <w:rPr/>
        <w:t>y BBC lo describen como "base para talks pero necesita trabajo" minimizando el rol coercitivo de Trump, versus RT y Al Jazeera que lo exaltan como "capitulación occidental" ignorando atrocidades rusas en Bucha. En los próximos meses, es probable un ajuste al plan en la cumbre OTAN de noviembre con concesiones a Ucrania</w:t>
      </w:r>
      <w:r>
        <w:rPr>
          <w:spacing w:val="-3"/>
        </w:rPr>
        <w:t xml:space="preserve"> </w:t>
      </w:r>
      <w:r>
        <w:rPr/>
        <w:t>como</w:t>
      </w:r>
      <w:r>
        <w:rPr>
          <w:spacing w:val="-3"/>
        </w:rPr>
        <w:t xml:space="preserve"> </w:t>
      </w:r>
      <w:r>
        <w:rPr/>
        <w:t>membresía</w:t>
      </w:r>
      <w:r>
        <w:rPr>
          <w:spacing w:val="-3"/>
        </w:rPr>
        <w:t xml:space="preserve"> </w:t>
      </w:r>
      <w:r>
        <w:rPr/>
        <w:t>acelerada,</w:t>
      </w:r>
      <w:r>
        <w:rPr>
          <w:spacing w:val="-3"/>
        </w:rPr>
        <w:t xml:space="preserve"> </w:t>
      </w:r>
      <w:r>
        <w:rPr/>
        <w:t>pero</w:t>
      </w:r>
      <w:r>
        <w:rPr>
          <w:spacing w:val="-3"/>
        </w:rPr>
        <w:t xml:space="preserve"> </w:t>
      </w:r>
      <w:r>
        <w:rPr/>
        <w:t>si</w:t>
      </w:r>
      <w:r>
        <w:rPr>
          <w:spacing w:val="-3"/>
        </w:rPr>
        <w:t xml:space="preserve"> </w:t>
      </w:r>
      <w:r>
        <w:rPr/>
        <w:t>Putin</w:t>
      </w:r>
      <w:r>
        <w:rPr>
          <w:spacing w:val="-3"/>
        </w:rPr>
        <w:t xml:space="preserve"> </w:t>
      </w:r>
      <w:r>
        <w:rPr/>
        <w:t>rechaza,</w:t>
      </w:r>
      <w:r>
        <w:rPr>
          <w:spacing w:val="-3"/>
        </w:rPr>
        <w:t xml:space="preserve"> </w:t>
      </w:r>
      <w:r>
        <w:rPr/>
        <w:t>podría</w:t>
      </w:r>
      <w:r>
        <w:rPr>
          <w:spacing w:val="-3"/>
        </w:rPr>
        <w:t xml:space="preserve"> </w:t>
      </w:r>
      <w:r>
        <w:rPr/>
        <w:t>llevar a un "congelamiento"</w:t>
      </w:r>
      <w:r>
        <w:rPr>
          <w:spacing w:val="-2"/>
        </w:rPr>
        <w:t xml:space="preserve"> </w:t>
      </w:r>
      <w:r>
        <w:rPr/>
        <w:t>de</w:t>
      </w:r>
      <w:r>
        <w:rPr>
          <w:spacing w:val="-2"/>
        </w:rPr>
        <w:t xml:space="preserve"> </w:t>
      </w:r>
      <w:r>
        <w:rPr/>
        <w:t>la</w:t>
      </w:r>
      <w:r>
        <w:rPr>
          <w:spacing w:val="-2"/>
        </w:rPr>
        <w:t xml:space="preserve"> </w:t>
      </w:r>
      <w:r>
        <w:rPr/>
        <w:t>guerra</w:t>
      </w:r>
      <w:r>
        <w:rPr>
          <w:spacing w:val="-2"/>
        </w:rPr>
        <w:t xml:space="preserve"> </w:t>
      </w:r>
      <w:r>
        <w:rPr/>
        <w:t>con</w:t>
      </w:r>
      <w:r>
        <w:rPr>
          <w:spacing w:val="-2"/>
        </w:rPr>
        <w:t xml:space="preserve"> </w:t>
      </w:r>
      <w:r>
        <w:rPr/>
        <w:t>drones</w:t>
      </w:r>
      <w:r>
        <w:rPr>
          <w:spacing w:val="-2"/>
        </w:rPr>
        <w:t xml:space="preserve"> </w:t>
      </w:r>
      <w:r>
        <w:rPr/>
        <w:t>rusos</w:t>
      </w:r>
      <w:r>
        <w:rPr>
          <w:spacing w:val="-2"/>
        </w:rPr>
        <w:t xml:space="preserve"> </w:t>
      </w:r>
      <w:r>
        <w:rPr/>
        <w:t>en</w:t>
      </w:r>
      <w:r>
        <w:rPr>
          <w:spacing w:val="-2"/>
        </w:rPr>
        <w:t xml:space="preserve"> </w:t>
      </w:r>
      <w:r>
        <w:rPr/>
        <w:t>el</w:t>
      </w:r>
      <w:r>
        <w:rPr>
          <w:spacing w:val="-2"/>
        </w:rPr>
        <w:t xml:space="preserve"> </w:t>
      </w:r>
      <w:r>
        <w:rPr/>
        <w:t>Donbás</w:t>
      </w:r>
      <w:r>
        <w:rPr>
          <w:spacing w:val="-2"/>
        </w:rPr>
        <w:t xml:space="preserve"> </w:t>
      </w:r>
      <w:r>
        <w:rPr/>
        <w:t>o</w:t>
      </w:r>
      <w:r>
        <w:rPr>
          <w:spacing w:val="-2"/>
        </w:rPr>
        <w:t xml:space="preserve"> </w:t>
      </w:r>
      <w:r>
        <w:rPr/>
        <w:t>un</w:t>
      </w:r>
      <w:r>
        <w:rPr>
          <w:spacing w:val="-2"/>
        </w:rPr>
        <w:t xml:space="preserve"> </w:t>
      </w:r>
      <w:r>
        <w:rPr/>
        <w:t>boicot</w:t>
      </w:r>
      <w:r>
        <w:rPr>
          <w:spacing w:val="-2"/>
        </w:rPr>
        <w:t xml:space="preserve"> </w:t>
      </w:r>
      <w:r>
        <w:rPr/>
        <w:t>europeo</w:t>
      </w:r>
      <w:r>
        <w:rPr>
          <w:spacing w:val="-2"/>
        </w:rPr>
        <w:t xml:space="preserve"> </w:t>
      </w:r>
      <w:r>
        <w:rPr/>
        <w:t>al</w:t>
      </w:r>
      <w:r>
        <w:rPr>
          <w:spacing w:val="-2"/>
        </w:rPr>
        <w:t xml:space="preserve"> </w:t>
      </w:r>
      <w:r>
        <w:rPr/>
        <w:t>gas</w:t>
      </w:r>
      <w:r>
        <w:rPr>
          <w:spacing w:val="-2"/>
        </w:rPr>
        <w:t xml:space="preserve"> </w:t>
      </w:r>
      <w:r>
        <w:rPr/>
        <w:t>que</w:t>
      </w:r>
      <w:r>
        <w:rPr>
          <w:spacing w:val="-2"/>
        </w:rPr>
        <w:t xml:space="preserve"> </w:t>
      </w:r>
      <w:r>
        <w:rPr/>
        <w:t>eleve precios un 15%.</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Conclusión </w:t>
      </w:r>
      <w:r>
        <w:rPr>
          <w:spacing w:val="-2"/>
        </w:rPr>
        <w:t>corta</w:t>
      </w:r>
    </w:p>
    <w:p>
      <w:pPr>
        <w:pStyle w:val="BodyText"/>
        <w:spacing w:before="5" w:after="0"/>
        <w:rPr>
          <w:b/>
          <w:sz w:val="24"/>
        </w:rPr>
      </w:pPr>
      <w:r>
        <w:rPr>
          <w:b/>
          <w:sz w:val="24"/>
        </w:rPr>
      </w:r>
    </w:p>
    <w:p>
      <w:pPr>
        <w:sectPr>
          <w:type w:val="nextPage"/>
          <w:pgSz w:w="11906" w:h="16838"/>
          <w:pgMar w:left="1417" w:right="1417" w:gutter="0" w:header="0" w:top="1360" w:footer="0" w:bottom="280"/>
          <w:pgNumType w:fmt="decimal"/>
          <w:formProt w:val="false"/>
          <w:textDirection w:val="lrTb"/>
          <w:docGrid w:type="default" w:linePitch="100" w:charSpace="0"/>
        </w:sectPr>
        <w:pStyle w:val="BodyText"/>
        <w:spacing w:lineRule="auto" w:line="276"/>
        <w:ind w:left="22" w:right="43"/>
        <w:jc w:val="both"/>
        <w:rPr/>
      </w:pPr>
      <w:r>
        <w:rPr/>
        <w:t>Este plan podría sellar la paz ucraniana como</w:t>
      </w:r>
      <w:r>
        <w:rPr>
          <w:spacing w:val="-4"/>
        </w:rPr>
        <w:t xml:space="preserve"> </w:t>
      </w:r>
      <w:r>
        <w:rPr/>
        <w:t>un</w:t>
      </w:r>
      <w:r>
        <w:rPr>
          <w:spacing w:val="-4"/>
        </w:rPr>
        <w:t xml:space="preserve"> </w:t>
      </w:r>
      <w:r>
        <w:rPr/>
        <w:t>nuevo</w:t>
      </w:r>
      <w:r>
        <w:rPr>
          <w:spacing w:val="-4"/>
        </w:rPr>
        <w:t xml:space="preserve"> </w:t>
      </w:r>
      <w:r>
        <w:rPr/>
        <w:t>Yalta</w:t>
      </w:r>
      <w:r>
        <w:rPr>
          <w:spacing w:val="-4"/>
        </w:rPr>
        <w:t xml:space="preserve"> </w:t>
      </w:r>
      <w:r>
        <w:rPr/>
        <w:t>o</w:t>
      </w:r>
      <w:r>
        <w:rPr>
          <w:spacing w:val="-4"/>
        </w:rPr>
        <w:t xml:space="preserve"> </w:t>
      </w:r>
      <w:r>
        <w:rPr/>
        <w:t>desatar</w:t>
      </w:r>
      <w:r>
        <w:rPr>
          <w:spacing w:val="-4"/>
        </w:rPr>
        <w:t xml:space="preserve"> </w:t>
      </w:r>
      <w:r>
        <w:rPr/>
        <w:t>la</w:t>
      </w:r>
      <w:r>
        <w:rPr>
          <w:spacing w:val="-4"/>
        </w:rPr>
        <w:t xml:space="preserve"> </w:t>
      </w:r>
      <w:r>
        <w:rPr/>
        <w:t>desintegración</w:t>
      </w:r>
      <w:r>
        <w:rPr>
          <w:spacing w:val="-4"/>
        </w:rPr>
        <w:t xml:space="preserve"> </w:t>
      </w:r>
      <w:r>
        <w:rPr/>
        <w:t>de</w:t>
      </w:r>
      <w:r>
        <w:rPr>
          <w:spacing w:val="-4"/>
        </w:rPr>
        <w:t xml:space="preserve"> </w:t>
      </w:r>
      <w:r>
        <w:rPr/>
        <w:t>la</w:t>
      </w:r>
      <w:r>
        <w:rPr>
          <w:spacing w:val="-4"/>
        </w:rPr>
        <w:t xml:space="preserve"> </w:t>
      </w:r>
      <w:r>
        <w:rPr/>
        <w:t>alianza transatlántica en la era post-Trump.</w:t>
      </w:r>
    </w:p>
    <w:p>
      <w:pPr>
        <w:pStyle w:val="Heading2"/>
        <w:numPr>
          <w:ilvl w:val="0"/>
          <w:numId w:val="1"/>
        </w:numPr>
        <w:tabs>
          <w:tab w:val="clear" w:pos="720"/>
          <w:tab w:val="left" w:pos="742" w:leader="none"/>
          <w:tab w:val="left" w:pos="1102" w:leader="none"/>
        </w:tabs>
        <w:spacing w:lineRule="auto" w:line="276" w:before="62" w:after="0"/>
        <w:ind w:hanging="360" w:left="742" w:right="43"/>
        <w:jc w:val="left"/>
        <w:rPr/>
      </w:pPr>
      <w:r>
        <w:rPr/>
        <w:tab/>
        <w:t>Escalada de tensiones</w:t>
      </w:r>
      <w:r>
        <w:rPr>
          <w:spacing w:val="-8"/>
        </w:rPr>
        <w:t xml:space="preserve"> </w:t>
      </w:r>
      <w:r>
        <w:rPr/>
        <w:t>China-Japón-Taiwán</w:t>
      </w:r>
      <w:r>
        <w:rPr>
          <w:spacing w:val="-8"/>
        </w:rPr>
        <w:t xml:space="preserve"> </w:t>
      </w:r>
      <w:r>
        <w:rPr/>
        <w:t>por</w:t>
      </w:r>
      <w:r>
        <w:rPr>
          <w:spacing w:val="-8"/>
        </w:rPr>
        <w:t xml:space="preserve"> </w:t>
      </w:r>
      <w:r>
        <w:rPr/>
        <w:t>venta</w:t>
      </w:r>
      <w:r>
        <w:rPr>
          <w:spacing w:val="-8"/>
        </w:rPr>
        <w:t xml:space="preserve"> </w:t>
      </w:r>
      <w:r>
        <w:rPr/>
        <w:t>de</w:t>
      </w:r>
      <w:r>
        <w:rPr>
          <w:spacing w:val="-8"/>
        </w:rPr>
        <w:t xml:space="preserve"> </w:t>
      </w:r>
      <w:r>
        <w:rPr/>
        <w:t>armas</w:t>
      </w:r>
      <w:r>
        <w:rPr>
          <w:spacing w:val="-8"/>
        </w:rPr>
        <w:t xml:space="preserve"> </w:t>
      </w:r>
      <w:r>
        <w:rPr/>
        <w:t>de EE.UU. y alertas mutuas</w:t>
      </w:r>
    </w:p>
    <w:p>
      <w:pPr>
        <w:pStyle w:val="Normal"/>
        <w:spacing w:before="240" w:after="0"/>
        <w:ind w:hanging="0" w:left="22" w:right="0"/>
        <w:jc w:val="both"/>
        <w:rPr>
          <w:sz w:val="22"/>
        </w:rPr>
      </w:pPr>
      <w:r>
        <w:rPr>
          <w:b/>
          <w:sz w:val="22"/>
        </w:rPr>
        <w:t>Fecha:</w:t>
      </w:r>
      <w:r>
        <w:rPr>
          <w:b/>
          <w:spacing w:val="-1"/>
          <w:sz w:val="22"/>
        </w:rPr>
        <w:t xml:space="preserve"> </w:t>
      </w:r>
      <w:r>
        <w:rPr>
          <w:sz w:val="22"/>
        </w:rPr>
        <w:t>18-20</w:t>
      </w:r>
      <w:r>
        <w:rPr>
          <w:spacing w:val="-1"/>
          <w:sz w:val="22"/>
        </w:rPr>
        <w:t xml:space="preserve"> </w:t>
      </w:r>
      <w:r>
        <w:rPr>
          <w:sz w:val="22"/>
        </w:rPr>
        <w:t>de</w:t>
      </w:r>
      <w:r>
        <w:rPr>
          <w:spacing w:val="-1"/>
          <w:sz w:val="22"/>
        </w:rPr>
        <w:t xml:space="preserve"> </w:t>
      </w:r>
      <w:r>
        <w:rPr>
          <w:sz w:val="22"/>
        </w:rPr>
        <w:t>noviembre</w:t>
      </w:r>
      <w:r>
        <w:rPr>
          <w:spacing w:val="-1"/>
          <w:sz w:val="22"/>
        </w:rPr>
        <w:t xml:space="preserve"> </w:t>
      </w:r>
      <w:r>
        <w:rPr>
          <w:sz w:val="22"/>
        </w:rPr>
        <w:t>de</w:t>
      </w:r>
      <w:r>
        <w:rPr>
          <w:spacing w:val="-1"/>
          <w:sz w:val="22"/>
        </w:rPr>
        <w:t xml:space="preserve"> </w:t>
      </w:r>
      <w:r>
        <w:rPr>
          <w:spacing w:val="-4"/>
          <w:sz w:val="22"/>
        </w:rPr>
        <w:t>2025</w:t>
      </w:r>
    </w:p>
    <w:p>
      <w:pPr>
        <w:pStyle w:val="BodyText"/>
        <w:spacing w:before="65"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Resumen </w:t>
      </w:r>
      <w:r>
        <w:rPr>
          <w:spacing w:val="-2"/>
        </w:rPr>
        <w:t>objetivo:</w:t>
      </w:r>
    </w:p>
    <w:p>
      <w:pPr>
        <w:pStyle w:val="BodyText"/>
        <w:spacing w:before="5" w:after="0"/>
        <w:rPr>
          <w:b/>
          <w:sz w:val="24"/>
        </w:rPr>
      </w:pPr>
      <w:r>
        <w:rPr>
          <w:b/>
          <w:sz w:val="24"/>
        </w:rPr>
      </w:r>
    </w:p>
    <w:p>
      <w:pPr>
        <w:pStyle w:val="BodyText"/>
        <w:spacing w:lineRule="auto" w:line="276"/>
        <w:ind w:left="22" w:right="34"/>
        <w:jc w:val="both"/>
        <w:rPr/>
      </w:pPr>
      <w:r>
        <w:rPr/>
        <w:t>El 18 de noviembre de 2025, Japón emitió una alerta de seguridad a sus ciudadanos en China, recomendando precaución en multitudes y respeto a costumbres locales, tras declaraciones de la primera ministra Sanae Takaichi sobre posible intervención militar en un conflicto chino-taiwanés. Ese día, China condenó</w:t>
      </w:r>
      <w:r>
        <w:rPr>
          <w:spacing w:val="-3"/>
        </w:rPr>
        <w:t xml:space="preserve"> </w:t>
      </w:r>
      <w:r>
        <w:rPr/>
        <w:t>la</w:t>
      </w:r>
      <w:r>
        <w:rPr>
          <w:spacing w:val="-3"/>
        </w:rPr>
        <w:t xml:space="preserve"> </w:t>
      </w:r>
      <w:r>
        <w:rPr/>
        <w:t>venta</w:t>
      </w:r>
      <w:r>
        <w:rPr>
          <w:spacing w:val="-3"/>
        </w:rPr>
        <w:t xml:space="preserve"> </w:t>
      </w:r>
      <w:r>
        <w:rPr/>
        <w:t>de</w:t>
      </w:r>
      <w:r>
        <w:rPr>
          <w:spacing w:val="-3"/>
        </w:rPr>
        <w:t xml:space="preserve"> </w:t>
      </w:r>
      <w:r>
        <w:rPr/>
        <w:t>repuestos</w:t>
      </w:r>
      <w:r>
        <w:rPr>
          <w:spacing w:val="-3"/>
        </w:rPr>
        <w:t xml:space="preserve"> </w:t>
      </w:r>
      <w:r>
        <w:rPr/>
        <w:t>para</w:t>
      </w:r>
      <w:r>
        <w:rPr>
          <w:spacing w:val="-3"/>
        </w:rPr>
        <w:t xml:space="preserve"> </w:t>
      </w:r>
      <w:r>
        <w:rPr/>
        <w:t>aeronaves</w:t>
      </w:r>
      <w:r>
        <w:rPr>
          <w:spacing w:val="-3"/>
        </w:rPr>
        <w:t xml:space="preserve"> </w:t>
      </w:r>
      <w:r>
        <w:rPr/>
        <w:t>militares</w:t>
      </w:r>
      <w:r>
        <w:rPr>
          <w:spacing w:val="-3"/>
        </w:rPr>
        <w:t xml:space="preserve"> </w:t>
      </w:r>
      <w:r>
        <w:rPr/>
        <w:t>taiwanesas</w:t>
      </w:r>
      <w:r>
        <w:rPr>
          <w:spacing w:val="-3"/>
        </w:rPr>
        <w:t xml:space="preserve"> </w:t>
      </w:r>
      <w:r>
        <w:rPr/>
        <w:t>por</w:t>
      </w:r>
      <w:r>
        <w:rPr>
          <w:spacing w:val="-3"/>
        </w:rPr>
        <w:t xml:space="preserve"> </w:t>
      </w:r>
      <w:r>
        <w:rPr/>
        <w:t>330</w:t>
      </w:r>
      <w:r>
        <w:rPr>
          <w:spacing w:val="-3"/>
        </w:rPr>
        <w:t xml:space="preserve"> </w:t>
      </w:r>
      <w:r>
        <w:rPr/>
        <w:t>millones</w:t>
      </w:r>
      <w:r>
        <w:rPr>
          <w:spacing w:val="-3"/>
        </w:rPr>
        <w:t xml:space="preserve"> </w:t>
      </w:r>
      <w:r>
        <w:rPr/>
        <w:t>de dólares aprobada por EE.UU., la primera bajo Trump. Japón se mostró abierto a dialogar con Pekín pese a los roces. El 19</w:t>
      </w:r>
      <w:r>
        <w:rPr>
          <w:spacing w:val="-2"/>
        </w:rPr>
        <w:t xml:space="preserve"> </w:t>
      </w:r>
      <w:r>
        <w:rPr/>
        <w:t>de</w:t>
      </w:r>
      <w:r>
        <w:rPr>
          <w:spacing w:val="-2"/>
        </w:rPr>
        <w:t xml:space="preserve"> </w:t>
      </w:r>
      <w:r>
        <w:rPr/>
        <w:t>noviembre,</w:t>
      </w:r>
      <w:r>
        <w:rPr>
          <w:spacing w:val="-2"/>
        </w:rPr>
        <w:t xml:space="preserve"> </w:t>
      </w:r>
      <w:r>
        <w:rPr/>
        <w:t>EE.UU.</w:t>
      </w:r>
      <w:r>
        <w:rPr>
          <w:spacing w:val="-2"/>
        </w:rPr>
        <w:t xml:space="preserve"> </w:t>
      </w:r>
      <w:r>
        <w:rPr/>
        <w:t>confirmó</w:t>
      </w:r>
      <w:r>
        <w:rPr>
          <w:spacing w:val="-2"/>
        </w:rPr>
        <w:t xml:space="preserve"> </w:t>
      </w:r>
      <w:r>
        <w:rPr/>
        <w:t>la</w:t>
      </w:r>
      <w:r>
        <w:rPr>
          <w:spacing w:val="-2"/>
        </w:rPr>
        <w:t xml:space="preserve"> </w:t>
      </w:r>
      <w:r>
        <w:rPr/>
        <w:t>venta</w:t>
      </w:r>
      <w:r>
        <w:rPr>
          <w:spacing w:val="-2"/>
        </w:rPr>
        <w:t xml:space="preserve"> </w:t>
      </w:r>
      <w:r>
        <w:rPr/>
        <w:t>de</w:t>
      </w:r>
      <w:r>
        <w:rPr>
          <w:spacing w:val="-2"/>
        </w:rPr>
        <w:t xml:space="preserve"> </w:t>
      </w:r>
      <w:r>
        <w:rPr/>
        <w:t>un</w:t>
      </w:r>
      <w:r>
        <w:rPr>
          <w:spacing w:val="-2"/>
        </w:rPr>
        <w:t xml:space="preserve"> </w:t>
      </w:r>
      <w:r>
        <w:rPr/>
        <w:t>sistema</w:t>
      </w:r>
      <w:r>
        <w:rPr>
          <w:spacing w:val="-2"/>
        </w:rPr>
        <w:t xml:space="preserve"> </w:t>
      </w:r>
      <w:r>
        <w:rPr/>
        <w:t>de</w:t>
      </w:r>
      <w:r>
        <w:rPr>
          <w:spacing w:val="-2"/>
        </w:rPr>
        <w:t xml:space="preserve"> </w:t>
      </w:r>
      <w:r>
        <w:rPr/>
        <w:t>misiles</w:t>
      </w:r>
      <w:r>
        <w:rPr>
          <w:spacing w:val="-2"/>
        </w:rPr>
        <w:t xml:space="preserve"> </w:t>
      </w:r>
      <w:r>
        <w:rPr/>
        <w:t>NASAMS</w:t>
      </w:r>
      <w:r>
        <w:rPr>
          <w:spacing w:val="-2"/>
        </w:rPr>
        <w:t xml:space="preserve"> </w:t>
      </w:r>
      <w:r>
        <w:rPr/>
        <w:t>a Taiwán por casi 700 millones de dólares, mientras medios reportaron que China suspendió importaciones de mariscos japoneses. El 20 de noviembre, analistas debatieron el alcance potencial</w:t>
      </w:r>
      <w:r>
        <w:rPr>
          <w:spacing w:val="40"/>
        </w:rPr>
        <w:t xml:space="preserve"> </w:t>
      </w:r>
      <w:r>
        <w:rPr/>
        <w:t>del conflicto. Los principales actores</w:t>
      </w:r>
      <w:r>
        <w:rPr>
          <w:spacing w:val="-5"/>
        </w:rPr>
        <w:t xml:space="preserve"> </w:t>
      </w:r>
      <w:r>
        <w:rPr/>
        <w:t>son</w:t>
      </w:r>
      <w:r>
        <w:rPr>
          <w:spacing w:val="-5"/>
        </w:rPr>
        <w:t xml:space="preserve"> </w:t>
      </w:r>
      <w:r>
        <w:rPr/>
        <w:t>China</w:t>
      </w:r>
      <w:r>
        <w:rPr>
          <w:spacing w:val="-5"/>
        </w:rPr>
        <w:t xml:space="preserve"> </w:t>
      </w:r>
      <w:r>
        <w:rPr/>
        <w:t>(Xi</w:t>
      </w:r>
      <w:r>
        <w:rPr>
          <w:spacing w:val="-5"/>
        </w:rPr>
        <w:t xml:space="preserve"> </w:t>
      </w:r>
      <w:r>
        <w:rPr/>
        <w:t>Jinping),</w:t>
      </w:r>
      <w:r>
        <w:rPr>
          <w:spacing w:val="-5"/>
        </w:rPr>
        <w:t xml:space="preserve"> </w:t>
      </w:r>
      <w:r>
        <w:rPr/>
        <w:t>Japón</w:t>
      </w:r>
      <w:r>
        <w:rPr>
          <w:spacing w:val="-5"/>
        </w:rPr>
        <w:t xml:space="preserve"> </w:t>
      </w:r>
      <w:r>
        <w:rPr/>
        <w:t>(Takaichi),</w:t>
      </w:r>
      <w:r>
        <w:rPr>
          <w:spacing w:val="-5"/>
        </w:rPr>
        <w:t xml:space="preserve"> </w:t>
      </w:r>
      <w:r>
        <w:rPr/>
        <w:t>Taiwán</w:t>
      </w:r>
      <w:r>
        <w:rPr>
          <w:spacing w:val="-5"/>
        </w:rPr>
        <w:t xml:space="preserve"> </w:t>
      </w:r>
      <w:r>
        <w:rPr/>
        <w:t>(Lai</w:t>
      </w:r>
      <w:r>
        <w:rPr>
          <w:spacing w:val="-5"/>
        </w:rPr>
        <w:t xml:space="preserve"> </w:t>
      </w:r>
      <w:r>
        <w:rPr/>
        <w:t>Ching-te) y EE.UU. (Trump), en el marco de disputas territoriales en el Indo-Pacífico.</w:t>
      </w:r>
    </w:p>
    <w:p>
      <w:pPr>
        <w:pStyle w:val="BodyText"/>
        <w:spacing w:before="27" w:after="0"/>
        <w:rPr/>
      </w:pPr>
      <w:r>
        <w:rPr/>
      </w:r>
    </w:p>
    <w:p>
      <w:pPr>
        <w:pStyle w:val="Heading3"/>
        <w:numPr>
          <w:ilvl w:val="1"/>
          <w:numId w:val="1"/>
        </w:numPr>
        <w:tabs>
          <w:tab w:val="clear" w:pos="720"/>
          <w:tab w:val="left" w:pos="1461" w:leader="none"/>
        </w:tabs>
        <w:spacing w:lineRule="auto" w:line="240" w:before="1" w:after="0"/>
        <w:ind w:hanging="359" w:left="1461" w:right="0"/>
        <w:jc w:val="left"/>
        <w:rPr/>
      </w:pPr>
      <w:r>
        <w:rPr/>
        <w:t xml:space="preserve">Contexto e importancia </w:t>
      </w:r>
      <w:r>
        <w:rPr>
          <w:spacing w:val="-2"/>
        </w:rPr>
        <w:t>mundial:</w:t>
      </w:r>
    </w:p>
    <w:p>
      <w:pPr>
        <w:pStyle w:val="BodyText"/>
        <w:spacing w:before="5" w:after="0"/>
        <w:rPr>
          <w:b/>
          <w:sz w:val="24"/>
        </w:rPr>
      </w:pPr>
      <w:r>
        <w:rPr>
          <w:b/>
          <w:sz w:val="24"/>
        </w:rPr>
      </w:r>
    </w:p>
    <w:p>
      <w:pPr>
        <w:pStyle w:val="BodyText"/>
        <w:spacing w:lineRule="auto" w:line="276"/>
        <w:ind w:left="22" w:right="34"/>
        <w:jc w:val="both"/>
        <w:rPr/>
      </w:pPr>
      <w:r>
        <w:rPr/>
        <w:t>Esta</w:t>
      </w:r>
      <w:r>
        <w:rPr>
          <w:spacing w:val="40"/>
        </w:rPr>
        <w:t xml:space="preserve"> </w:t>
      </w:r>
      <w:r>
        <w:rPr/>
        <w:t>noticia es una de las más relevantes de 2025 porque intensifica la "línea roja" china sobre Taiwán, involucrando a potencias nucleares en una escalada que podría desestabilizar el 30% del comercio global a través</w:t>
      </w:r>
      <w:r>
        <w:rPr>
          <w:spacing w:val="-3"/>
        </w:rPr>
        <w:t xml:space="preserve"> </w:t>
      </w:r>
      <w:r>
        <w:rPr/>
        <w:t>del</w:t>
      </w:r>
      <w:r>
        <w:rPr>
          <w:spacing w:val="-3"/>
        </w:rPr>
        <w:t xml:space="preserve"> </w:t>
      </w:r>
      <w:r>
        <w:rPr/>
        <w:t>Estrecho,</w:t>
      </w:r>
      <w:r>
        <w:rPr>
          <w:spacing w:val="-3"/>
        </w:rPr>
        <w:t xml:space="preserve"> </w:t>
      </w:r>
      <w:r>
        <w:rPr/>
        <w:t>en</w:t>
      </w:r>
      <w:r>
        <w:rPr>
          <w:spacing w:val="-3"/>
        </w:rPr>
        <w:t xml:space="preserve"> </w:t>
      </w:r>
      <w:r>
        <w:rPr/>
        <w:t>un</w:t>
      </w:r>
      <w:r>
        <w:rPr>
          <w:spacing w:val="-3"/>
        </w:rPr>
        <w:t xml:space="preserve"> </w:t>
      </w:r>
      <w:r>
        <w:rPr/>
        <w:t>año</w:t>
      </w:r>
      <w:r>
        <w:rPr>
          <w:spacing w:val="-3"/>
        </w:rPr>
        <w:t xml:space="preserve"> </w:t>
      </w:r>
      <w:r>
        <w:rPr/>
        <w:t>de</w:t>
      </w:r>
      <w:r>
        <w:rPr>
          <w:spacing w:val="-3"/>
        </w:rPr>
        <w:t xml:space="preserve"> </w:t>
      </w:r>
      <w:r>
        <w:rPr/>
        <w:t>realineamientos</w:t>
      </w:r>
      <w:r>
        <w:rPr>
          <w:spacing w:val="-3"/>
        </w:rPr>
        <w:t xml:space="preserve"> </w:t>
      </w:r>
      <w:r>
        <w:rPr/>
        <w:t>post-Trump.</w:t>
      </w:r>
      <w:r>
        <w:rPr>
          <w:spacing w:val="-3"/>
        </w:rPr>
        <w:t xml:space="preserve"> </w:t>
      </w:r>
      <w:r>
        <w:rPr/>
        <w:t>Económicamente,</w:t>
      </w:r>
      <w:r>
        <w:rPr>
          <w:spacing w:val="-3"/>
        </w:rPr>
        <w:t xml:space="preserve"> </w:t>
      </w:r>
      <w:r>
        <w:rPr/>
        <w:t>la suspensión china de</w:t>
      </w:r>
      <w:r>
        <w:rPr>
          <w:spacing w:val="-3"/>
        </w:rPr>
        <w:t xml:space="preserve"> </w:t>
      </w:r>
      <w:r>
        <w:rPr/>
        <w:t>mariscos</w:t>
      </w:r>
      <w:r>
        <w:rPr>
          <w:spacing w:val="-3"/>
        </w:rPr>
        <w:t xml:space="preserve"> </w:t>
      </w:r>
      <w:r>
        <w:rPr/>
        <w:t>japoneses</w:t>
      </w:r>
      <w:r>
        <w:rPr>
          <w:spacing w:val="-3"/>
        </w:rPr>
        <w:t xml:space="preserve"> </w:t>
      </w:r>
      <w:r>
        <w:rPr/>
        <w:t>—reanudados</w:t>
      </w:r>
      <w:r>
        <w:rPr>
          <w:spacing w:val="-3"/>
        </w:rPr>
        <w:t xml:space="preserve"> </w:t>
      </w:r>
      <w:r>
        <w:rPr/>
        <w:t>en</w:t>
      </w:r>
      <w:r>
        <w:rPr>
          <w:spacing w:val="-3"/>
        </w:rPr>
        <w:t xml:space="preserve"> </w:t>
      </w:r>
      <w:r>
        <w:rPr/>
        <w:t>junio</w:t>
      </w:r>
      <w:r>
        <w:rPr>
          <w:spacing w:val="-3"/>
        </w:rPr>
        <w:t xml:space="preserve"> </w:t>
      </w:r>
      <w:r>
        <w:rPr/>
        <w:t>tras</w:t>
      </w:r>
      <w:r>
        <w:rPr>
          <w:spacing w:val="-3"/>
        </w:rPr>
        <w:t xml:space="preserve"> </w:t>
      </w:r>
      <w:r>
        <w:rPr/>
        <w:t>veto</w:t>
      </w:r>
      <w:r>
        <w:rPr>
          <w:spacing w:val="-3"/>
        </w:rPr>
        <w:t xml:space="preserve"> </w:t>
      </w:r>
      <w:r>
        <w:rPr/>
        <w:t>por</w:t>
      </w:r>
      <w:r>
        <w:rPr>
          <w:spacing w:val="-3"/>
        </w:rPr>
        <w:t xml:space="preserve"> </w:t>
      </w:r>
      <w:r>
        <w:rPr/>
        <w:t>Fukushima—</w:t>
      </w:r>
      <w:r>
        <w:rPr>
          <w:spacing w:val="-3"/>
        </w:rPr>
        <w:t xml:space="preserve"> </w:t>
      </w:r>
      <w:r>
        <w:rPr/>
        <w:t>ha</w:t>
      </w:r>
      <w:r>
        <w:rPr>
          <w:spacing w:val="-3"/>
        </w:rPr>
        <w:t xml:space="preserve"> </w:t>
      </w:r>
      <w:r>
        <w:rPr/>
        <w:t>causado caídas del 2-3% en acciones de firmas como Kyokuyo y Nissui, con pérdidas estimadas en 14.000 millones de dólares para el turismo y exportaciones bilaterales. Políticamente, más de 20 países ASEAN han condenado la retórica en foros regionales, con una</w:t>
      </w:r>
      <w:r>
        <w:rPr>
          <w:spacing w:val="-3"/>
        </w:rPr>
        <w:t xml:space="preserve"> </w:t>
      </w:r>
      <w:r>
        <w:rPr/>
        <w:t>resolución</w:t>
      </w:r>
      <w:r>
        <w:rPr>
          <w:spacing w:val="-3"/>
        </w:rPr>
        <w:t xml:space="preserve"> </w:t>
      </w:r>
      <w:r>
        <w:rPr/>
        <w:t>de</w:t>
      </w:r>
      <w:r>
        <w:rPr>
          <w:spacing w:val="-3"/>
        </w:rPr>
        <w:t xml:space="preserve"> </w:t>
      </w:r>
      <w:r>
        <w:rPr/>
        <w:t>emergencia</w:t>
      </w:r>
      <w:r>
        <w:rPr>
          <w:spacing w:val="-3"/>
        </w:rPr>
        <w:t xml:space="preserve"> </w:t>
      </w:r>
      <w:r>
        <w:rPr/>
        <w:t>en</w:t>
      </w:r>
      <w:r>
        <w:rPr>
          <w:spacing w:val="-3"/>
        </w:rPr>
        <w:t xml:space="preserve"> </w:t>
      </w:r>
      <w:r>
        <w:rPr/>
        <w:t>la</w:t>
      </w:r>
      <w:r>
        <w:rPr>
          <w:spacing w:val="-3"/>
        </w:rPr>
        <w:t xml:space="preserve"> </w:t>
      </w:r>
      <w:r>
        <w:rPr/>
        <w:t>ONU el 21 de noviembre respaldada por 110 naciones exigiendo desescalada. Humanitariamente, alertas mutuas afectan a</w:t>
      </w:r>
      <w:r>
        <w:rPr>
          <w:spacing w:val="-3"/>
        </w:rPr>
        <w:t xml:space="preserve"> </w:t>
      </w:r>
      <w:r>
        <w:rPr/>
        <w:t>7,5</w:t>
      </w:r>
      <w:r>
        <w:rPr>
          <w:spacing w:val="-3"/>
        </w:rPr>
        <w:t xml:space="preserve"> </w:t>
      </w:r>
      <w:r>
        <w:rPr/>
        <w:t>millones</w:t>
      </w:r>
      <w:r>
        <w:rPr>
          <w:spacing w:val="-3"/>
        </w:rPr>
        <w:t xml:space="preserve"> </w:t>
      </w:r>
      <w:r>
        <w:rPr/>
        <w:t>de</w:t>
      </w:r>
      <w:r>
        <w:rPr>
          <w:spacing w:val="-3"/>
        </w:rPr>
        <w:t xml:space="preserve"> </w:t>
      </w:r>
      <w:r>
        <w:rPr/>
        <w:t>turistas</w:t>
      </w:r>
      <w:r>
        <w:rPr>
          <w:spacing w:val="-3"/>
        </w:rPr>
        <w:t xml:space="preserve"> </w:t>
      </w:r>
      <w:r>
        <w:rPr/>
        <w:t>chinos</w:t>
      </w:r>
      <w:r>
        <w:rPr>
          <w:spacing w:val="-3"/>
        </w:rPr>
        <w:t xml:space="preserve"> </w:t>
      </w:r>
      <w:r>
        <w:rPr/>
        <w:t>en</w:t>
      </w:r>
      <w:r>
        <w:rPr>
          <w:spacing w:val="-3"/>
        </w:rPr>
        <w:t xml:space="preserve"> </w:t>
      </w:r>
      <w:r>
        <w:rPr/>
        <w:t>Japón</w:t>
      </w:r>
      <w:r>
        <w:rPr>
          <w:spacing w:val="-3"/>
        </w:rPr>
        <w:t xml:space="preserve"> </w:t>
      </w:r>
      <w:r>
        <w:rPr/>
        <w:t>en</w:t>
      </w:r>
      <w:r>
        <w:rPr>
          <w:spacing w:val="-3"/>
        </w:rPr>
        <w:t xml:space="preserve"> </w:t>
      </w:r>
      <w:r>
        <w:rPr/>
        <w:t>2025,</w:t>
      </w:r>
      <w:r>
        <w:rPr>
          <w:spacing w:val="-3"/>
        </w:rPr>
        <w:t xml:space="preserve"> </w:t>
      </w:r>
      <w:r>
        <w:rPr/>
        <w:t>exacerbando</w:t>
      </w:r>
      <w:r>
        <w:rPr>
          <w:spacing w:val="-3"/>
        </w:rPr>
        <w:t xml:space="preserve"> </w:t>
      </w:r>
      <w:r>
        <w:rPr/>
        <w:t>tensiones</w:t>
      </w:r>
      <w:r>
        <w:rPr>
          <w:spacing w:val="-3"/>
        </w:rPr>
        <w:t xml:space="preserve"> </w:t>
      </w:r>
      <w:r>
        <w:rPr/>
        <w:t>migratorias. Energéticamente, ejercicios chinos en el Mar Amarillo han interrumpido rutas de GNL, elevando precios spot en Asia un 4% y amenazando la dependencia japonesa de importaciones.</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Posiciones</w:t>
      </w:r>
      <w:r>
        <w:rPr>
          <w:spacing w:val="-1"/>
        </w:rPr>
        <w:t xml:space="preserve"> </w:t>
      </w:r>
      <w:r>
        <w:rPr/>
        <w:t>de</w:t>
      </w:r>
      <w:r>
        <w:rPr>
          <w:spacing w:val="-1"/>
        </w:rPr>
        <w:t xml:space="preserve"> </w:t>
      </w:r>
      <w:r>
        <w:rPr/>
        <w:t>los</w:t>
      </w:r>
      <w:r>
        <w:rPr>
          <w:spacing w:val="-1"/>
        </w:rPr>
        <w:t xml:space="preserve"> </w:t>
      </w:r>
      <w:r>
        <w:rPr/>
        <w:t>actores</w:t>
      </w:r>
      <w:r>
        <w:rPr>
          <w:spacing w:val="-1"/>
        </w:rPr>
        <w:t xml:space="preserve"> </w:t>
      </w:r>
      <w:r>
        <w:rPr/>
        <w:t>principales/Posturas</w:t>
      </w:r>
      <w:r>
        <w:rPr>
          <w:spacing w:val="-1"/>
        </w:rPr>
        <w:t xml:space="preserve"> </w:t>
      </w:r>
      <w:r>
        <w:rPr>
          <w:spacing w:val="-2"/>
        </w:rPr>
        <w:t>internacionales</w:t>
      </w:r>
    </w:p>
    <w:p>
      <w:pPr>
        <w:pStyle w:val="BodyText"/>
        <w:spacing w:before="5" w:after="0"/>
        <w:rPr>
          <w:b/>
          <w:sz w:val="24"/>
        </w:rPr>
      </w:pPr>
      <w:r>
        <w:rPr>
          <w:b/>
          <w:sz w:val="24"/>
        </w:rPr>
      </w:r>
    </w:p>
    <w:p>
      <w:pPr>
        <w:sectPr>
          <w:type w:val="nextPage"/>
          <w:pgSz w:w="11906" w:h="16838"/>
          <w:pgMar w:left="1417" w:right="1417" w:gutter="0" w:header="0" w:top="1360" w:footer="0" w:bottom="280"/>
          <w:pgNumType w:fmt="decimal"/>
          <w:formProt w:val="false"/>
          <w:textDirection w:val="lrTb"/>
          <w:docGrid w:type="default" w:linePitch="100" w:charSpace="0"/>
        </w:sectPr>
        <w:pStyle w:val="BodyText"/>
        <w:spacing w:lineRule="auto" w:line="276"/>
        <w:ind w:left="22" w:right="34"/>
        <w:jc w:val="both"/>
        <w:rPr/>
      </w:pPr>
      <w:r>
        <w:rPr>
          <w:i/>
        </w:rPr>
        <w:t xml:space="preserve">China (Xi) </w:t>
      </w:r>
      <w:r>
        <w:rPr/>
        <w:t>→ Condena las ventas de armas de EE.UU. como "apoyo al separatismo" que "traerá problemas" y justifica la suspensión de mariscos como medida sanitaria, advirtiendo a Japón de "derrota aplastante" si interviene en Taiwán.</w:t>
      </w:r>
      <w:r>
        <w:rPr>
          <w:i/>
        </w:rPr>
        <w:t xml:space="preserve">Japón (Takaichi) </w:t>
      </w:r>
      <w:r>
        <w:rPr/>
        <w:t>→ Ve un ataque a Taiwán como "amenaza existencial" justificando autodefensa colectiva, emite</w:t>
      </w:r>
      <w:r>
        <w:rPr>
          <w:spacing w:val="-3"/>
        </w:rPr>
        <w:t xml:space="preserve"> </w:t>
      </w:r>
      <w:r>
        <w:rPr/>
        <w:t>alertas</w:t>
      </w:r>
      <w:r>
        <w:rPr>
          <w:spacing w:val="-3"/>
        </w:rPr>
        <w:t xml:space="preserve"> </w:t>
      </w:r>
      <w:r>
        <w:rPr/>
        <w:t>a</w:t>
      </w:r>
      <w:r>
        <w:rPr>
          <w:spacing w:val="-3"/>
        </w:rPr>
        <w:t xml:space="preserve"> </w:t>
      </w:r>
      <w:r>
        <w:rPr/>
        <w:t>ciudadanos</w:t>
      </w:r>
      <w:r>
        <w:rPr>
          <w:spacing w:val="-3"/>
        </w:rPr>
        <w:t xml:space="preserve"> </w:t>
      </w:r>
      <w:r>
        <w:rPr/>
        <w:t>en</w:t>
      </w:r>
      <w:r>
        <w:rPr>
          <w:spacing w:val="-3"/>
        </w:rPr>
        <w:t xml:space="preserve"> </w:t>
      </w:r>
      <w:r>
        <w:rPr/>
        <w:t>China</w:t>
      </w:r>
      <w:r>
        <w:rPr>
          <w:spacing w:val="-3"/>
        </w:rPr>
        <w:t xml:space="preserve"> </w:t>
      </w:r>
      <w:r>
        <w:rPr/>
        <w:t>pero</w:t>
      </w:r>
      <w:r>
        <w:rPr>
          <w:spacing w:val="-3"/>
        </w:rPr>
        <w:t xml:space="preserve"> </w:t>
      </w:r>
      <w:r>
        <w:rPr/>
        <w:t>se abre a "cualquier diálogo" con Pekín para reducir tensiones.</w:t>
      </w:r>
      <w:r>
        <w:rPr>
          <w:i/>
        </w:rPr>
        <w:t xml:space="preserve">EE.UU. (Trump) </w:t>
      </w:r>
      <w:r>
        <w:rPr/>
        <w:t>→ Confirma las ventas como "compromisos inquebrantables" con la democracia taiwanesa, urgiendo a China a evitar "acciones unilaterales" tras su reunión</w:t>
      </w:r>
      <w:r>
        <w:rPr>
          <w:spacing w:val="-3"/>
        </w:rPr>
        <w:t xml:space="preserve"> </w:t>
      </w:r>
      <w:r>
        <w:rPr/>
        <w:t>con</w:t>
      </w:r>
      <w:r>
        <w:rPr>
          <w:spacing w:val="-3"/>
        </w:rPr>
        <w:t xml:space="preserve"> </w:t>
      </w:r>
      <w:r>
        <w:rPr/>
        <w:t>Xi</w:t>
      </w:r>
      <w:r>
        <w:rPr>
          <w:spacing w:val="-3"/>
        </w:rPr>
        <w:t xml:space="preserve"> </w:t>
      </w:r>
      <w:r>
        <w:rPr/>
        <w:t>en</w:t>
      </w:r>
      <w:r>
        <w:rPr>
          <w:spacing w:val="-3"/>
        </w:rPr>
        <w:t xml:space="preserve"> </w:t>
      </w:r>
      <w:r>
        <w:rPr/>
        <w:t>octubre.</w:t>
      </w:r>
      <w:r>
        <w:rPr>
          <w:i/>
        </w:rPr>
        <w:t>China/Rusia</w:t>
      </w:r>
      <w:r>
        <w:rPr>
          <w:i/>
          <w:spacing w:val="-3"/>
        </w:rPr>
        <w:t xml:space="preserve"> </w:t>
      </w:r>
      <w:r>
        <w:rPr/>
        <w:t>→</w:t>
      </w:r>
      <w:r>
        <w:rPr>
          <w:spacing w:val="-3"/>
        </w:rPr>
        <w:t xml:space="preserve"> </w:t>
      </w:r>
      <w:r>
        <w:rPr/>
        <w:t>Rusia</w:t>
      </w:r>
      <w:r>
        <w:rPr>
          <w:spacing w:val="-3"/>
        </w:rPr>
        <w:t xml:space="preserve"> </w:t>
      </w:r>
      <w:r>
        <w:rPr/>
        <w:t>respalda</w:t>
      </w:r>
      <w:r>
        <w:rPr>
          <w:spacing w:val="-3"/>
        </w:rPr>
        <w:t xml:space="preserve"> </w:t>
      </w:r>
      <w:r>
        <w:rPr/>
        <w:t>a</w:t>
      </w:r>
      <w:r>
        <w:rPr>
          <w:spacing w:val="-3"/>
        </w:rPr>
        <w:t xml:space="preserve"> </w:t>
      </w:r>
      <w:r>
        <w:rPr/>
        <w:t>China</w:t>
      </w:r>
      <w:r>
        <w:rPr>
          <w:spacing w:val="-3"/>
        </w:rPr>
        <w:t xml:space="preserve"> </w:t>
      </w:r>
      <w:r>
        <w:rPr/>
        <w:t>en</w:t>
      </w:r>
      <w:r>
        <w:rPr>
          <w:spacing w:val="-3"/>
        </w:rPr>
        <w:t xml:space="preserve"> </w:t>
      </w:r>
      <w:r>
        <w:rPr/>
        <w:t>la ONU</w:t>
      </w:r>
      <w:r>
        <w:rPr>
          <w:spacing w:val="-3"/>
        </w:rPr>
        <w:t xml:space="preserve"> </w:t>
      </w:r>
      <w:r>
        <w:rPr/>
        <w:t>como</w:t>
      </w:r>
      <w:r>
        <w:rPr>
          <w:spacing w:val="-3"/>
        </w:rPr>
        <w:t xml:space="preserve"> </w:t>
      </w:r>
      <w:r>
        <w:rPr/>
        <w:t>"derecho</w:t>
      </w:r>
      <w:r>
        <w:rPr>
          <w:spacing w:val="-3"/>
        </w:rPr>
        <w:t xml:space="preserve"> </w:t>
      </w:r>
      <w:r>
        <w:rPr/>
        <w:t>soberano"</w:t>
      </w:r>
      <w:r>
        <w:rPr>
          <w:spacing w:val="-3"/>
        </w:rPr>
        <w:t xml:space="preserve"> </w:t>
      </w:r>
      <w:r>
        <w:rPr/>
        <w:t>y</w:t>
      </w:r>
      <w:r>
        <w:rPr>
          <w:spacing w:val="-3"/>
        </w:rPr>
        <w:t xml:space="preserve"> </w:t>
      </w:r>
      <w:r>
        <w:rPr/>
        <w:t>propone</w:t>
      </w:r>
      <w:r>
        <w:rPr>
          <w:spacing w:val="-3"/>
        </w:rPr>
        <w:t xml:space="preserve"> </w:t>
      </w:r>
      <w:r>
        <w:rPr/>
        <w:t>ejercicios</w:t>
      </w:r>
      <w:r>
        <w:rPr>
          <w:spacing w:val="-3"/>
        </w:rPr>
        <w:t xml:space="preserve"> </w:t>
      </w:r>
      <w:r>
        <w:rPr/>
        <w:t>conjuntos</w:t>
      </w:r>
      <w:r>
        <w:rPr>
          <w:spacing w:val="-3"/>
        </w:rPr>
        <w:t xml:space="preserve"> </w:t>
      </w:r>
      <w:r>
        <w:rPr/>
        <w:t>en</w:t>
      </w:r>
      <w:r>
        <w:rPr>
          <w:spacing w:val="-3"/>
        </w:rPr>
        <w:t xml:space="preserve"> </w:t>
      </w:r>
      <w:r>
        <w:rPr/>
        <w:t>el</w:t>
      </w:r>
      <w:r>
        <w:rPr>
          <w:spacing w:val="-3"/>
        </w:rPr>
        <w:t xml:space="preserve"> </w:t>
      </w:r>
      <w:r>
        <w:rPr/>
        <w:t>Pacífico;</w:t>
      </w:r>
      <w:r>
        <w:rPr>
          <w:spacing w:val="-3"/>
        </w:rPr>
        <w:t xml:space="preserve"> </w:t>
      </w:r>
      <w:r>
        <w:rPr/>
        <w:t>China</w:t>
      </w:r>
      <w:r>
        <w:rPr>
          <w:spacing w:val="-3"/>
        </w:rPr>
        <w:t xml:space="preserve"> </w:t>
      </w:r>
      <w:r>
        <w:rPr/>
        <w:t>veta</w:t>
      </w:r>
      <w:r>
        <w:rPr>
          <w:spacing w:val="-3"/>
        </w:rPr>
        <w:t xml:space="preserve"> </w:t>
      </w:r>
      <w:r>
        <w:rPr/>
        <w:t>resoluciones pro-japonesas y critica el "militarismo resurgente" de Tokio.</w:t>
      </w:r>
      <w:r>
        <w:rPr>
          <w:i/>
        </w:rPr>
        <w:t xml:space="preserve">América Latina/Europa </w:t>
      </w:r>
      <w:r>
        <w:rPr/>
        <w:t>→ La UE, en declaración del 19 de noviembre, llama a "diálogo multilateral" y critica ventas de armas como "desestabilizadoras"; en América Latina, la CELAC emitió 9 comunicados neutrales enfocados en impactos comerciales, exigiendo neutralidad en la OMC.</w:t>
      </w:r>
    </w:p>
    <w:p>
      <w:pPr>
        <w:pStyle w:val="Heading3"/>
        <w:numPr>
          <w:ilvl w:val="1"/>
          <w:numId w:val="1"/>
        </w:numPr>
        <w:tabs>
          <w:tab w:val="clear" w:pos="720"/>
          <w:tab w:val="left" w:pos="1461" w:leader="none"/>
        </w:tabs>
        <w:spacing w:lineRule="auto" w:line="240" w:before="62" w:after="0"/>
        <w:ind w:hanging="359" w:left="1461" w:right="0"/>
        <w:jc w:val="left"/>
        <w:rPr/>
      </w:pPr>
      <w:r>
        <w:rPr/>
        <w:t xml:space="preserve">Análisis </w:t>
      </w:r>
      <w:r>
        <w:rPr>
          <w:spacing w:val="-2"/>
        </w:rPr>
        <w:t>crítico:</w:t>
      </w:r>
    </w:p>
    <w:p>
      <w:pPr>
        <w:pStyle w:val="BodyText"/>
        <w:spacing w:before="5" w:after="0"/>
        <w:rPr>
          <w:b/>
          <w:sz w:val="24"/>
        </w:rPr>
      </w:pPr>
      <w:r>
        <w:rPr>
          <w:b/>
          <w:sz w:val="24"/>
        </w:rPr>
      </w:r>
    </w:p>
    <w:p>
      <w:pPr>
        <w:pStyle w:val="BodyText"/>
        <w:spacing w:lineRule="auto" w:line="276" w:before="1" w:after="0"/>
        <w:ind w:left="22" w:right="35"/>
        <w:jc w:val="both"/>
        <w:rPr/>
      </w:pPr>
      <w:r>
        <w:rPr/>
        <w:t>Creo que esto podría escalar a un conflicto regional si China realiza maniobras reales cerca de Yonaguni —a 100 km de Taiwán, con misiles japoneses y drones chinos ya en acción—, pero no a guerra mundial dada la interdependencia económica (comercio bilateral de 300.000 millones de dólares) y la mediación posible de EE.UU. Beneficiados salen Taiwán (refuerza defensas con NASAMS, probados en Ucrania, por 700 millones) y el complejo militar-industrial de EE.UU. (ganancias de Raytheon), mientras perjudicados son Japón</w:t>
      </w:r>
      <w:r>
        <w:rPr>
          <w:spacing w:val="-3"/>
        </w:rPr>
        <w:t xml:space="preserve"> </w:t>
      </w:r>
      <w:r>
        <w:rPr/>
        <w:t>(pérdidas</w:t>
      </w:r>
      <w:r>
        <w:rPr>
          <w:spacing w:val="-3"/>
        </w:rPr>
        <w:t xml:space="preserve"> </w:t>
      </w:r>
      <w:r>
        <w:rPr/>
        <w:t>en</w:t>
      </w:r>
      <w:r>
        <w:rPr>
          <w:spacing w:val="-3"/>
        </w:rPr>
        <w:t xml:space="preserve"> </w:t>
      </w:r>
      <w:r>
        <w:rPr/>
        <w:t>mariscos</w:t>
      </w:r>
      <w:r>
        <w:rPr>
          <w:spacing w:val="-3"/>
        </w:rPr>
        <w:t xml:space="preserve"> </w:t>
      </w:r>
      <w:r>
        <w:rPr/>
        <w:t>y</w:t>
      </w:r>
      <w:r>
        <w:rPr>
          <w:spacing w:val="-3"/>
        </w:rPr>
        <w:t xml:space="preserve"> </w:t>
      </w:r>
      <w:r>
        <w:rPr/>
        <w:t>turismo</w:t>
      </w:r>
      <w:r>
        <w:rPr>
          <w:spacing w:val="-3"/>
        </w:rPr>
        <w:t xml:space="preserve"> </w:t>
      </w:r>
      <w:r>
        <w:rPr/>
        <w:t>de</w:t>
      </w:r>
      <w:r>
        <w:rPr>
          <w:spacing w:val="-3"/>
        </w:rPr>
        <w:t xml:space="preserve"> </w:t>
      </w:r>
      <w:r>
        <w:rPr/>
        <w:t>14.000 millones) y China (daña su imagen como potencia estable ante ASEAN). Hay sesgo claro: medios occidentales como DW y Reuters</w:t>
      </w:r>
      <w:r>
        <w:rPr>
          <w:spacing w:val="-3"/>
        </w:rPr>
        <w:t xml:space="preserve"> </w:t>
      </w:r>
      <w:r>
        <w:rPr/>
        <w:t>enfatizan</w:t>
      </w:r>
      <w:r>
        <w:rPr>
          <w:spacing w:val="-3"/>
        </w:rPr>
        <w:t xml:space="preserve"> </w:t>
      </w:r>
      <w:r>
        <w:rPr/>
        <w:t>"agresión</w:t>
      </w:r>
      <w:r>
        <w:rPr>
          <w:spacing w:val="-3"/>
        </w:rPr>
        <w:t xml:space="preserve"> </w:t>
      </w:r>
      <w:r>
        <w:rPr/>
        <w:t>china"</w:t>
      </w:r>
      <w:r>
        <w:rPr>
          <w:spacing w:val="-3"/>
        </w:rPr>
        <w:t xml:space="preserve"> </w:t>
      </w:r>
      <w:r>
        <w:rPr/>
        <w:t>y</w:t>
      </w:r>
      <w:r>
        <w:rPr>
          <w:spacing w:val="-3"/>
        </w:rPr>
        <w:t xml:space="preserve"> </w:t>
      </w:r>
      <w:r>
        <w:rPr/>
        <w:t>"valentía</w:t>
      </w:r>
      <w:r>
        <w:rPr>
          <w:spacing w:val="-3"/>
        </w:rPr>
        <w:t xml:space="preserve"> </w:t>
      </w:r>
      <w:r>
        <w:rPr/>
        <w:t>japonesa"</w:t>
      </w:r>
      <w:r>
        <w:rPr>
          <w:spacing w:val="-3"/>
        </w:rPr>
        <w:t xml:space="preserve"> </w:t>
      </w:r>
      <w:r>
        <w:rPr/>
        <w:t>minimizando</w:t>
      </w:r>
      <w:r>
        <w:rPr>
          <w:spacing w:val="-3"/>
        </w:rPr>
        <w:t xml:space="preserve"> </w:t>
      </w:r>
      <w:r>
        <w:rPr/>
        <w:t>el</w:t>
      </w:r>
      <w:r>
        <w:rPr>
          <w:spacing w:val="-3"/>
        </w:rPr>
        <w:t xml:space="preserve"> </w:t>
      </w:r>
      <w:r>
        <w:rPr/>
        <w:t>rol provocativo de Takaichi, versus Global Times y Al Jazeera que lo retratan como "conspiración EE.UU.-Japón" ignorando reclamos históricos taiwaneses. En los próximos meses, es probable un "pacto de desescalada" en el G20 de diciembre con concesiones en viajes y comercio, pero con más ventas de armas si Pekín envía buques a Senkaku, llevando a boicots asiáticos o protestas en Tokio.</w:t>
      </w:r>
    </w:p>
    <w:p>
      <w:pPr>
        <w:pStyle w:val="BodyText"/>
        <w:spacing w:before="26" w:after="0"/>
        <w:rPr/>
      </w:pPr>
      <w:r>
        <w:rPr/>
      </w:r>
    </w:p>
    <w:p>
      <w:pPr>
        <w:pStyle w:val="Heading3"/>
        <w:numPr>
          <w:ilvl w:val="1"/>
          <w:numId w:val="1"/>
        </w:numPr>
        <w:tabs>
          <w:tab w:val="clear" w:pos="720"/>
          <w:tab w:val="left" w:pos="1461" w:leader="none"/>
        </w:tabs>
        <w:spacing w:lineRule="auto" w:line="240" w:before="1" w:after="0"/>
        <w:ind w:hanging="359" w:left="1461" w:right="0"/>
        <w:jc w:val="left"/>
        <w:rPr/>
      </w:pPr>
      <w:r>
        <w:rPr/>
        <w:t xml:space="preserve">Conclusión </w:t>
      </w:r>
      <w:r>
        <w:rPr>
          <w:spacing w:val="-2"/>
        </w:rPr>
        <w:t>corta</w:t>
      </w:r>
    </w:p>
    <w:p>
      <w:pPr>
        <w:pStyle w:val="BodyText"/>
        <w:spacing w:before="5" w:after="0"/>
        <w:rPr>
          <w:b/>
          <w:sz w:val="24"/>
        </w:rPr>
      </w:pPr>
      <w:r>
        <w:rPr>
          <w:b/>
          <w:sz w:val="24"/>
        </w:rPr>
      </w:r>
    </w:p>
    <w:p>
      <w:pPr>
        <w:pStyle w:val="BodyText"/>
        <w:spacing w:lineRule="auto" w:line="276"/>
        <w:ind w:left="22" w:right="39"/>
        <w:jc w:val="both"/>
        <w:rPr/>
      </w:pPr>
      <w:r>
        <w:rPr/>
        <w:t>Esta escalada podría dibujar una nueva Cortina de Hierro en el Pacífico o forzar un diálogo que preserve el frágil statu quo taiwanés.</w:t>
      </w:r>
    </w:p>
    <w:p>
      <w:pPr>
        <w:pStyle w:val="BodyText"/>
        <w:spacing w:before="27" w:after="0"/>
        <w:rPr/>
      </w:pPr>
      <w:r>
        <w:rPr/>
      </w:r>
    </w:p>
    <w:p>
      <w:pPr>
        <w:pStyle w:val="Heading2"/>
        <w:numPr>
          <w:ilvl w:val="0"/>
          <w:numId w:val="1"/>
        </w:numPr>
        <w:tabs>
          <w:tab w:val="clear" w:pos="720"/>
          <w:tab w:val="left" w:pos="742" w:leader="none"/>
          <w:tab w:val="left" w:pos="1102" w:leader="none"/>
        </w:tabs>
        <w:spacing w:lineRule="auto" w:line="276" w:before="0" w:after="0"/>
        <w:ind w:hanging="360" w:left="742" w:right="43"/>
        <w:jc w:val="left"/>
        <w:rPr/>
      </w:pPr>
      <w:r>
        <w:rPr/>
        <w:tab/>
        <w:t>Escalada</w:t>
      </w:r>
      <w:r>
        <w:rPr>
          <w:spacing w:val="-3"/>
        </w:rPr>
        <w:t xml:space="preserve"> </w:t>
      </w:r>
      <w:r>
        <w:rPr/>
        <w:t>decisiva</w:t>
      </w:r>
      <w:r>
        <w:rPr>
          <w:spacing w:val="-3"/>
        </w:rPr>
        <w:t xml:space="preserve"> </w:t>
      </w:r>
      <w:r>
        <w:rPr/>
        <w:t>EE.UU.-Venezuela:</w:t>
      </w:r>
      <w:r>
        <w:rPr>
          <w:spacing w:val="-3"/>
        </w:rPr>
        <w:t xml:space="preserve"> </w:t>
      </w:r>
      <w:r>
        <w:rPr/>
        <w:t>Trump</w:t>
      </w:r>
      <w:r>
        <w:rPr>
          <w:spacing w:val="-3"/>
        </w:rPr>
        <w:t xml:space="preserve"> </w:t>
      </w:r>
      <w:r>
        <w:rPr/>
        <w:t>anuncia</w:t>
      </w:r>
      <w:r>
        <w:rPr>
          <w:spacing w:val="-15"/>
        </w:rPr>
        <w:t xml:space="preserve"> </w:t>
      </w:r>
      <w:r>
        <w:rPr/>
        <w:t>operaciones terrestres y Maduro ordena preparativos de guerra</w:t>
      </w:r>
    </w:p>
    <w:p>
      <w:pPr>
        <w:pStyle w:val="Normal"/>
        <w:spacing w:before="240" w:after="0"/>
        <w:ind w:hanging="0" w:left="22" w:right="0"/>
        <w:jc w:val="both"/>
        <w:rPr>
          <w:sz w:val="22"/>
        </w:rPr>
      </w:pPr>
      <w:r>
        <w:rPr>
          <w:b/>
          <w:sz w:val="22"/>
        </w:rPr>
        <w:t>Fecha:</w:t>
      </w:r>
      <w:r>
        <w:rPr>
          <w:b/>
          <w:spacing w:val="-1"/>
          <w:sz w:val="22"/>
        </w:rPr>
        <w:t xml:space="preserve"> </w:t>
      </w:r>
      <w:r>
        <w:rPr>
          <w:sz w:val="22"/>
        </w:rPr>
        <w:t>26-29</w:t>
      </w:r>
      <w:r>
        <w:rPr>
          <w:spacing w:val="-1"/>
          <w:sz w:val="22"/>
        </w:rPr>
        <w:t xml:space="preserve"> </w:t>
      </w:r>
      <w:r>
        <w:rPr>
          <w:sz w:val="22"/>
        </w:rPr>
        <w:t>de</w:t>
      </w:r>
      <w:r>
        <w:rPr>
          <w:spacing w:val="-1"/>
          <w:sz w:val="22"/>
        </w:rPr>
        <w:t xml:space="preserve"> </w:t>
      </w:r>
      <w:r>
        <w:rPr>
          <w:sz w:val="22"/>
        </w:rPr>
        <w:t>noviembre</w:t>
      </w:r>
      <w:r>
        <w:rPr>
          <w:spacing w:val="-1"/>
          <w:sz w:val="22"/>
        </w:rPr>
        <w:t xml:space="preserve"> </w:t>
      </w:r>
      <w:r>
        <w:rPr>
          <w:sz w:val="22"/>
        </w:rPr>
        <w:t>de</w:t>
      </w:r>
      <w:r>
        <w:rPr>
          <w:spacing w:val="-1"/>
          <w:sz w:val="22"/>
        </w:rPr>
        <w:t xml:space="preserve"> </w:t>
      </w:r>
      <w:r>
        <w:rPr>
          <w:spacing w:val="-4"/>
          <w:sz w:val="22"/>
        </w:rPr>
        <w:t>2025</w:t>
      </w:r>
    </w:p>
    <w:p>
      <w:pPr>
        <w:pStyle w:val="BodyText"/>
        <w:spacing w:before="65"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Resumen </w:t>
      </w:r>
      <w:r>
        <w:rPr>
          <w:spacing w:val="-2"/>
        </w:rPr>
        <w:t>objetivo:</w:t>
      </w:r>
    </w:p>
    <w:p>
      <w:pPr>
        <w:pStyle w:val="BodyText"/>
        <w:spacing w:before="5" w:after="0"/>
        <w:rPr>
          <w:b/>
          <w:sz w:val="24"/>
        </w:rPr>
      </w:pPr>
      <w:r>
        <w:rPr>
          <w:b/>
          <w:sz w:val="24"/>
        </w:rPr>
      </w:r>
    </w:p>
    <w:p>
      <w:pPr>
        <w:pStyle w:val="BodyText"/>
        <w:spacing w:lineRule="auto" w:line="276"/>
        <w:ind w:left="22" w:right="34"/>
        <w:jc w:val="both"/>
        <w:rPr/>
      </w:pPr>
      <w:r>
        <w:rPr/>
        <w:t>El 26 de noviembre de 2025, el presidente de EE.UU., Donald Trump, declaró que</w:t>
      </w:r>
      <w:r>
        <w:rPr>
          <w:spacing w:val="-3"/>
        </w:rPr>
        <w:t xml:space="preserve"> </w:t>
      </w:r>
      <w:r>
        <w:rPr/>
        <w:t>actuaría</w:t>
      </w:r>
      <w:r>
        <w:rPr>
          <w:spacing w:val="-3"/>
        </w:rPr>
        <w:t xml:space="preserve"> </w:t>
      </w:r>
      <w:r>
        <w:rPr/>
        <w:t>contra</w:t>
      </w:r>
      <w:r>
        <w:rPr>
          <w:spacing w:val="-3"/>
        </w:rPr>
        <w:t xml:space="preserve"> </w:t>
      </w:r>
      <w:r>
        <w:rPr/>
        <w:t>el régimen de Nicolás Maduro "por las buenas o por las malas", en medio de la escalada por</w:t>
      </w:r>
      <w:r>
        <w:rPr>
          <w:spacing w:val="40"/>
        </w:rPr>
        <w:t xml:space="preserve"> </w:t>
      </w:r>
      <w:r>
        <w:rPr/>
        <w:t>narcotráfico. El 27 de noviembre, EE.UU. anunció el uso provisional de aeropuertos dominicanos</w:t>
      </w:r>
      <w:r>
        <w:rPr>
          <w:spacing w:val="40"/>
        </w:rPr>
        <w:t xml:space="preserve"> </w:t>
      </w:r>
      <w:r>
        <w:rPr/>
        <w:t>(San Isidro y Las Américas) para operaciones logísticas en la Operación Lanza del Sur. Ese día, Maduro ordenó a la fuerza aérea</w:t>
      </w:r>
      <w:r>
        <w:rPr>
          <w:spacing w:val="-4"/>
        </w:rPr>
        <w:t xml:space="preserve"> </w:t>
      </w:r>
      <w:r>
        <w:rPr/>
        <w:t>venezolana</w:t>
      </w:r>
      <w:r>
        <w:rPr>
          <w:spacing w:val="-4"/>
        </w:rPr>
        <w:t xml:space="preserve"> </w:t>
      </w:r>
      <w:r>
        <w:rPr/>
        <w:t>estar</w:t>
      </w:r>
      <w:r>
        <w:rPr>
          <w:spacing w:val="-4"/>
        </w:rPr>
        <w:t xml:space="preserve"> </w:t>
      </w:r>
      <w:r>
        <w:rPr/>
        <w:t>"alerta</w:t>
      </w:r>
      <w:r>
        <w:rPr>
          <w:spacing w:val="-4"/>
        </w:rPr>
        <w:t xml:space="preserve"> </w:t>
      </w:r>
      <w:r>
        <w:rPr/>
        <w:t>y</w:t>
      </w:r>
      <w:r>
        <w:rPr>
          <w:spacing w:val="-4"/>
        </w:rPr>
        <w:t xml:space="preserve"> </w:t>
      </w:r>
      <w:r>
        <w:rPr/>
        <w:t>lista"</w:t>
      </w:r>
      <w:r>
        <w:rPr>
          <w:spacing w:val="-4"/>
        </w:rPr>
        <w:t xml:space="preserve"> </w:t>
      </w:r>
      <w:r>
        <w:rPr/>
        <w:t>para</w:t>
      </w:r>
      <w:r>
        <w:rPr>
          <w:spacing w:val="-4"/>
        </w:rPr>
        <w:t xml:space="preserve"> </w:t>
      </w:r>
      <w:r>
        <w:rPr/>
        <w:t>declarar</w:t>
      </w:r>
      <w:r>
        <w:rPr>
          <w:spacing w:val="-4"/>
        </w:rPr>
        <w:t xml:space="preserve"> </w:t>
      </w:r>
      <w:r>
        <w:rPr/>
        <w:t>a</w:t>
      </w:r>
      <w:r>
        <w:rPr>
          <w:spacing w:val="-4"/>
        </w:rPr>
        <w:t xml:space="preserve"> </w:t>
      </w:r>
      <w:r>
        <w:rPr/>
        <w:t>Venezuela</w:t>
      </w:r>
      <w:r>
        <w:rPr>
          <w:spacing w:val="-4"/>
        </w:rPr>
        <w:t xml:space="preserve"> </w:t>
      </w:r>
      <w:r>
        <w:rPr/>
        <w:t>"república en armas". El 28 de noviembre, Trump confirmó que las Fuerzas Armadas iniciarían "muy pronto" detenciones terrestres de narcotraficantes venezolanos, tras éxitos marítimos con 20 embarcaciones destruidas y 80 bajas. El 29 de noviembre,</w:t>
      </w:r>
      <w:r>
        <w:rPr>
          <w:spacing w:val="-3"/>
        </w:rPr>
        <w:t xml:space="preserve"> </w:t>
      </w:r>
      <w:r>
        <w:rPr/>
        <w:t>Trump</w:t>
      </w:r>
      <w:r>
        <w:rPr>
          <w:spacing w:val="-3"/>
        </w:rPr>
        <w:t xml:space="preserve"> </w:t>
      </w:r>
      <w:r>
        <w:rPr/>
        <w:t>declaró</w:t>
      </w:r>
      <w:r>
        <w:rPr>
          <w:spacing w:val="-3"/>
        </w:rPr>
        <w:t xml:space="preserve"> </w:t>
      </w:r>
      <w:r>
        <w:rPr/>
        <w:t>el</w:t>
      </w:r>
      <w:r>
        <w:rPr>
          <w:spacing w:val="-3"/>
        </w:rPr>
        <w:t xml:space="preserve"> </w:t>
      </w:r>
      <w:r>
        <w:rPr/>
        <w:t>espacio</w:t>
      </w:r>
      <w:r>
        <w:rPr>
          <w:spacing w:val="-3"/>
        </w:rPr>
        <w:t xml:space="preserve"> </w:t>
      </w:r>
      <w:r>
        <w:rPr/>
        <w:t>aéreo</w:t>
      </w:r>
      <w:r>
        <w:rPr>
          <w:spacing w:val="-3"/>
        </w:rPr>
        <w:t xml:space="preserve"> </w:t>
      </w:r>
      <w:r>
        <w:rPr/>
        <w:t>venezolano</w:t>
      </w:r>
      <w:r>
        <w:rPr>
          <w:spacing w:val="-3"/>
        </w:rPr>
        <w:t xml:space="preserve"> </w:t>
      </w:r>
      <w:r>
        <w:rPr/>
        <w:t>"cerrado</w:t>
      </w:r>
      <w:r>
        <w:rPr>
          <w:spacing w:val="-3"/>
        </w:rPr>
        <w:t xml:space="preserve"> </w:t>
      </w:r>
      <w:r>
        <w:rPr/>
        <w:t>en</w:t>
      </w:r>
      <w:r>
        <w:rPr>
          <w:spacing w:val="-3"/>
        </w:rPr>
        <w:t xml:space="preserve"> </w:t>
      </w:r>
      <w:r>
        <w:rPr/>
        <w:t>su totalidad", mientras el NYT reportó una llamada telefónica entre ambos líderes discutiendo una posible reunión. Los principales actores son Trump y Maduro, con aliados como República Dominicana facilitando bases y Rusia/Cuba respaldando a Caracas.</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Contexto e importancia </w:t>
      </w:r>
      <w:r>
        <w:rPr>
          <w:spacing w:val="-2"/>
        </w:rPr>
        <w:t>mundial:</w:t>
      </w:r>
    </w:p>
    <w:p>
      <w:pPr>
        <w:pStyle w:val="BodyText"/>
        <w:spacing w:before="6" w:after="0"/>
        <w:rPr>
          <w:b/>
          <w:sz w:val="24"/>
        </w:rPr>
      </w:pPr>
      <w:r>
        <w:rPr>
          <w:b/>
          <w:sz w:val="24"/>
        </w:rPr>
      </w:r>
    </w:p>
    <w:p>
      <w:pPr>
        <w:sectPr>
          <w:type w:val="nextPage"/>
          <w:pgSz w:w="11906" w:h="16838"/>
          <w:pgMar w:left="1417" w:right="1417" w:gutter="0" w:header="0" w:top="1360" w:footer="0" w:bottom="280"/>
          <w:pgNumType w:fmt="decimal"/>
          <w:formProt w:val="false"/>
          <w:textDirection w:val="lrTb"/>
          <w:docGrid w:type="default" w:linePitch="100" w:charSpace="0"/>
        </w:sectPr>
        <w:pStyle w:val="BodyText"/>
        <w:spacing w:lineRule="auto" w:line="276"/>
        <w:ind w:left="22" w:right="36"/>
        <w:jc w:val="both"/>
        <w:rPr/>
      </w:pPr>
      <w:r>
        <w:rPr/>
        <w:t>Esta noticia es la más relevante</w:t>
      </w:r>
      <w:r>
        <w:rPr>
          <w:spacing w:val="-3"/>
        </w:rPr>
        <w:t xml:space="preserve"> </w:t>
      </w:r>
      <w:r>
        <w:rPr/>
        <w:t>de</w:t>
      </w:r>
      <w:r>
        <w:rPr>
          <w:spacing w:val="-3"/>
        </w:rPr>
        <w:t xml:space="preserve"> </w:t>
      </w:r>
      <w:r>
        <w:rPr/>
        <w:t>2025</w:t>
      </w:r>
      <w:r>
        <w:rPr>
          <w:spacing w:val="-3"/>
        </w:rPr>
        <w:t xml:space="preserve"> </w:t>
      </w:r>
      <w:r>
        <w:rPr/>
        <w:t>porque</w:t>
      </w:r>
      <w:r>
        <w:rPr>
          <w:spacing w:val="-3"/>
        </w:rPr>
        <w:t xml:space="preserve"> </w:t>
      </w:r>
      <w:r>
        <w:rPr/>
        <w:t>representa</w:t>
      </w:r>
      <w:r>
        <w:rPr>
          <w:spacing w:val="-3"/>
        </w:rPr>
        <w:t xml:space="preserve"> </w:t>
      </w:r>
      <w:r>
        <w:rPr/>
        <w:t>la</w:t>
      </w:r>
      <w:r>
        <w:rPr>
          <w:spacing w:val="-3"/>
        </w:rPr>
        <w:t xml:space="preserve"> </w:t>
      </w:r>
      <w:r>
        <w:rPr/>
        <w:t>primera</w:t>
      </w:r>
      <w:r>
        <w:rPr>
          <w:spacing w:val="-3"/>
        </w:rPr>
        <w:t xml:space="preserve"> </w:t>
      </w:r>
      <w:r>
        <w:rPr/>
        <w:t>amenaza</w:t>
      </w:r>
      <w:r>
        <w:rPr>
          <w:spacing w:val="-3"/>
        </w:rPr>
        <w:t xml:space="preserve"> </w:t>
      </w:r>
      <w:r>
        <w:rPr/>
        <w:t>oficial</w:t>
      </w:r>
      <w:r>
        <w:rPr>
          <w:spacing w:val="-3"/>
        </w:rPr>
        <w:t xml:space="preserve"> </w:t>
      </w:r>
      <w:r>
        <w:rPr/>
        <w:t>de</w:t>
      </w:r>
      <w:r>
        <w:rPr>
          <w:spacing w:val="-3"/>
        </w:rPr>
        <w:t xml:space="preserve"> </w:t>
      </w:r>
      <w:r>
        <w:rPr/>
        <w:t>intervención terrestre de EE.UU. en América Latina desde la invasión a Panamá en 1989, con un despliegue</w:t>
      </w:r>
      <w:r>
        <w:rPr>
          <w:spacing w:val="40"/>
        </w:rPr>
        <w:t xml:space="preserve"> </w:t>
      </w:r>
      <w:r>
        <w:rPr/>
        <w:t>masivo en el Caribe (portaaviones USS Gerald R. Ford + 40 buques) que podría desestabilizar la región y rutas comerciales globales. Políticamente, ha generado condenas de más de 20 países de la CELAC y la UE, con una resolución de emergencia</w:t>
      </w:r>
      <w:r>
        <w:rPr>
          <w:spacing w:val="-2"/>
        </w:rPr>
        <w:t xml:space="preserve"> </w:t>
      </w:r>
      <w:r>
        <w:rPr/>
        <w:t>en</w:t>
      </w:r>
      <w:r>
        <w:rPr>
          <w:spacing w:val="-2"/>
        </w:rPr>
        <w:t xml:space="preserve"> </w:t>
      </w:r>
      <w:r>
        <w:rPr/>
        <w:t>la</w:t>
      </w:r>
      <w:r>
        <w:rPr>
          <w:spacing w:val="-2"/>
        </w:rPr>
        <w:t xml:space="preserve"> </w:t>
      </w:r>
      <w:r>
        <w:rPr/>
        <w:t>OEA</w:t>
      </w:r>
      <w:r>
        <w:rPr>
          <w:spacing w:val="-2"/>
        </w:rPr>
        <w:t xml:space="preserve"> </w:t>
      </w:r>
      <w:r>
        <w:rPr/>
        <w:t>el</w:t>
      </w:r>
      <w:r>
        <w:rPr>
          <w:spacing w:val="-2"/>
        </w:rPr>
        <w:t xml:space="preserve"> </w:t>
      </w:r>
      <w:r>
        <w:rPr/>
        <w:t>29</w:t>
      </w:r>
      <w:r>
        <w:rPr>
          <w:spacing w:val="-2"/>
        </w:rPr>
        <w:t xml:space="preserve"> </w:t>
      </w:r>
      <w:r>
        <w:rPr/>
        <w:t>de</w:t>
      </w:r>
      <w:r>
        <w:rPr>
          <w:spacing w:val="-2"/>
        </w:rPr>
        <w:t xml:space="preserve"> </w:t>
      </w:r>
      <w:r>
        <w:rPr/>
        <w:t>noviembre</w:t>
      </w:r>
      <w:r>
        <w:rPr>
          <w:spacing w:val="-2"/>
        </w:rPr>
        <w:t xml:space="preserve"> </w:t>
      </w:r>
      <w:r>
        <w:rPr/>
        <w:t>respaldada</w:t>
      </w:r>
      <w:r>
        <w:rPr>
          <w:spacing w:val="-2"/>
        </w:rPr>
        <w:t xml:space="preserve"> </w:t>
      </w:r>
      <w:r>
        <w:rPr/>
        <w:t>por</w:t>
      </w:r>
      <w:r>
        <w:rPr>
          <w:spacing w:val="-2"/>
        </w:rPr>
        <w:t xml:space="preserve"> </w:t>
      </w:r>
      <w:r>
        <w:rPr/>
        <w:t>18 naciones exigiendo desescalada. Económicamente, el petróleo ha subido un 7% en una semana a 72 dólares</w:t>
      </w:r>
      <w:r>
        <w:rPr>
          <w:spacing w:val="14"/>
        </w:rPr>
        <w:t xml:space="preserve"> </w:t>
      </w:r>
      <w:r>
        <w:rPr/>
        <w:t>el</w:t>
      </w:r>
      <w:r>
        <w:rPr>
          <w:spacing w:val="14"/>
        </w:rPr>
        <w:t xml:space="preserve"> </w:t>
      </w:r>
      <w:r>
        <w:rPr/>
        <w:t>barril</w:t>
      </w:r>
      <w:r>
        <w:rPr>
          <w:spacing w:val="14"/>
        </w:rPr>
        <w:t xml:space="preserve"> </w:t>
      </w:r>
      <w:r>
        <w:rPr/>
        <w:t>Brent</w:t>
      </w:r>
      <w:r>
        <w:rPr>
          <w:spacing w:val="14"/>
        </w:rPr>
        <w:t xml:space="preserve"> </w:t>
      </w:r>
      <w:r>
        <w:rPr/>
        <w:t>por</w:t>
      </w:r>
      <w:r>
        <w:rPr>
          <w:spacing w:val="14"/>
        </w:rPr>
        <w:t xml:space="preserve"> </w:t>
      </w:r>
      <w:r>
        <w:rPr/>
        <w:t>temores</w:t>
      </w:r>
      <w:r>
        <w:rPr>
          <w:spacing w:val="14"/>
        </w:rPr>
        <w:t xml:space="preserve"> </w:t>
      </w:r>
      <w:r>
        <w:rPr/>
        <w:t>de</w:t>
      </w:r>
      <w:r>
        <w:rPr>
          <w:spacing w:val="14"/>
        </w:rPr>
        <w:t xml:space="preserve"> </w:t>
      </w:r>
      <w:r>
        <w:rPr/>
        <w:t>interrupciones</w:t>
      </w:r>
      <w:r>
        <w:rPr>
          <w:spacing w:val="14"/>
        </w:rPr>
        <w:t xml:space="preserve"> </w:t>
      </w:r>
      <w:r>
        <w:rPr/>
        <w:t>en</w:t>
      </w:r>
      <w:r>
        <w:rPr>
          <w:spacing w:val="14"/>
        </w:rPr>
        <w:t xml:space="preserve"> </w:t>
      </w:r>
      <w:r>
        <w:rPr/>
        <w:t>el</w:t>
      </w:r>
      <w:r>
        <w:rPr>
          <w:spacing w:val="14"/>
        </w:rPr>
        <w:t xml:space="preserve"> </w:t>
      </w:r>
      <w:r>
        <w:rPr/>
        <w:t>8%</w:t>
      </w:r>
      <w:r>
        <w:rPr>
          <w:spacing w:val="14"/>
        </w:rPr>
        <w:t xml:space="preserve"> </w:t>
      </w:r>
      <w:r>
        <w:rPr/>
        <w:t>de</w:t>
      </w:r>
      <w:r>
        <w:rPr>
          <w:spacing w:val="14"/>
        </w:rPr>
        <w:t xml:space="preserve"> </w:t>
      </w:r>
      <w:r>
        <w:rPr/>
        <w:t>importaciones</w:t>
      </w:r>
      <w:r>
        <w:rPr>
          <w:spacing w:val="14"/>
        </w:rPr>
        <w:t xml:space="preserve"> </w:t>
      </w:r>
      <w:r>
        <w:rPr/>
        <w:t>de</w:t>
      </w:r>
      <w:r>
        <w:rPr>
          <w:spacing w:val="-1"/>
        </w:rPr>
        <w:t xml:space="preserve"> </w:t>
      </w:r>
      <w:r>
        <w:rPr/>
        <w:t>crudo</w:t>
      </w:r>
      <w:r>
        <w:rPr>
          <w:spacing w:val="-1"/>
        </w:rPr>
        <w:t xml:space="preserve"> </w:t>
      </w:r>
      <w:r>
        <w:rPr/>
        <w:t>de</w:t>
      </w:r>
      <w:r>
        <w:rPr>
          <w:spacing w:val="-1"/>
        </w:rPr>
        <w:t xml:space="preserve"> </w:t>
      </w:r>
      <w:r>
        <w:rPr>
          <w:spacing w:val="-2"/>
        </w:rPr>
        <w:t>EE.UU.</w:t>
      </w:r>
    </w:p>
    <w:p>
      <w:pPr>
        <w:pStyle w:val="BodyText"/>
        <w:spacing w:lineRule="auto" w:line="276" w:before="62" w:after="0"/>
        <w:ind w:left="22" w:right="36"/>
        <w:jc w:val="both"/>
        <w:rPr/>
      </w:pPr>
      <w:r>
        <w:rPr/>
        <w:t>desde Venezuela, agregando 1.000 dólares anuales en costos para refinerías del Golfo. Humanitariamente, amenaza con 1 millón de desplazados</w:t>
      </w:r>
      <w:r>
        <w:rPr>
          <w:spacing w:val="-4"/>
        </w:rPr>
        <w:t xml:space="preserve"> </w:t>
      </w:r>
      <w:r>
        <w:rPr/>
        <w:t>adicionales</w:t>
      </w:r>
      <w:r>
        <w:rPr>
          <w:spacing w:val="-4"/>
        </w:rPr>
        <w:t xml:space="preserve"> </w:t>
      </w:r>
      <w:r>
        <w:rPr/>
        <w:t>según</w:t>
      </w:r>
      <w:r>
        <w:rPr>
          <w:spacing w:val="-4"/>
        </w:rPr>
        <w:t xml:space="preserve"> </w:t>
      </w:r>
      <w:r>
        <w:rPr/>
        <w:t>ACNUR,</w:t>
      </w:r>
      <w:r>
        <w:rPr>
          <w:spacing w:val="-4"/>
        </w:rPr>
        <w:t xml:space="preserve"> </w:t>
      </w:r>
      <w:r>
        <w:rPr/>
        <w:t>exacerbando</w:t>
      </w:r>
      <w:r>
        <w:rPr>
          <w:spacing w:val="-4"/>
        </w:rPr>
        <w:t xml:space="preserve"> </w:t>
      </w:r>
      <w:r>
        <w:rPr/>
        <w:t>la crisis de 7 millones de refugiados venezolanos. Energéticamente, primas de seguros marítimos han aumentado un 300% en 48 horas, afectando el 20% del comercio hemisférico.</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Posiciones</w:t>
      </w:r>
      <w:r>
        <w:rPr>
          <w:spacing w:val="-1"/>
        </w:rPr>
        <w:t xml:space="preserve"> </w:t>
      </w:r>
      <w:r>
        <w:rPr/>
        <w:t>de</w:t>
      </w:r>
      <w:r>
        <w:rPr>
          <w:spacing w:val="-1"/>
        </w:rPr>
        <w:t xml:space="preserve"> </w:t>
      </w:r>
      <w:r>
        <w:rPr/>
        <w:t>los</w:t>
      </w:r>
      <w:r>
        <w:rPr>
          <w:spacing w:val="-1"/>
        </w:rPr>
        <w:t xml:space="preserve"> </w:t>
      </w:r>
      <w:r>
        <w:rPr/>
        <w:t>actores</w:t>
      </w:r>
      <w:r>
        <w:rPr>
          <w:spacing w:val="-1"/>
        </w:rPr>
        <w:t xml:space="preserve"> </w:t>
      </w:r>
      <w:r>
        <w:rPr/>
        <w:t>principales/Posturas</w:t>
      </w:r>
      <w:r>
        <w:rPr>
          <w:spacing w:val="-1"/>
        </w:rPr>
        <w:t xml:space="preserve"> </w:t>
      </w:r>
      <w:r>
        <w:rPr>
          <w:spacing w:val="-2"/>
        </w:rPr>
        <w:t>internacionales</w:t>
      </w:r>
    </w:p>
    <w:p>
      <w:pPr>
        <w:pStyle w:val="BodyText"/>
        <w:spacing w:before="5" w:after="0"/>
        <w:rPr>
          <w:b/>
          <w:sz w:val="24"/>
        </w:rPr>
      </w:pPr>
      <w:r>
        <w:rPr>
          <w:b/>
          <w:sz w:val="24"/>
        </w:rPr>
      </w:r>
    </w:p>
    <w:p>
      <w:pPr>
        <w:pStyle w:val="BodyText"/>
        <w:spacing w:lineRule="auto" w:line="276" w:before="1" w:after="0"/>
        <w:ind w:left="22" w:right="37"/>
        <w:jc w:val="both"/>
        <w:rPr/>
      </w:pPr>
      <w:r>
        <w:rPr>
          <w:i/>
        </w:rPr>
        <w:t xml:space="preserve">EE.UU. (Trump) </w:t>
      </w:r>
      <w:r>
        <w:rPr/>
        <w:t>→ Justifica las operaciones terrestres como "defensa contra el Cartel de los Soles" (declarado terrorista el 24</w:t>
      </w:r>
      <w:r>
        <w:rPr>
          <w:spacing w:val="-3"/>
        </w:rPr>
        <w:t xml:space="preserve"> </w:t>
      </w:r>
      <w:r>
        <w:rPr/>
        <w:t>de</w:t>
      </w:r>
      <w:r>
        <w:rPr>
          <w:spacing w:val="-3"/>
        </w:rPr>
        <w:t xml:space="preserve"> </w:t>
      </w:r>
      <w:r>
        <w:rPr/>
        <w:t>noviembre)</w:t>
      </w:r>
      <w:r>
        <w:rPr>
          <w:spacing w:val="-3"/>
        </w:rPr>
        <w:t xml:space="preserve"> </w:t>
      </w:r>
      <w:r>
        <w:rPr/>
        <w:t>y</w:t>
      </w:r>
      <w:r>
        <w:rPr>
          <w:spacing w:val="-3"/>
        </w:rPr>
        <w:t xml:space="preserve"> </w:t>
      </w:r>
      <w:r>
        <w:rPr/>
        <w:t>el</w:t>
      </w:r>
      <w:r>
        <w:rPr>
          <w:spacing w:val="-3"/>
        </w:rPr>
        <w:t xml:space="preserve"> </w:t>
      </w:r>
      <w:r>
        <w:rPr/>
        <w:t>cierre</w:t>
      </w:r>
      <w:r>
        <w:rPr>
          <w:spacing w:val="-3"/>
        </w:rPr>
        <w:t xml:space="preserve"> </w:t>
      </w:r>
      <w:r>
        <w:rPr/>
        <w:t>aéreo</w:t>
      </w:r>
      <w:r>
        <w:rPr>
          <w:spacing w:val="-3"/>
        </w:rPr>
        <w:t xml:space="preserve"> </w:t>
      </w:r>
      <w:r>
        <w:rPr/>
        <w:t>como</w:t>
      </w:r>
      <w:r>
        <w:rPr>
          <w:spacing w:val="-3"/>
        </w:rPr>
        <w:t xml:space="preserve"> </w:t>
      </w:r>
      <w:r>
        <w:rPr/>
        <w:t>medida</w:t>
      </w:r>
      <w:r>
        <w:rPr>
          <w:spacing w:val="-3"/>
        </w:rPr>
        <w:t xml:space="preserve"> </w:t>
      </w:r>
      <w:r>
        <w:rPr/>
        <w:t>de</w:t>
      </w:r>
      <w:r>
        <w:rPr>
          <w:spacing w:val="-3"/>
        </w:rPr>
        <w:t xml:space="preserve"> </w:t>
      </w:r>
      <w:r>
        <w:rPr/>
        <w:t>seguridad,</w:t>
      </w:r>
      <w:r>
        <w:rPr>
          <w:spacing w:val="-3"/>
        </w:rPr>
        <w:t xml:space="preserve"> </w:t>
      </w:r>
      <w:r>
        <w:rPr/>
        <w:t>discutiendo</w:t>
      </w:r>
      <w:r>
        <w:rPr>
          <w:spacing w:val="-3"/>
        </w:rPr>
        <w:t xml:space="preserve"> </w:t>
      </w:r>
      <w:r>
        <w:rPr/>
        <w:t xml:space="preserve">una reunión con Maduro pero amenazando con "acciones por las malas" si no coopera. </w:t>
      </w:r>
      <w:r>
        <w:rPr>
          <w:i/>
        </w:rPr>
        <w:t xml:space="preserve">Venezuela (Maduro) </w:t>
      </w:r>
      <w:r>
        <w:rPr/>
        <w:t xml:space="preserve">→ Denuncia el despliegue como "imperialismo" y "guerra psicológica de 17 semanas", ordenando alerta aérea y movilización de 200.000 soldados, mientras acoge la posible reunión como "bienvenida" pero rechaza cesiones soberanas. </w:t>
      </w:r>
      <w:r>
        <w:rPr>
          <w:i/>
        </w:rPr>
        <w:t xml:space="preserve">China/Rusia </w:t>
      </w:r>
      <w:r>
        <w:rPr/>
        <w:t xml:space="preserve">→ Rusia envía sistemas de defensa Pantsir-S1 y Buk-M2E a Caracas, advirtiendo que "defenderá a Venezuela con todos los medios"; China condena el "imperialismo yanqui" en CCTV y reduce compras de crudo venezolano un 10% para evitar sanciones secundarias. </w:t>
      </w:r>
      <w:r>
        <w:rPr>
          <w:i/>
        </w:rPr>
        <w:t xml:space="preserve">América Latina/Europa </w:t>
      </w:r>
      <w:r>
        <w:rPr/>
        <w:t>→ República Dominicana autoriza bases aéreas como "antinarco", pero Brasil y México en la CELAC emiten 14 declaraciones conjuntas rechazando la escalada; la UE urge "diálogo" en una nota del 28 de noviembre y amenaza boicots</w:t>
      </w:r>
      <w:r>
        <w:rPr>
          <w:spacing w:val="-3"/>
        </w:rPr>
        <w:t xml:space="preserve"> </w:t>
      </w:r>
      <w:r>
        <w:rPr/>
        <w:t>si hay invasión.</w:t>
      </w:r>
    </w:p>
    <w:p>
      <w:pPr>
        <w:pStyle w:val="BodyText"/>
        <w:spacing w:before="26" w:after="0"/>
        <w:rPr/>
      </w:pPr>
      <w:r>
        <w:rPr/>
      </w:r>
    </w:p>
    <w:p>
      <w:pPr>
        <w:pStyle w:val="Heading3"/>
        <w:numPr>
          <w:ilvl w:val="1"/>
          <w:numId w:val="1"/>
        </w:numPr>
        <w:tabs>
          <w:tab w:val="clear" w:pos="720"/>
          <w:tab w:val="left" w:pos="1461" w:leader="none"/>
        </w:tabs>
        <w:spacing w:lineRule="auto" w:line="240" w:before="1" w:after="0"/>
        <w:ind w:hanging="359" w:left="1461" w:right="0"/>
        <w:jc w:val="left"/>
        <w:rPr/>
      </w:pPr>
      <w:r>
        <w:rPr/>
        <w:t xml:space="preserve">Análisis </w:t>
      </w:r>
      <w:r>
        <w:rPr>
          <w:spacing w:val="-2"/>
        </w:rPr>
        <w:t>crítico:</w:t>
      </w:r>
    </w:p>
    <w:p>
      <w:pPr>
        <w:pStyle w:val="BodyText"/>
        <w:spacing w:before="5" w:after="0"/>
        <w:rPr>
          <w:b/>
          <w:sz w:val="24"/>
        </w:rPr>
      </w:pPr>
      <w:r>
        <w:rPr>
          <w:b/>
          <w:sz w:val="24"/>
        </w:rPr>
      </w:r>
    </w:p>
    <w:p>
      <w:pPr>
        <w:pStyle w:val="BodyText"/>
        <w:spacing w:lineRule="auto" w:line="276"/>
        <w:ind w:left="22" w:right="33"/>
        <w:jc w:val="both"/>
        <w:rPr/>
      </w:pPr>
      <w:r>
        <w:rPr/>
        <w:t>Creo que esto podría escalar a un conflicto armado regional si las operaciones terrestres comienzan "muy pronto" —como anuncia Trump—, atrayendo a Cuba y Rusia en apoyo a Maduro y desestabilizando el Caribe,</w:t>
      </w:r>
      <w:r>
        <w:rPr>
          <w:spacing w:val="-3"/>
        </w:rPr>
        <w:t xml:space="preserve"> </w:t>
      </w:r>
      <w:r>
        <w:rPr/>
        <w:t>pero</w:t>
      </w:r>
      <w:r>
        <w:rPr>
          <w:spacing w:val="-3"/>
        </w:rPr>
        <w:t xml:space="preserve"> </w:t>
      </w:r>
      <w:r>
        <w:rPr/>
        <w:t>no</w:t>
      </w:r>
      <w:r>
        <w:rPr>
          <w:spacing w:val="-3"/>
        </w:rPr>
        <w:t xml:space="preserve"> </w:t>
      </w:r>
      <w:r>
        <w:rPr/>
        <w:t>a</w:t>
      </w:r>
      <w:r>
        <w:rPr>
          <w:spacing w:val="-3"/>
        </w:rPr>
        <w:t xml:space="preserve"> </w:t>
      </w:r>
      <w:r>
        <w:rPr/>
        <w:t>guerra</w:t>
      </w:r>
      <w:r>
        <w:rPr>
          <w:spacing w:val="-3"/>
        </w:rPr>
        <w:t xml:space="preserve"> </w:t>
      </w:r>
      <w:r>
        <w:rPr/>
        <w:t>mundial</w:t>
      </w:r>
      <w:r>
        <w:rPr>
          <w:spacing w:val="-3"/>
        </w:rPr>
        <w:t xml:space="preserve"> </w:t>
      </w:r>
      <w:r>
        <w:rPr/>
        <w:t>dada</w:t>
      </w:r>
      <w:r>
        <w:rPr>
          <w:spacing w:val="-3"/>
        </w:rPr>
        <w:t xml:space="preserve"> </w:t>
      </w:r>
      <w:r>
        <w:rPr/>
        <w:t>la</w:t>
      </w:r>
      <w:r>
        <w:rPr>
          <w:spacing w:val="-3"/>
        </w:rPr>
        <w:t xml:space="preserve"> </w:t>
      </w:r>
      <w:r>
        <w:rPr/>
        <w:t>interdependencia</w:t>
      </w:r>
      <w:r>
        <w:rPr>
          <w:spacing w:val="-3"/>
        </w:rPr>
        <w:t xml:space="preserve"> </w:t>
      </w:r>
      <w:r>
        <w:rPr/>
        <w:t>petrolera</w:t>
      </w:r>
      <w:r>
        <w:rPr>
          <w:spacing w:val="-3"/>
        </w:rPr>
        <w:t xml:space="preserve"> </w:t>
      </w:r>
      <w:r>
        <w:rPr/>
        <w:t>y</w:t>
      </w:r>
      <w:r>
        <w:rPr>
          <w:spacing w:val="-3"/>
        </w:rPr>
        <w:t xml:space="preserve"> </w:t>
      </w:r>
      <w:r>
        <w:rPr/>
        <w:t>la</w:t>
      </w:r>
      <w:r>
        <w:rPr>
          <w:spacing w:val="-3"/>
        </w:rPr>
        <w:t xml:space="preserve"> </w:t>
      </w:r>
      <w:r>
        <w:rPr/>
        <w:t>fatiga</w:t>
      </w:r>
      <w:r>
        <w:rPr>
          <w:spacing w:val="-3"/>
        </w:rPr>
        <w:t xml:space="preserve"> </w:t>
      </w:r>
      <w:r>
        <w:rPr/>
        <w:t>por Ucrania. Beneficiados salen Trump (refuerza su imagen dura contra drogas, ganando apoyo en Florida) y el complejo militar-industrial de EE.UU. (contratos por 5.000 millones en logística), mientras perjudicados</w:t>
      </w:r>
      <w:r>
        <w:rPr>
          <w:spacing w:val="-6"/>
        </w:rPr>
        <w:t xml:space="preserve"> </w:t>
      </w:r>
      <w:r>
        <w:rPr/>
        <w:t>son</w:t>
      </w:r>
      <w:r>
        <w:rPr>
          <w:spacing w:val="-6"/>
        </w:rPr>
        <w:t xml:space="preserve"> </w:t>
      </w:r>
      <w:r>
        <w:rPr/>
        <w:t>Venezuela</w:t>
      </w:r>
      <w:r>
        <w:rPr>
          <w:spacing w:val="-6"/>
        </w:rPr>
        <w:t xml:space="preserve"> </w:t>
      </w:r>
      <w:r>
        <w:rPr/>
        <w:t>(con</w:t>
      </w:r>
      <w:r>
        <w:rPr>
          <w:spacing w:val="-6"/>
        </w:rPr>
        <w:t xml:space="preserve"> </w:t>
      </w:r>
      <w:r>
        <w:rPr/>
        <w:t>riesgos</w:t>
      </w:r>
      <w:r>
        <w:rPr>
          <w:spacing w:val="-6"/>
        </w:rPr>
        <w:t xml:space="preserve"> </w:t>
      </w:r>
      <w:r>
        <w:rPr/>
        <w:t>de</w:t>
      </w:r>
      <w:r>
        <w:rPr>
          <w:spacing w:val="-6"/>
        </w:rPr>
        <w:t xml:space="preserve"> </w:t>
      </w:r>
      <w:r>
        <w:rPr/>
        <w:t>2.000</w:t>
      </w:r>
      <w:r>
        <w:rPr>
          <w:spacing w:val="-6"/>
        </w:rPr>
        <w:t xml:space="preserve"> </w:t>
      </w:r>
      <w:r>
        <w:rPr/>
        <w:t>bajas</w:t>
      </w:r>
      <w:r>
        <w:rPr>
          <w:spacing w:val="-6"/>
        </w:rPr>
        <w:t xml:space="preserve"> </w:t>
      </w:r>
      <w:r>
        <w:rPr/>
        <w:t>civiles</w:t>
      </w:r>
      <w:r>
        <w:rPr>
          <w:spacing w:val="-6"/>
        </w:rPr>
        <w:t xml:space="preserve"> </w:t>
      </w:r>
      <w:r>
        <w:rPr/>
        <w:t>en</w:t>
      </w:r>
      <w:r>
        <w:rPr>
          <w:spacing w:val="-6"/>
        </w:rPr>
        <w:t xml:space="preserve"> </w:t>
      </w:r>
      <w:r>
        <w:rPr/>
        <w:t>incursiones</w:t>
      </w:r>
      <w:r>
        <w:rPr>
          <w:spacing w:val="-6"/>
        </w:rPr>
        <w:t xml:space="preserve"> </w:t>
      </w:r>
      <w:r>
        <w:rPr/>
        <w:t>según</w:t>
      </w:r>
      <w:r>
        <w:rPr>
          <w:spacing w:val="-6"/>
        </w:rPr>
        <w:t xml:space="preserve"> </w:t>
      </w:r>
      <w:r>
        <w:rPr/>
        <w:t>HRW)</w:t>
      </w:r>
      <w:r>
        <w:rPr>
          <w:spacing w:val="-6"/>
        </w:rPr>
        <w:t xml:space="preserve"> </w:t>
      </w:r>
      <w:r>
        <w:rPr/>
        <w:t>y Colombia (aumento de 500.000 migrantes en frontera). Hay sesgo evidente: medios occidentales</w:t>
      </w:r>
      <w:r>
        <w:rPr>
          <w:spacing w:val="40"/>
        </w:rPr>
        <w:t xml:space="preserve"> </w:t>
      </w:r>
      <w:r>
        <w:rPr/>
        <w:t>como NYT y BBC enfatizan el "combate al narco-estado"</w:t>
      </w:r>
      <w:r>
        <w:rPr>
          <w:spacing w:val="-3"/>
        </w:rPr>
        <w:t xml:space="preserve"> </w:t>
      </w:r>
      <w:r>
        <w:rPr/>
        <w:t>minimizando</w:t>
      </w:r>
      <w:r>
        <w:rPr>
          <w:spacing w:val="-3"/>
        </w:rPr>
        <w:t xml:space="preserve"> </w:t>
      </w:r>
      <w:r>
        <w:rPr/>
        <w:t>el</w:t>
      </w:r>
      <w:r>
        <w:rPr>
          <w:spacing w:val="-3"/>
        </w:rPr>
        <w:t xml:space="preserve"> </w:t>
      </w:r>
      <w:r>
        <w:rPr/>
        <w:t>historial</w:t>
      </w:r>
      <w:r>
        <w:rPr>
          <w:spacing w:val="-3"/>
        </w:rPr>
        <w:t xml:space="preserve"> </w:t>
      </w:r>
      <w:r>
        <w:rPr/>
        <w:t>de</w:t>
      </w:r>
      <w:r>
        <w:rPr>
          <w:spacing w:val="-3"/>
        </w:rPr>
        <w:t xml:space="preserve"> </w:t>
      </w:r>
      <w:r>
        <w:rPr/>
        <w:t>intervenciones de</w:t>
      </w:r>
      <w:r>
        <w:rPr>
          <w:spacing w:val="-3"/>
        </w:rPr>
        <w:t xml:space="preserve"> </w:t>
      </w:r>
      <w:r>
        <w:rPr/>
        <w:t>EE.UU.,</w:t>
      </w:r>
      <w:r>
        <w:rPr>
          <w:spacing w:val="-3"/>
        </w:rPr>
        <w:t xml:space="preserve"> </w:t>
      </w:r>
      <w:r>
        <w:rPr/>
        <w:t>versus</w:t>
      </w:r>
      <w:r>
        <w:rPr>
          <w:spacing w:val="-3"/>
        </w:rPr>
        <w:t xml:space="preserve"> </w:t>
      </w:r>
      <w:r>
        <w:rPr/>
        <w:t>Al</w:t>
      </w:r>
      <w:r>
        <w:rPr>
          <w:spacing w:val="-3"/>
        </w:rPr>
        <w:t xml:space="preserve"> </w:t>
      </w:r>
      <w:r>
        <w:rPr/>
        <w:t>Jazeera</w:t>
      </w:r>
      <w:r>
        <w:rPr>
          <w:spacing w:val="-3"/>
        </w:rPr>
        <w:t xml:space="preserve"> </w:t>
      </w:r>
      <w:r>
        <w:rPr/>
        <w:t>y</w:t>
      </w:r>
      <w:r>
        <w:rPr>
          <w:spacing w:val="-3"/>
        </w:rPr>
        <w:t xml:space="preserve"> </w:t>
      </w:r>
      <w:r>
        <w:rPr/>
        <w:t>Telesur</w:t>
      </w:r>
      <w:r>
        <w:rPr>
          <w:spacing w:val="-3"/>
        </w:rPr>
        <w:t xml:space="preserve"> </w:t>
      </w:r>
      <w:r>
        <w:rPr/>
        <w:t>que</w:t>
      </w:r>
      <w:r>
        <w:rPr>
          <w:spacing w:val="-3"/>
        </w:rPr>
        <w:t xml:space="preserve"> </w:t>
      </w:r>
      <w:r>
        <w:rPr/>
        <w:t>lo</w:t>
      </w:r>
      <w:r>
        <w:rPr>
          <w:spacing w:val="-3"/>
        </w:rPr>
        <w:t xml:space="preserve"> </w:t>
      </w:r>
      <w:r>
        <w:rPr/>
        <w:t>retratan</w:t>
      </w:r>
      <w:r>
        <w:rPr>
          <w:spacing w:val="-3"/>
        </w:rPr>
        <w:t xml:space="preserve"> </w:t>
      </w:r>
      <w:r>
        <w:rPr/>
        <w:t>como</w:t>
      </w:r>
      <w:r>
        <w:rPr>
          <w:spacing w:val="-3"/>
        </w:rPr>
        <w:t xml:space="preserve"> </w:t>
      </w:r>
      <w:r>
        <w:rPr/>
        <w:t>"agresión</w:t>
      </w:r>
      <w:r>
        <w:rPr>
          <w:spacing w:val="-3"/>
        </w:rPr>
        <w:t xml:space="preserve"> </w:t>
      </w:r>
      <w:r>
        <w:rPr/>
        <w:t>colonial"</w:t>
      </w:r>
      <w:r>
        <w:rPr>
          <w:spacing w:val="-3"/>
        </w:rPr>
        <w:t xml:space="preserve"> </w:t>
      </w:r>
      <w:r>
        <w:rPr/>
        <w:t>ignorando</w:t>
      </w:r>
      <w:r>
        <w:rPr>
          <w:spacing w:val="-3"/>
        </w:rPr>
        <w:t xml:space="preserve"> </w:t>
      </w:r>
      <w:r>
        <w:rPr/>
        <w:t>evidencias de corrupción en el Cartel de los Soles. En los próximos meses, es probable un "armisticio diplomático" en</w:t>
      </w:r>
      <w:r>
        <w:rPr>
          <w:spacing w:val="-3"/>
        </w:rPr>
        <w:t xml:space="preserve"> </w:t>
      </w:r>
      <w:r>
        <w:rPr/>
        <w:t>la</w:t>
      </w:r>
      <w:r>
        <w:rPr>
          <w:spacing w:val="-3"/>
        </w:rPr>
        <w:t xml:space="preserve"> </w:t>
      </w:r>
      <w:r>
        <w:rPr/>
        <w:t>OEA</w:t>
      </w:r>
      <w:r>
        <w:rPr>
          <w:spacing w:val="-3"/>
        </w:rPr>
        <w:t xml:space="preserve"> </w:t>
      </w:r>
      <w:r>
        <w:rPr/>
        <w:t>de</w:t>
      </w:r>
      <w:r>
        <w:rPr>
          <w:spacing w:val="-3"/>
        </w:rPr>
        <w:t xml:space="preserve"> </w:t>
      </w:r>
      <w:r>
        <w:rPr/>
        <w:t>diciembre</w:t>
      </w:r>
      <w:r>
        <w:rPr>
          <w:spacing w:val="-3"/>
        </w:rPr>
        <w:t xml:space="preserve"> </w:t>
      </w:r>
      <w:r>
        <w:rPr/>
        <w:t>si</w:t>
      </w:r>
      <w:r>
        <w:rPr>
          <w:spacing w:val="-3"/>
        </w:rPr>
        <w:t xml:space="preserve"> </w:t>
      </w:r>
      <w:r>
        <w:rPr/>
        <w:t>la</w:t>
      </w:r>
      <w:r>
        <w:rPr>
          <w:spacing w:val="-3"/>
        </w:rPr>
        <w:t xml:space="preserve"> </w:t>
      </w:r>
      <w:r>
        <w:rPr/>
        <w:t>llamada</w:t>
      </w:r>
      <w:r>
        <w:rPr>
          <w:spacing w:val="-3"/>
        </w:rPr>
        <w:t xml:space="preserve"> </w:t>
      </w:r>
      <w:r>
        <w:rPr/>
        <w:t>Trump-Maduro</w:t>
      </w:r>
      <w:r>
        <w:rPr>
          <w:spacing w:val="-3"/>
        </w:rPr>
        <w:t xml:space="preserve"> </w:t>
      </w:r>
      <w:r>
        <w:rPr/>
        <w:t>fructifica</w:t>
      </w:r>
      <w:r>
        <w:rPr>
          <w:spacing w:val="-3"/>
        </w:rPr>
        <w:t xml:space="preserve"> </w:t>
      </w:r>
      <w:r>
        <w:rPr/>
        <w:t>en</w:t>
      </w:r>
      <w:r>
        <w:rPr>
          <w:spacing w:val="-3"/>
        </w:rPr>
        <w:t xml:space="preserve"> </w:t>
      </w:r>
      <w:r>
        <w:rPr/>
        <w:t>una</w:t>
      </w:r>
      <w:r>
        <w:rPr>
          <w:spacing w:val="-3"/>
        </w:rPr>
        <w:t xml:space="preserve"> </w:t>
      </w:r>
      <w:r>
        <w:rPr/>
        <w:t>reunión,</w:t>
      </w:r>
      <w:r>
        <w:rPr>
          <w:spacing w:val="-3"/>
        </w:rPr>
        <w:t xml:space="preserve"> </w:t>
      </w:r>
      <w:r>
        <w:rPr/>
        <w:t>pero</w:t>
      </w:r>
      <w:r>
        <w:rPr>
          <w:spacing w:val="-3"/>
        </w:rPr>
        <w:t xml:space="preserve"> </w:t>
      </w:r>
      <w:r>
        <w:rPr/>
        <w:t>con más demostraciones aéreas si Maduro moviliza milicias, llevando a sanciones que</w:t>
      </w:r>
      <w:r>
        <w:rPr>
          <w:spacing w:val="-3"/>
        </w:rPr>
        <w:t xml:space="preserve"> </w:t>
      </w:r>
      <w:r>
        <w:rPr/>
        <w:t>eleven</w:t>
      </w:r>
      <w:r>
        <w:rPr>
          <w:spacing w:val="-3"/>
        </w:rPr>
        <w:t xml:space="preserve"> </w:t>
      </w:r>
      <w:r>
        <w:rPr/>
        <w:t>el</w:t>
      </w:r>
      <w:r>
        <w:rPr>
          <w:spacing w:val="-3"/>
        </w:rPr>
        <w:t xml:space="preserve"> </w:t>
      </w:r>
      <w:r>
        <w:rPr/>
        <w:t>Brent</w:t>
      </w:r>
      <w:r>
        <w:rPr>
          <w:spacing w:val="-3"/>
        </w:rPr>
        <w:t xml:space="preserve"> </w:t>
      </w:r>
      <w:r>
        <w:rPr/>
        <w:t>un 10% o protestas masivas en Caracas.</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Conclusión </w:t>
      </w:r>
      <w:r>
        <w:rPr>
          <w:spacing w:val="-2"/>
        </w:rPr>
        <w:t>corta</w:t>
      </w:r>
    </w:p>
    <w:p>
      <w:pPr>
        <w:pStyle w:val="BodyText"/>
        <w:spacing w:before="5" w:after="0"/>
        <w:rPr>
          <w:b/>
          <w:sz w:val="24"/>
        </w:rPr>
      </w:pPr>
      <w:r>
        <w:rPr>
          <w:b/>
          <w:sz w:val="24"/>
        </w:rPr>
      </w:r>
    </w:p>
    <w:p>
      <w:pPr>
        <w:sectPr>
          <w:type w:val="nextPage"/>
          <w:pgSz w:w="11906" w:h="16838"/>
          <w:pgMar w:left="1417" w:right="1417" w:gutter="0" w:header="0" w:top="1360" w:footer="0" w:bottom="280"/>
          <w:pgNumType w:fmt="decimal"/>
          <w:formProt w:val="false"/>
          <w:textDirection w:val="lrTb"/>
          <w:docGrid w:type="default" w:linePitch="100" w:charSpace="0"/>
        </w:sectPr>
        <w:pStyle w:val="BodyText"/>
        <w:spacing w:lineRule="auto" w:line="276"/>
        <w:ind w:left="22" w:right="34"/>
        <w:jc w:val="both"/>
        <w:rPr/>
      </w:pPr>
      <w:r>
        <w:rPr/>
        <w:t>Esta escalada podría revivir el espectro de intervenciones yankis en el patio trasero o catalizar un nuevo orden hemisférico forjado en la disuasión y el diálogo forzado.</w:t>
      </w:r>
    </w:p>
    <w:p>
      <w:pPr>
        <w:pStyle w:val="Heading2"/>
        <w:numPr>
          <w:ilvl w:val="0"/>
          <w:numId w:val="1"/>
        </w:numPr>
        <w:tabs>
          <w:tab w:val="clear" w:pos="720"/>
          <w:tab w:val="left" w:pos="1102" w:leader="none"/>
        </w:tabs>
        <w:spacing w:lineRule="auto" w:line="240" w:before="62" w:after="0"/>
        <w:ind w:hanging="720" w:left="1102" w:right="0"/>
        <w:jc w:val="left"/>
        <w:rPr/>
      </w:pPr>
      <w:r>
        <w:rPr/>
        <w:t>COP30</w:t>
      </w:r>
      <w:r>
        <w:rPr>
          <w:spacing w:val="-1"/>
        </w:rPr>
        <w:t xml:space="preserve"> </w:t>
      </w:r>
      <w:r>
        <w:rPr/>
        <w:t>termina</w:t>
      </w:r>
      <w:r>
        <w:rPr>
          <w:spacing w:val="-1"/>
        </w:rPr>
        <w:t xml:space="preserve"> </w:t>
      </w:r>
      <w:r>
        <w:rPr/>
        <w:t>sin</w:t>
      </w:r>
      <w:r>
        <w:rPr>
          <w:spacing w:val="-1"/>
        </w:rPr>
        <w:t xml:space="preserve"> </w:t>
      </w:r>
      <w:r>
        <w:rPr/>
        <w:t>acuerdo</w:t>
      </w:r>
      <w:r>
        <w:rPr>
          <w:spacing w:val="-1"/>
        </w:rPr>
        <w:t xml:space="preserve"> </w:t>
      </w:r>
      <w:r>
        <w:rPr>
          <w:spacing w:val="-2"/>
        </w:rPr>
        <w:t>histórico</w:t>
      </w:r>
    </w:p>
    <w:p>
      <w:pPr>
        <w:pStyle w:val="Normal"/>
        <w:spacing w:before="288" w:after="0"/>
        <w:ind w:hanging="0" w:left="22" w:right="0"/>
        <w:jc w:val="both"/>
        <w:rPr>
          <w:sz w:val="22"/>
        </w:rPr>
      </w:pPr>
      <w:r>
        <w:rPr>
          <w:b/>
          <w:sz w:val="22"/>
        </w:rPr>
        <w:t>Fecha:</w:t>
      </w:r>
      <w:r>
        <w:rPr>
          <w:b/>
          <w:spacing w:val="-3"/>
          <w:sz w:val="22"/>
        </w:rPr>
        <w:t xml:space="preserve"> </w:t>
      </w:r>
      <w:r>
        <w:rPr>
          <w:sz w:val="22"/>
        </w:rPr>
        <w:t>22</w:t>
      </w:r>
      <w:r>
        <w:rPr>
          <w:spacing w:val="-1"/>
          <w:sz w:val="22"/>
        </w:rPr>
        <w:t xml:space="preserve"> </w:t>
      </w:r>
      <w:r>
        <w:rPr>
          <w:sz w:val="22"/>
        </w:rPr>
        <w:t>de</w:t>
      </w:r>
      <w:r>
        <w:rPr>
          <w:spacing w:val="-1"/>
          <w:sz w:val="22"/>
        </w:rPr>
        <w:t xml:space="preserve"> </w:t>
      </w:r>
      <w:r>
        <w:rPr>
          <w:sz w:val="22"/>
        </w:rPr>
        <w:t>noviembre</w:t>
      </w:r>
      <w:r>
        <w:rPr>
          <w:spacing w:val="-1"/>
          <w:sz w:val="22"/>
        </w:rPr>
        <w:t xml:space="preserve"> </w:t>
      </w:r>
      <w:r>
        <w:rPr>
          <w:sz w:val="22"/>
        </w:rPr>
        <w:t>de</w:t>
      </w:r>
      <w:r>
        <w:rPr>
          <w:spacing w:val="-1"/>
          <w:sz w:val="22"/>
        </w:rPr>
        <w:t xml:space="preserve"> </w:t>
      </w:r>
      <w:r>
        <w:rPr>
          <w:spacing w:val="-4"/>
          <w:sz w:val="22"/>
        </w:rPr>
        <w:t>2025</w:t>
      </w:r>
    </w:p>
    <w:p>
      <w:pPr>
        <w:pStyle w:val="BodyText"/>
        <w:spacing w:before="65"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Resumen </w:t>
      </w:r>
      <w:r>
        <w:rPr>
          <w:spacing w:val="-2"/>
        </w:rPr>
        <w:t>objetivo:</w:t>
      </w:r>
    </w:p>
    <w:p>
      <w:pPr>
        <w:pStyle w:val="BodyText"/>
        <w:spacing w:before="6" w:after="0"/>
        <w:rPr>
          <w:b/>
          <w:sz w:val="24"/>
        </w:rPr>
      </w:pPr>
      <w:r>
        <w:rPr>
          <w:b/>
          <w:sz w:val="24"/>
        </w:rPr>
      </w:r>
    </w:p>
    <w:p>
      <w:pPr>
        <w:pStyle w:val="BodyText"/>
        <w:spacing w:lineRule="auto" w:line="276"/>
        <w:ind w:left="22" w:right="34"/>
        <w:jc w:val="both"/>
        <w:rPr/>
      </w:pPr>
      <w:r>
        <w:rPr/>
        <w:t>La COP30, celebrada en Belém, Brasil, del 10 al 22</w:t>
      </w:r>
      <w:r>
        <w:rPr>
          <w:spacing w:val="-2"/>
        </w:rPr>
        <w:t xml:space="preserve"> </w:t>
      </w:r>
      <w:r>
        <w:rPr/>
        <w:t>de</w:t>
      </w:r>
      <w:r>
        <w:rPr>
          <w:spacing w:val="-2"/>
        </w:rPr>
        <w:t xml:space="preserve"> </w:t>
      </w:r>
      <w:r>
        <w:rPr/>
        <w:t>noviembre</w:t>
      </w:r>
      <w:r>
        <w:rPr>
          <w:spacing w:val="-2"/>
        </w:rPr>
        <w:t xml:space="preserve"> </w:t>
      </w:r>
      <w:r>
        <w:rPr/>
        <w:t>de</w:t>
      </w:r>
      <w:r>
        <w:rPr>
          <w:spacing w:val="-2"/>
        </w:rPr>
        <w:t xml:space="preserve"> </w:t>
      </w:r>
      <w:r>
        <w:rPr/>
        <w:t>2025,</w:t>
      </w:r>
      <w:r>
        <w:rPr>
          <w:spacing w:val="-2"/>
        </w:rPr>
        <w:t xml:space="preserve"> </w:t>
      </w:r>
      <w:r>
        <w:rPr/>
        <w:t>concluyó</w:t>
      </w:r>
      <w:r>
        <w:rPr>
          <w:spacing w:val="-2"/>
        </w:rPr>
        <w:t xml:space="preserve"> </w:t>
      </w:r>
      <w:r>
        <w:rPr/>
        <w:t>con</w:t>
      </w:r>
      <w:r>
        <w:rPr>
          <w:spacing w:val="-2"/>
        </w:rPr>
        <w:t xml:space="preserve"> </w:t>
      </w:r>
      <w:r>
        <w:rPr/>
        <w:t>un</w:t>
      </w:r>
      <w:r>
        <w:rPr>
          <w:spacing w:val="-2"/>
        </w:rPr>
        <w:t xml:space="preserve"> </w:t>
      </w:r>
      <w:r>
        <w:rPr/>
        <w:t>acuerdo de compromiso que</w:t>
      </w:r>
      <w:r>
        <w:rPr>
          <w:spacing w:val="-3"/>
        </w:rPr>
        <w:t xml:space="preserve"> </w:t>
      </w:r>
      <w:r>
        <w:rPr/>
        <w:t>triplica</w:t>
      </w:r>
      <w:r>
        <w:rPr>
          <w:spacing w:val="-3"/>
        </w:rPr>
        <w:t xml:space="preserve"> </w:t>
      </w:r>
      <w:r>
        <w:rPr/>
        <w:t>el</w:t>
      </w:r>
      <w:r>
        <w:rPr>
          <w:spacing w:val="-3"/>
        </w:rPr>
        <w:t xml:space="preserve"> </w:t>
      </w:r>
      <w:r>
        <w:rPr/>
        <w:t>financiamiento</w:t>
      </w:r>
      <w:r>
        <w:rPr>
          <w:spacing w:val="-3"/>
        </w:rPr>
        <w:t xml:space="preserve"> </w:t>
      </w:r>
      <w:r>
        <w:rPr/>
        <w:t>para</w:t>
      </w:r>
      <w:r>
        <w:rPr>
          <w:spacing w:val="-3"/>
        </w:rPr>
        <w:t xml:space="preserve"> </w:t>
      </w:r>
      <w:r>
        <w:rPr/>
        <w:t>adaptación</w:t>
      </w:r>
      <w:r>
        <w:rPr>
          <w:spacing w:val="-3"/>
        </w:rPr>
        <w:t xml:space="preserve"> </w:t>
      </w:r>
      <w:r>
        <w:rPr/>
        <w:t>climática</w:t>
      </w:r>
      <w:r>
        <w:rPr>
          <w:spacing w:val="-3"/>
        </w:rPr>
        <w:t xml:space="preserve"> </w:t>
      </w:r>
      <w:r>
        <w:rPr/>
        <w:t>a</w:t>
      </w:r>
      <w:r>
        <w:rPr>
          <w:spacing w:val="-3"/>
        </w:rPr>
        <w:t xml:space="preserve"> </w:t>
      </w:r>
      <w:r>
        <w:rPr/>
        <w:t>120.000</w:t>
      </w:r>
      <w:r>
        <w:rPr>
          <w:spacing w:val="-3"/>
        </w:rPr>
        <w:t xml:space="preserve"> </w:t>
      </w:r>
      <w:r>
        <w:rPr/>
        <w:t>millones</w:t>
      </w:r>
      <w:r>
        <w:rPr>
          <w:spacing w:val="-3"/>
        </w:rPr>
        <w:t xml:space="preserve"> </w:t>
      </w:r>
      <w:r>
        <w:rPr/>
        <w:t>de</w:t>
      </w:r>
      <w:r>
        <w:rPr>
          <w:spacing w:val="-3"/>
        </w:rPr>
        <w:t xml:space="preserve"> </w:t>
      </w:r>
      <w:r>
        <w:rPr/>
        <w:t>dólares anuales para 2035, pero sin mención explícita</w:t>
      </w:r>
      <w:r>
        <w:rPr>
          <w:spacing w:val="-3"/>
        </w:rPr>
        <w:t xml:space="preserve"> </w:t>
      </w:r>
      <w:r>
        <w:rPr/>
        <w:t>a</w:t>
      </w:r>
      <w:r>
        <w:rPr>
          <w:spacing w:val="-3"/>
        </w:rPr>
        <w:t xml:space="preserve"> </w:t>
      </w:r>
      <w:r>
        <w:rPr/>
        <w:t>un</w:t>
      </w:r>
      <w:r>
        <w:rPr>
          <w:spacing w:val="-3"/>
        </w:rPr>
        <w:t xml:space="preserve"> </w:t>
      </w:r>
      <w:r>
        <w:rPr/>
        <w:t>phase-out</w:t>
      </w:r>
      <w:r>
        <w:rPr>
          <w:spacing w:val="-3"/>
        </w:rPr>
        <w:t xml:space="preserve"> </w:t>
      </w:r>
      <w:r>
        <w:rPr/>
        <w:t>de</w:t>
      </w:r>
      <w:r>
        <w:rPr>
          <w:spacing w:val="-3"/>
        </w:rPr>
        <w:t xml:space="preserve"> </w:t>
      </w:r>
      <w:r>
        <w:rPr/>
        <w:t>combustibles</w:t>
      </w:r>
      <w:r>
        <w:rPr>
          <w:spacing w:val="-3"/>
        </w:rPr>
        <w:t xml:space="preserve"> </w:t>
      </w:r>
      <w:r>
        <w:rPr/>
        <w:t>fósiles</w:t>
      </w:r>
      <w:r>
        <w:rPr>
          <w:spacing w:val="-3"/>
        </w:rPr>
        <w:t xml:space="preserve"> </w:t>
      </w:r>
      <w:r>
        <w:rPr/>
        <w:t>ni</w:t>
      </w:r>
      <w:r>
        <w:rPr>
          <w:spacing w:val="-3"/>
        </w:rPr>
        <w:t xml:space="preserve"> </w:t>
      </w:r>
      <w:r>
        <w:rPr/>
        <w:t>compromisos vinculantes para 1,3 billones de dólares anuales en financiamiento climático total. Participaron delegaciones de 196 países,</w:t>
      </w:r>
      <w:r>
        <w:rPr>
          <w:spacing w:val="-3"/>
        </w:rPr>
        <w:t xml:space="preserve"> </w:t>
      </w:r>
      <w:r>
        <w:rPr/>
        <w:t>con</w:t>
      </w:r>
      <w:r>
        <w:rPr>
          <w:spacing w:val="-3"/>
        </w:rPr>
        <w:t xml:space="preserve"> </w:t>
      </w:r>
      <w:r>
        <w:rPr/>
        <w:t>Brasil</w:t>
      </w:r>
      <w:r>
        <w:rPr>
          <w:spacing w:val="-3"/>
        </w:rPr>
        <w:t xml:space="preserve"> </w:t>
      </w:r>
      <w:r>
        <w:rPr/>
        <w:t>como</w:t>
      </w:r>
      <w:r>
        <w:rPr>
          <w:spacing w:val="-3"/>
        </w:rPr>
        <w:t xml:space="preserve"> </w:t>
      </w:r>
      <w:r>
        <w:rPr/>
        <w:t>presidencia</w:t>
      </w:r>
      <w:r>
        <w:rPr>
          <w:spacing w:val="-3"/>
        </w:rPr>
        <w:t xml:space="preserve"> </w:t>
      </w:r>
      <w:r>
        <w:rPr/>
        <w:t>bajo</w:t>
      </w:r>
      <w:r>
        <w:rPr>
          <w:spacing w:val="-3"/>
        </w:rPr>
        <w:t xml:space="preserve"> </w:t>
      </w:r>
      <w:r>
        <w:rPr/>
        <w:t>Luiz</w:t>
      </w:r>
      <w:r>
        <w:rPr>
          <w:spacing w:val="-3"/>
        </w:rPr>
        <w:t xml:space="preserve"> </w:t>
      </w:r>
      <w:r>
        <w:rPr/>
        <w:t>Inácio</w:t>
      </w:r>
      <w:r>
        <w:rPr>
          <w:spacing w:val="-3"/>
        </w:rPr>
        <w:t xml:space="preserve"> </w:t>
      </w:r>
      <w:r>
        <w:rPr/>
        <w:t>Lula</w:t>
      </w:r>
      <w:r>
        <w:rPr>
          <w:spacing w:val="-3"/>
        </w:rPr>
        <w:t xml:space="preserve"> </w:t>
      </w:r>
      <w:r>
        <w:rPr/>
        <w:t>da</w:t>
      </w:r>
      <w:r>
        <w:rPr>
          <w:spacing w:val="-3"/>
        </w:rPr>
        <w:t xml:space="preserve"> </w:t>
      </w:r>
      <w:r>
        <w:rPr/>
        <w:t>Silva,</w:t>
      </w:r>
      <w:r>
        <w:rPr>
          <w:spacing w:val="-3"/>
        </w:rPr>
        <w:t xml:space="preserve"> </w:t>
      </w:r>
      <w:r>
        <w:rPr/>
        <w:t>y</w:t>
      </w:r>
      <w:r>
        <w:rPr>
          <w:spacing w:val="-3"/>
        </w:rPr>
        <w:t xml:space="preserve"> </w:t>
      </w:r>
      <w:r>
        <w:rPr/>
        <w:t>se</w:t>
      </w:r>
      <w:r>
        <w:rPr>
          <w:spacing w:val="-3"/>
        </w:rPr>
        <w:t xml:space="preserve"> </w:t>
      </w:r>
      <w:r>
        <w:rPr/>
        <w:t>lanzaron iniciativas voluntarias como</w:t>
      </w:r>
      <w:r>
        <w:rPr>
          <w:spacing w:val="-3"/>
        </w:rPr>
        <w:t xml:space="preserve"> </w:t>
      </w:r>
      <w:r>
        <w:rPr/>
        <w:t>el</w:t>
      </w:r>
      <w:r>
        <w:rPr>
          <w:spacing w:val="-3"/>
        </w:rPr>
        <w:t xml:space="preserve"> </w:t>
      </w:r>
      <w:r>
        <w:rPr/>
        <w:t>"Global</w:t>
      </w:r>
      <w:r>
        <w:rPr>
          <w:spacing w:val="-3"/>
        </w:rPr>
        <w:t xml:space="preserve"> </w:t>
      </w:r>
      <w:r>
        <w:rPr/>
        <w:t>Implementation</w:t>
      </w:r>
      <w:r>
        <w:rPr>
          <w:spacing w:val="-3"/>
        </w:rPr>
        <w:t xml:space="preserve"> </w:t>
      </w:r>
      <w:r>
        <w:rPr/>
        <w:t>Accelerator"</w:t>
      </w:r>
      <w:r>
        <w:rPr>
          <w:spacing w:val="-3"/>
        </w:rPr>
        <w:t xml:space="preserve"> </w:t>
      </w:r>
      <w:r>
        <w:rPr/>
        <w:t>y</w:t>
      </w:r>
      <w:r>
        <w:rPr>
          <w:spacing w:val="-3"/>
        </w:rPr>
        <w:t xml:space="preserve"> </w:t>
      </w:r>
      <w:r>
        <w:rPr/>
        <w:t>la</w:t>
      </w:r>
      <w:r>
        <w:rPr>
          <w:spacing w:val="-3"/>
        </w:rPr>
        <w:t xml:space="preserve"> </w:t>
      </w:r>
      <w:r>
        <w:rPr/>
        <w:t>"Belem</w:t>
      </w:r>
      <w:r>
        <w:rPr>
          <w:spacing w:val="-3"/>
        </w:rPr>
        <w:t xml:space="preserve"> </w:t>
      </w:r>
      <w:r>
        <w:rPr/>
        <w:t>Mission</w:t>
      </w:r>
      <w:r>
        <w:rPr>
          <w:spacing w:val="-3"/>
        </w:rPr>
        <w:t xml:space="preserve"> </w:t>
      </w:r>
      <w:r>
        <w:rPr/>
        <w:t>to</w:t>
      </w:r>
      <w:r>
        <w:rPr>
          <w:spacing w:val="-3"/>
        </w:rPr>
        <w:t xml:space="preserve"> </w:t>
      </w:r>
      <w:r>
        <w:rPr/>
        <w:t>1.5"</w:t>
      </w:r>
      <w:r>
        <w:rPr>
          <w:spacing w:val="-3"/>
        </w:rPr>
        <w:t xml:space="preserve"> </w:t>
      </w:r>
      <w:r>
        <w:rPr/>
        <w:t>para fortalecer</w:t>
      </w:r>
      <w:r>
        <w:rPr>
          <w:spacing w:val="-3"/>
        </w:rPr>
        <w:t xml:space="preserve"> </w:t>
      </w:r>
      <w:r>
        <w:rPr/>
        <w:t>planes</w:t>
      </w:r>
      <w:r>
        <w:rPr>
          <w:spacing w:val="-4"/>
        </w:rPr>
        <w:t xml:space="preserve"> </w:t>
      </w:r>
      <w:r>
        <w:rPr/>
        <w:t>nacionales</w:t>
      </w:r>
      <w:r>
        <w:rPr>
          <w:spacing w:val="-3"/>
        </w:rPr>
        <w:t xml:space="preserve"> </w:t>
      </w:r>
      <w:r>
        <w:rPr/>
        <w:t>de</w:t>
      </w:r>
      <w:r>
        <w:rPr>
          <w:spacing w:val="-4"/>
        </w:rPr>
        <w:t xml:space="preserve"> </w:t>
      </w:r>
      <w:r>
        <w:rPr/>
        <w:t>mitigación</w:t>
      </w:r>
      <w:r>
        <w:rPr>
          <w:spacing w:val="-3"/>
        </w:rPr>
        <w:t xml:space="preserve"> </w:t>
      </w:r>
      <w:r>
        <w:rPr/>
        <w:t>y</w:t>
      </w:r>
      <w:r>
        <w:rPr>
          <w:spacing w:val="-4"/>
        </w:rPr>
        <w:t xml:space="preserve"> </w:t>
      </w:r>
      <w:r>
        <w:rPr/>
        <w:t>adaptación.</w:t>
      </w:r>
      <w:r>
        <w:rPr>
          <w:spacing w:val="-3"/>
        </w:rPr>
        <w:t xml:space="preserve"> </w:t>
      </w:r>
      <w:r>
        <w:rPr/>
        <w:t>El</w:t>
      </w:r>
      <w:r>
        <w:rPr>
          <w:spacing w:val="-4"/>
        </w:rPr>
        <w:t xml:space="preserve"> </w:t>
      </w:r>
      <w:r>
        <w:rPr/>
        <w:t>texto</w:t>
      </w:r>
      <w:r>
        <w:rPr>
          <w:spacing w:val="-3"/>
        </w:rPr>
        <w:t xml:space="preserve"> </w:t>
      </w:r>
      <w:r>
        <w:rPr/>
        <w:t>final</w:t>
      </w:r>
      <w:r>
        <w:rPr>
          <w:spacing w:val="-4"/>
        </w:rPr>
        <w:t xml:space="preserve"> </w:t>
      </w:r>
      <w:r>
        <w:rPr/>
        <w:t>omitió</w:t>
      </w:r>
      <w:r>
        <w:rPr>
          <w:spacing w:val="-3"/>
        </w:rPr>
        <w:t xml:space="preserve"> </w:t>
      </w:r>
      <w:r>
        <w:rPr/>
        <w:t>roadmaps</w:t>
      </w:r>
      <w:r>
        <w:rPr>
          <w:spacing w:val="-4"/>
        </w:rPr>
        <w:t xml:space="preserve"> </w:t>
      </w:r>
      <w:r>
        <w:rPr/>
        <w:t>para</w:t>
      </w:r>
      <w:r>
        <w:rPr>
          <w:spacing w:val="-3"/>
        </w:rPr>
        <w:t xml:space="preserve"> </w:t>
      </w:r>
      <w:r>
        <w:rPr/>
        <w:t>transición de fósiles y</w:t>
      </w:r>
      <w:r>
        <w:rPr>
          <w:spacing w:val="-2"/>
        </w:rPr>
        <w:t xml:space="preserve"> </w:t>
      </w:r>
      <w:r>
        <w:rPr/>
        <w:t>deforestación,</w:t>
      </w:r>
      <w:r>
        <w:rPr>
          <w:spacing w:val="-2"/>
        </w:rPr>
        <w:t xml:space="preserve"> </w:t>
      </w:r>
      <w:r>
        <w:rPr/>
        <w:t>pese</w:t>
      </w:r>
      <w:r>
        <w:rPr>
          <w:spacing w:val="-2"/>
        </w:rPr>
        <w:t xml:space="preserve"> </w:t>
      </w:r>
      <w:r>
        <w:rPr/>
        <w:t>a</w:t>
      </w:r>
      <w:r>
        <w:rPr>
          <w:spacing w:val="-2"/>
        </w:rPr>
        <w:t xml:space="preserve"> </w:t>
      </w:r>
      <w:r>
        <w:rPr/>
        <w:t>demandas</w:t>
      </w:r>
      <w:r>
        <w:rPr>
          <w:spacing w:val="-2"/>
        </w:rPr>
        <w:t xml:space="preserve"> </w:t>
      </w:r>
      <w:r>
        <w:rPr/>
        <w:t>de</w:t>
      </w:r>
      <w:r>
        <w:rPr>
          <w:spacing w:val="-2"/>
        </w:rPr>
        <w:t xml:space="preserve"> </w:t>
      </w:r>
      <w:r>
        <w:rPr/>
        <w:t>más</w:t>
      </w:r>
      <w:r>
        <w:rPr>
          <w:spacing w:val="-2"/>
        </w:rPr>
        <w:t xml:space="preserve"> </w:t>
      </w:r>
      <w:r>
        <w:rPr/>
        <w:t>de</w:t>
      </w:r>
      <w:r>
        <w:rPr>
          <w:spacing w:val="-2"/>
        </w:rPr>
        <w:t xml:space="preserve"> </w:t>
      </w:r>
      <w:r>
        <w:rPr/>
        <w:t>80</w:t>
      </w:r>
      <w:r>
        <w:rPr>
          <w:spacing w:val="-2"/>
        </w:rPr>
        <w:t xml:space="preserve"> </w:t>
      </w:r>
      <w:r>
        <w:rPr/>
        <w:t>naciones.</w:t>
      </w:r>
      <w:r>
        <w:rPr>
          <w:spacing w:val="-2"/>
        </w:rPr>
        <w:t xml:space="preserve"> </w:t>
      </w:r>
      <w:r>
        <w:rPr/>
        <w:t>Se</w:t>
      </w:r>
      <w:r>
        <w:rPr>
          <w:spacing w:val="-2"/>
        </w:rPr>
        <w:t xml:space="preserve"> </w:t>
      </w:r>
      <w:r>
        <w:rPr/>
        <w:t>incluyó</w:t>
      </w:r>
      <w:r>
        <w:rPr>
          <w:spacing w:val="-2"/>
        </w:rPr>
        <w:t xml:space="preserve"> </w:t>
      </w:r>
      <w:r>
        <w:rPr/>
        <w:t>un</w:t>
      </w:r>
      <w:r>
        <w:rPr>
          <w:spacing w:val="-2"/>
        </w:rPr>
        <w:t xml:space="preserve"> </w:t>
      </w:r>
      <w:r>
        <w:rPr/>
        <w:t>mecanismo</w:t>
      </w:r>
      <w:r>
        <w:rPr>
          <w:spacing w:val="-2"/>
        </w:rPr>
        <w:t xml:space="preserve"> </w:t>
      </w:r>
      <w:r>
        <w:rPr/>
        <w:t>de</w:t>
      </w:r>
      <w:r>
        <w:rPr>
          <w:spacing w:val="-2"/>
        </w:rPr>
        <w:t xml:space="preserve"> </w:t>
      </w:r>
      <w:r>
        <w:rPr/>
        <w:t>"Just Transition" para apoyar a trabajadores y comunidades afectadas. Los principales actores fueron la presidencia brasileña, la UE, países en desarrollo (como Colombia y naciones del Pacífico) y petrostates (como Arabia Saudita), en el contexto de la implementación del Acuerdo de París.</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 xml:space="preserve">Contexto e importancia </w:t>
      </w:r>
      <w:r>
        <w:rPr>
          <w:spacing w:val="-2"/>
        </w:rPr>
        <w:t>mundial:</w:t>
      </w:r>
    </w:p>
    <w:p>
      <w:pPr>
        <w:pStyle w:val="BodyText"/>
        <w:spacing w:before="5" w:after="0"/>
        <w:rPr>
          <w:b/>
          <w:sz w:val="24"/>
        </w:rPr>
      </w:pPr>
      <w:r>
        <w:rPr>
          <w:b/>
          <w:sz w:val="24"/>
        </w:rPr>
      </w:r>
    </w:p>
    <w:p>
      <w:pPr>
        <w:pStyle w:val="BodyText"/>
        <w:spacing w:lineRule="auto" w:line="276"/>
        <w:ind w:left="22" w:right="39"/>
        <w:jc w:val="both"/>
        <w:rPr/>
      </w:pPr>
      <w:r>
        <w:rPr/>
        <w:t>Esta noticia es una de las más relevantes de 2025 porque marca el fracaso en avanzar hacia</w:t>
      </w:r>
      <w:r>
        <w:rPr>
          <w:spacing w:val="-2"/>
        </w:rPr>
        <w:t xml:space="preserve"> </w:t>
      </w:r>
      <w:r>
        <w:rPr/>
        <w:t>el</w:t>
      </w:r>
      <w:r>
        <w:rPr>
          <w:spacing w:val="-2"/>
        </w:rPr>
        <w:t xml:space="preserve"> </w:t>
      </w:r>
      <w:r>
        <w:rPr/>
        <w:t>límite</w:t>
      </w:r>
      <w:r>
        <w:rPr>
          <w:spacing w:val="40"/>
        </w:rPr>
        <w:t xml:space="preserve"> </w:t>
      </w:r>
      <w:r>
        <w:rPr/>
        <w:t>de 1,5°C del Acuerdo de París, con planes nacionales de emisiones (NDCs) insuficientes que proyectan un calentamiento de 2,5-2,9°C según la ONU, exacerbando desastres climáticos que ya desplazaron a 30 millones</w:t>
      </w:r>
      <w:r>
        <w:rPr>
          <w:spacing w:val="-3"/>
        </w:rPr>
        <w:t xml:space="preserve"> </w:t>
      </w:r>
      <w:r>
        <w:rPr/>
        <w:t>de</w:t>
      </w:r>
      <w:r>
        <w:rPr>
          <w:spacing w:val="-3"/>
        </w:rPr>
        <w:t xml:space="preserve"> </w:t>
      </w:r>
      <w:r>
        <w:rPr/>
        <w:t>personas</w:t>
      </w:r>
      <w:r>
        <w:rPr>
          <w:spacing w:val="-3"/>
        </w:rPr>
        <w:t xml:space="preserve"> </w:t>
      </w:r>
      <w:r>
        <w:rPr/>
        <w:t>globalmente</w:t>
      </w:r>
      <w:r>
        <w:rPr>
          <w:spacing w:val="-3"/>
        </w:rPr>
        <w:t xml:space="preserve"> </w:t>
      </w:r>
      <w:r>
        <w:rPr/>
        <w:t>este</w:t>
      </w:r>
      <w:r>
        <w:rPr>
          <w:spacing w:val="-3"/>
        </w:rPr>
        <w:t xml:space="preserve"> </w:t>
      </w:r>
      <w:r>
        <w:rPr/>
        <w:t>año.</w:t>
      </w:r>
      <w:r>
        <w:rPr>
          <w:spacing w:val="-3"/>
        </w:rPr>
        <w:t xml:space="preserve"> </w:t>
      </w:r>
      <w:r>
        <w:rPr/>
        <w:t>Humanitariamente,</w:t>
      </w:r>
      <w:r>
        <w:rPr>
          <w:spacing w:val="-3"/>
        </w:rPr>
        <w:t xml:space="preserve"> </w:t>
      </w:r>
      <w:r>
        <w:rPr/>
        <w:t>el</w:t>
      </w:r>
      <w:r>
        <w:rPr>
          <w:spacing w:val="-3"/>
        </w:rPr>
        <w:t xml:space="preserve"> </w:t>
      </w:r>
      <w:r>
        <w:rPr/>
        <w:t>triplicar</w:t>
      </w:r>
      <w:r>
        <w:rPr>
          <w:spacing w:val="-3"/>
        </w:rPr>
        <w:t xml:space="preserve"> </w:t>
      </w:r>
      <w:r>
        <w:rPr/>
        <w:t>fondos</w:t>
      </w:r>
      <w:r>
        <w:rPr>
          <w:spacing w:val="-3"/>
        </w:rPr>
        <w:t xml:space="preserve"> </w:t>
      </w:r>
      <w:r>
        <w:rPr/>
        <w:t>de adaptación a 120.000 millones de</w:t>
      </w:r>
      <w:r>
        <w:rPr>
          <w:spacing w:val="-2"/>
        </w:rPr>
        <w:t xml:space="preserve"> </w:t>
      </w:r>
      <w:r>
        <w:rPr/>
        <w:t>dólares</w:t>
      </w:r>
      <w:r>
        <w:rPr>
          <w:spacing w:val="-2"/>
        </w:rPr>
        <w:t xml:space="preserve"> </w:t>
      </w:r>
      <w:r>
        <w:rPr/>
        <w:t>anuales</w:t>
      </w:r>
      <w:r>
        <w:rPr>
          <w:spacing w:val="-2"/>
        </w:rPr>
        <w:t xml:space="preserve"> </w:t>
      </w:r>
      <w:r>
        <w:rPr/>
        <w:t>beneficiará</w:t>
      </w:r>
      <w:r>
        <w:rPr>
          <w:spacing w:val="-2"/>
        </w:rPr>
        <w:t xml:space="preserve"> </w:t>
      </w:r>
      <w:r>
        <w:rPr/>
        <w:t>a</w:t>
      </w:r>
      <w:r>
        <w:rPr>
          <w:spacing w:val="-2"/>
        </w:rPr>
        <w:t xml:space="preserve"> </w:t>
      </w:r>
      <w:r>
        <w:rPr/>
        <w:t>países</w:t>
      </w:r>
      <w:r>
        <w:rPr>
          <w:spacing w:val="-2"/>
        </w:rPr>
        <w:t xml:space="preserve"> </w:t>
      </w:r>
      <w:r>
        <w:rPr/>
        <w:t>vulnerables,</w:t>
      </w:r>
      <w:r>
        <w:rPr>
          <w:spacing w:val="-2"/>
        </w:rPr>
        <w:t xml:space="preserve"> </w:t>
      </w:r>
      <w:r>
        <w:rPr/>
        <w:t>pero</w:t>
      </w:r>
      <w:r>
        <w:rPr>
          <w:spacing w:val="-2"/>
        </w:rPr>
        <w:t xml:space="preserve"> </w:t>
      </w:r>
      <w:r>
        <w:rPr/>
        <w:t>la</w:t>
      </w:r>
      <w:r>
        <w:rPr>
          <w:spacing w:val="-2"/>
        </w:rPr>
        <w:t xml:space="preserve"> </w:t>
      </w:r>
      <w:r>
        <w:rPr/>
        <w:t>falta</w:t>
      </w:r>
      <w:r>
        <w:rPr>
          <w:spacing w:val="-2"/>
        </w:rPr>
        <w:t xml:space="preserve"> </w:t>
      </w:r>
      <w:r>
        <w:rPr/>
        <w:t>de</w:t>
      </w:r>
      <w:r>
        <w:rPr>
          <w:spacing w:val="-2"/>
        </w:rPr>
        <w:t xml:space="preserve"> </w:t>
      </w:r>
      <w:r>
        <w:rPr/>
        <w:t>1,3 billones</w:t>
      </w:r>
      <w:r>
        <w:rPr>
          <w:spacing w:val="29"/>
        </w:rPr>
        <w:t xml:space="preserve"> </w:t>
      </w:r>
      <w:r>
        <w:rPr/>
        <w:t>anuales</w:t>
      </w:r>
      <w:r>
        <w:rPr>
          <w:spacing w:val="29"/>
        </w:rPr>
        <w:t xml:space="preserve"> </w:t>
      </w:r>
      <w:r>
        <w:rPr/>
        <w:t>en</w:t>
      </w:r>
      <w:r>
        <w:rPr>
          <w:spacing w:val="29"/>
        </w:rPr>
        <w:t xml:space="preserve"> </w:t>
      </w:r>
      <w:r>
        <w:rPr/>
        <w:t>financiamiento</w:t>
      </w:r>
      <w:r>
        <w:rPr>
          <w:spacing w:val="14"/>
        </w:rPr>
        <w:t xml:space="preserve"> </w:t>
      </w:r>
      <w:r>
        <w:rPr/>
        <w:t>total</w:t>
      </w:r>
      <w:r>
        <w:rPr>
          <w:spacing w:val="14"/>
        </w:rPr>
        <w:t xml:space="preserve"> </w:t>
      </w:r>
      <w:r>
        <w:rPr/>
        <w:t>deja</w:t>
      </w:r>
      <w:r>
        <w:rPr>
          <w:spacing w:val="14"/>
        </w:rPr>
        <w:t xml:space="preserve"> </w:t>
      </w:r>
      <w:r>
        <w:rPr/>
        <w:t>a</w:t>
      </w:r>
      <w:r>
        <w:rPr>
          <w:spacing w:val="14"/>
        </w:rPr>
        <w:t xml:space="preserve"> </w:t>
      </w:r>
      <w:r>
        <w:rPr/>
        <w:t>naciones</w:t>
      </w:r>
      <w:r>
        <w:rPr>
          <w:spacing w:val="14"/>
        </w:rPr>
        <w:t xml:space="preserve"> </w:t>
      </w:r>
      <w:r>
        <w:rPr/>
        <w:t>en</w:t>
      </w:r>
      <w:r>
        <w:rPr>
          <w:spacing w:val="14"/>
        </w:rPr>
        <w:t xml:space="preserve"> </w:t>
      </w:r>
      <w:r>
        <w:rPr/>
        <w:t>desarrollo</w:t>
      </w:r>
      <w:r>
        <w:rPr>
          <w:spacing w:val="14"/>
        </w:rPr>
        <w:t xml:space="preserve"> </w:t>
      </w:r>
      <w:r>
        <w:rPr/>
        <w:t>con</w:t>
      </w:r>
      <w:r>
        <w:rPr>
          <w:spacing w:val="14"/>
        </w:rPr>
        <w:t xml:space="preserve"> </w:t>
      </w:r>
      <w:r>
        <w:rPr/>
        <w:t>un</w:t>
      </w:r>
      <w:r>
        <w:rPr>
          <w:spacing w:val="14"/>
        </w:rPr>
        <w:t xml:space="preserve"> </w:t>
      </w:r>
      <w:r>
        <w:rPr/>
        <w:t>"déficit</w:t>
      </w:r>
      <w:r>
        <w:rPr>
          <w:spacing w:val="14"/>
        </w:rPr>
        <w:t xml:space="preserve"> </w:t>
      </w:r>
      <w:r>
        <w:rPr/>
        <w:t>de</w:t>
      </w:r>
      <w:r>
        <w:rPr>
          <w:spacing w:val="14"/>
        </w:rPr>
        <w:t xml:space="preserve"> </w:t>
      </w:r>
      <w:r>
        <w:rPr/>
        <w:t>justicia"</w:t>
      </w:r>
      <w:r>
        <w:rPr>
          <w:spacing w:val="14"/>
        </w:rPr>
        <w:t xml:space="preserve"> </w:t>
      </w:r>
      <w:r>
        <w:rPr>
          <w:spacing w:val="-5"/>
        </w:rPr>
        <w:t>de</w:t>
      </w:r>
    </w:p>
    <w:p>
      <w:pPr>
        <w:pStyle w:val="BodyText"/>
        <w:spacing w:lineRule="auto" w:line="276"/>
        <w:ind w:left="22" w:right="35"/>
        <w:jc w:val="both"/>
        <w:rPr/>
      </w:pPr>
      <w:r>
        <w:rPr/>
        <w:t>500.000 millones, según el PNUD. Políticamente, ha generado condenas de más de 130 países en la ONU, con la UE rechazando borradores débiles y petrostates bloqueando</w:t>
      </w:r>
      <w:r>
        <w:rPr>
          <w:spacing w:val="-3"/>
        </w:rPr>
        <w:t xml:space="preserve"> </w:t>
      </w:r>
      <w:r>
        <w:rPr/>
        <w:t>avances.</w:t>
      </w:r>
      <w:r>
        <w:rPr>
          <w:spacing w:val="-3"/>
        </w:rPr>
        <w:t xml:space="preserve"> </w:t>
      </w:r>
      <w:r>
        <w:rPr/>
        <w:t>Económicamente, no</w:t>
      </w:r>
      <w:r>
        <w:rPr>
          <w:spacing w:val="40"/>
        </w:rPr>
        <w:t xml:space="preserve"> </w:t>
      </w:r>
      <w:r>
        <w:rPr/>
        <w:t>hubo</w:t>
      </w:r>
      <w:r>
        <w:rPr>
          <w:spacing w:val="40"/>
        </w:rPr>
        <w:t xml:space="preserve"> </w:t>
      </w:r>
      <w:r>
        <w:rPr/>
        <w:t>impacto inmediato medible en mercados (índice Dow Jones varió solo 0,2% post-cierre), pero amenaza cadenas de suministro con costos de adaptación globales de 2 billones anuales para 2030. Energéticamente, la omisión de fósiles retrasa la transición, con subsidios fósiles aún en 7 billones de dólares anuales según el FMI.</w:t>
      </w:r>
    </w:p>
    <w:p>
      <w:pPr>
        <w:pStyle w:val="BodyText"/>
        <w:spacing w:before="27" w:after="0"/>
        <w:rPr/>
      </w:pPr>
      <w:r>
        <w:rPr/>
      </w:r>
    </w:p>
    <w:p>
      <w:pPr>
        <w:pStyle w:val="Heading3"/>
        <w:numPr>
          <w:ilvl w:val="1"/>
          <w:numId w:val="1"/>
        </w:numPr>
        <w:tabs>
          <w:tab w:val="clear" w:pos="720"/>
          <w:tab w:val="left" w:pos="1461" w:leader="none"/>
        </w:tabs>
        <w:spacing w:lineRule="auto" w:line="240" w:before="0" w:after="0"/>
        <w:ind w:hanging="359" w:left="1461" w:right="0"/>
        <w:jc w:val="left"/>
        <w:rPr/>
      </w:pPr>
      <w:r>
        <w:rPr/>
        <w:t>Posiciones</w:t>
      </w:r>
      <w:r>
        <w:rPr>
          <w:spacing w:val="-1"/>
        </w:rPr>
        <w:t xml:space="preserve"> </w:t>
      </w:r>
      <w:r>
        <w:rPr/>
        <w:t>de</w:t>
      </w:r>
      <w:r>
        <w:rPr>
          <w:spacing w:val="-1"/>
        </w:rPr>
        <w:t xml:space="preserve"> </w:t>
      </w:r>
      <w:r>
        <w:rPr/>
        <w:t>los</w:t>
      </w:r>
      <w:r>
        <w:rPr>
          <w:spacing w:val="-1"/>
        </w:rPr>
        <w:t xml:space="preserve"> </w:t>
      </w:r>
      <w:r>
        <w:rPr/>
        <w:t>actores</w:t>
      </w:r>
      <w:r>
        <w:rPr>
          <w:spacing w:val="-1"/>
        </w:rPr>
        <w:t xml:space="preserve"> </w:t>
      </w:r>
      <w:r>
        <w:rPr/>
        <w:t>principales/Posturas</w:t>
      </w:r>
      <w:r>
        <w:rPr>
          <w:spacing w:val="-1"/>
        </w:rPr>
        <w:t xml:space="preserve"> </w:t>
      </w:r>
      <w:r>
        <w:rPr>
          <w:spacing w:val="-2"/>
        </w:rPr>
        <w:t>internacionales</w:t>
      </w:r>
    </w:p>
    <w:p>
      <w:pPr>
        <w:pStyle w:val="BodyText"/>
        <w:spacing w:before="5" w:after="0"/>
        <w:rPr>
          <w:b/>
          <w:sz w:val="24"/>
        </w:rPr>
      </w:pPr>
      <w:r>
        <w:rPr>
          <w:b/>
          <w:sz w:val="24"/>
        </w:rPr>
      </w:r>
    </w:p>
    <w:p>
      <w:pPr>
        <w:sectPr>
          <w:type w:val="nextPage"/>
          <w:pgSz w:w="11906" w:h="16838"/>
          <w:pgMar w:left="1417" w:right="1417" w:gutter="0" w:header="0" w:top="1360" w:footer="0" w:bottom="280"/>
          <w:pgNumType w:fmt="decimal"/>
          <w:formProt w:val="false"/>
          <w:textDirection w:val="lrTb"/>
          <w:docGrid w:type="default" w:linePitch="100" w:charSpace="0"/>
        </w:sectPr>
        <w:pStyle w:val="BodyText"/>
        <w:spacing w:lineRule="auto" w:line="276" w:before="1" w:after="0"/>
        <w:ind w:left="22" w:right="38"/>
        <w:jc w:val="both"/>
        <w:rPr/>
      </w:pPr>
      <w:r>
        <w:rPr>
          <w:i/>
        </w:rPr>
        <w:t xml:space="preserve">Brasil (Lula) </w:t>
      </w:r>
      <w:r>
        <w:rPr/>
        <w:t>→ Celebró el acuerdo como "avance en adaptación y justicia</w:t>
      </w:r>
      <w:r>
        <w:rPr>
          <w:spacing w:val="-3"/>
        </w:rPr>
        <w:t xml:space="preserve"> </w:t>
      </w:r>
      <w:r>
        <w:rPr/>
        <w:t>transicional",</w:t>
      </w:r>
      <w:r>
        <w:rPr>
          <w:spacing w:val="-3"/>
        </w:rPr>
        <w:t xml:space="preserve"> </w:t>
      </w:r>
      <w:r>
        <w:rPr/>
        <w:t xml:space="preserve">anunciando roadmaps paralelos para fósiles y deforestación fuera de la ONU, con una cumbre en abril para 90 países, pero reconoció la "dureza" de las negociaciones. </w:t>
      </w:r>
      <w:r>
        <w:rPr>
          <w:i/>
        </w:rPr>
        <w:t xml:space="preserve">ONU (Guterres) </w:t>
      </w:r>
      <w:r>
        <w:rPr/>
        <w:t xml:space="preserve">→ Calificó el resultado como "progreso en finanzas pero insuficiente para 1,5°C", exigiendo implementación urgente de la UAE Consensus y criticando la ausencia de acción en fósiles como "negligencia mortal". </w:t>
      </w:r>
      <w:r>
        <w:rPr>
          <w:i/>
        </w:rPr>
        <w:t xml:space="preserve">EE.UU. (Trump) </w:t>
      </w:r>
      <w:r>
        <w:rPr/>
        <w:t>→ Ausencia de delegación de alto nivel, con Trump tildando la COP de "estafa"</w:t>
      </w:r>
      <w:r>
        <w:rPr>
          <w:spacing w:val="40"/>
        </w:rPr>
        <w:t xml:space="preserve"> </w:t>
      </w:r>
      <w:r>
        <w:rPr/>
        <w:t xml:space="preserve">previamente, lo que emboldened a petrostates según analistas, sin posición oficial post-acuerdo. </w:t>
      </w:r>
      <w:r>
        <w:rPr>
          <w:i/>
        </w:rPr>
        <w:t xml:space="preserve">China/Rusia </w:t>
      </w:r>
      <w:r>
        <w:rPr/>
        <w:t xml:space="preserve">→ Apoyaron el diálogo pero bloquearon compromisos vinculantes en fósiles; China urgió "transición equitativa" en el G20, mientras Rusia defendió "derechos soberanos" en energías y vetó resoluciones estrictas en la ONU. </w:t>
      </w:r>
      <w:r>
        <w:rPr>
          <w:i/>
        </w:rPr>
        <w:t xml:space="preserve">América Latina/Europa </w:t>
      </w:r>
      <w:r>
        <w:rPr/>
        <w:t>→ La UE rechazó borradores como "demasiado débiles" y exigió más ambición en mitigación; en América Latina, Colombia y 80+ naciones demandaron roadmaps fósiles, emitiendo 15 declaraciones conjuntas en la CELAC condenando el "fracaso en justicia climática".</w:t>
      </w:r>
    </w:p>
    <w:p>
      <w:pPr>
        <w:pStyle w:val="Heading3"/>
        <w:numPr>
          <w:ilvl w:val="1"/>
          <w:numId w:val="1"/>
        </w:numPr>
        <w:tabs>
          <w:tab w:val="clear" w:pos="720"/>
          <w:tab w:val="left" w:pos="1461" w:leader="none"/>
        </w:tabs>
        <w:spacing w:lineRule="auto" w:line="240" w:before="62" w:after="0"/>
        <w:ind w:hanging="359" w:left="1461" w:right="0"/>
        <w:jc w:val="left"/>
        <w:rPr/>
      </w:pPr>
      <w:r>
        <w:rPr/>
        <w:t xml:space="preserve">Análisis </w:t>
      </w:r>
      <w:r>
        <w:rPr>
          <w:spacing w:val="-2"/>
        </w:rPr>
        <w:t>crítico:</w:t>
      </w:r>
    </w:p>
    <w:p>
      <w:pPr>
        <w:pStyle w:val="BodyText"/>
        <w:spacing w:before="5" w:after="0"/>
        <w:rPr>
          <w:b/>
          <w:sz w:val="24"/>
        </w:rPr>
      </w:pPr>
      <w:r>
        <w:rPr>
          <w:b/>
          <w:sz w:val="24"/>
        </w:rPr>
      </w:r>
    </w:p>
    <w:p>
      <w:pPr>
        <w:pStyle w:val="BodyText"/>
        <w:spacing w:lineRule="auto" w:line="276" w:before="1" w:after="0"/>
        <w:ind w:left="22" w:right="35"/>
        <w:jc w:val="both"/>
        <w:rPr/>
      </w:pPr>
      <w:r>
        <w:rPr/>
        <w:t>Creo que esto no escalará</w:t>
      </w:r>
      <w:r>
        <w:rPr>
          <w:spacing w:val="-3"/>
        </w:rPr>
        <w:t xml:space="preserve"> </w:t>
      </w:r>
      <w:r>
        <w:rPr/>
        <w:t>a</w:t>
      </w:r>
      <w:r>
        <w:rPr>
          <w:spacing w:val="-3"/>
        </w:rPr>
        <w:t xml:space="preserve"> </w:t>
      </w:r>
      <w:r>
        <w:rPr/>
        <w:t>un</w:t>
      </w:r>
      <w:r>
        <w:rPr>
          <w:spacing w:val="-3"/>
        </w:rPr>
        <w:t xml:space="preserve"> </w:t>
      </w:r>
      <w:r>
        <w:rPr/>
        <w:t>conflicto</w:t>
      </w:r>
      <w:r>
        <w:rPr>
          <w:spacing w:val="-3"/>
        </w:rPr>
        <w:t xml:space="preserve"> </w:t>
      </w:r>
      <w:r>
        <w:rPr/>
        <w:t>global</w:t>
      </w:r>
      <w:r>
        <w:rPr>
          <w:spacing w:val="-3"/>
        </w:rPr>
        <w:t xml:space="preserve"> </w:t>
      </w:r>
      <w:r>
        <w:rPr/>
        <w:t>inmediato,</w:t>
      </w:r>
      <w:r>
        <w:rPr>
          <w:spacing w:val="-3"/>
        </w:rPr>
        <w:t xml:space="preserve"> </w:t>
      </w:r>
      <w:r>
        <w:rPr/>
        <w:t>pero</w:t>
      </w:r>
      <w:r>
        <w:rPr>
          <w:spacing w:val="-3"/>
        </w:rPr>
        <w:t xml:space="preserve"> </w:t>
      </w:r>
      <w:r>
        <w:rPr/>
        <w:t>profundizará</w:t>
      </w:r>
      <w:r>
        <w:rPr>
          <w:spacing w:val="-3"/>
        </w:rPr>
        <w:t xml:space="preserve"> </w:t>
      </w:r>
      <w:r>
        <w:rPr/>
        <w:t>fracturas</w:t>
      </w:r>
      <w:r>
        <w:rPr>
          <w:spacing w:val="-3"/>
        </w:rPr>
        <w:t xml:space="preserve"> </w:t>
      </w:r>
      <w:r>
        <w:rPr/>
        <w:t>Norte-Sur</w:t>
      </w:r>
      <w:r>
        <w:rPr>
          <w:spacing w:val="-3"/>
        </w:rPr>
        <w:t xml:space="preserve"> </w:t>
      </w:r>
      <w:r>
        <w:rPr/>
        <w:t>si</w:t>
      </w:r>
      <w:r>
        <w:rPr>
          <w:spacing w:val="-3"/>
        </w:rPr>
        <w:t xml:space="preserve"> </w:t>
      </w:r>
      <w:r>
        <w:rPr/>
        <w:t>no se materializan los roadmaps paralelos, potencialmente llevando a litigios masivos en la ONU por incumplimientos de París similares</w:t>
      </w:r>
      <w:r>
        <w:rPr>
          <w:spacing w:val="-3"/>
        </w:rPr>
        <w:t xml:space="preserve"> </w:t>
      </w:r>
      <w:r>
        <w:rPr/>
        <w:t>a</w:t>
      </w:r>
      <w:r>
        <w:rPr>
          <w:spacing w:val="-3"/>
        </w:rPr>
        <w:t xml:space="preserve"> </w:t>
      </w:r>
      <w:r>
        <w:rPr/>
        <w:t>los</w:t>
      </w:r>
      <w:r>
        <w:rPr>
          <w:spacing w:val="-3"/>
        </w:rPr>
        <w:t xml:space="preserve"> </w:t>
      </w:r>
      <w:r>
        <w:rPr/>
        <w:t>de</w:t>
      </w:r>
      <w:r>
        <w:rPr>
          <w:spacing w:val="-3"/>
        </w:rPr>
        <w:t xml:space="preserve"> </w:t>
      </w:r>
      <w:r>
        <w:rPr/>
        <w:t>2023.</w:t>
      </w:r>
      <w:r>
        <w:rPr>
          <w:spacing w:val="-3"/>
        </w:rPr>
        <w:t xml:space="preserve"> </w:t>
      </w:r>
      <w:r>
        <w:rPr/>
        <w:t>Beneficiados</w:t>
      </w:r>
      <w:r>
        <w:rPr>
          <w:spacing w:val="-3"/>
        </w:rPr>
        <w:t xml:space="preserve"> </w:t>
      </w:r>
      <w:r>
        <w:rPr/>
        <w:t>salen</w:t>
      </w:r>
      <w:r>
        <w:rPr>
          <w:spacing w:val="-3"/>
        </w:rPr>
        <w:t xml:space="preserve"> </w:t>
      </w:r>
      <w:r>
        <w:rPr/>
        <w:t>petrostates</w:t>
      </w:r>
      <w:r>
        <w:rPr>
          <w:spacing w:val="-3"/>
        </w:rPr>
        <w:t xml:space="preserve"> </w:t>
      </w:r>
      <w:r>
        <w:rPr/>
        <w:t>como</w:t>
      </w:r>
      <w:r>
        <w:rPr>
          <w:spacing w:val="-3"/>
        </w:rPr>
        <w:t xml:space="preserve"> </w:t>
      </w:r>
      <w:r>
        <w:rPr/>
        <w:t>Arabia</w:t>
      </w:r>
      <w:r>
        <w:rPr>
          <w:spacing w:val="-3"/>
        </w:rPr>
        <w:t xml:space="preserve"> </w:t>
      </w:r>
      <w:r>
        <w:rPr/>
        <w:t>Saudita (mantienen subsidios fósiles intactos, preservando 1 billón en</w:t>
      </w:r>
      <w:r>
        <w:rPr>
          <w:spacing w:val="-3"/>
        </w:rPr>
        <w:t xml:space="preserve"> </w:t>
      </w:r>
      <w:r>
        <w:rPr/>
        <w:t>ingresos</w:t>
      </w:r>
      <w:r>
        <w:rPr>
          <w:spacing w:val="-3"/>
        </w:rPr>
        <w:t xml:space="preserve"> </w:t>
      </w:r>
      <w:r>
        <w:rPr/>
        <w:t>anuales)</w:t>
      </w:r>
      <w:r>
        <w:rPr>
          <w:spacing w:val="-3"/>
        </w:rPr>
        <w:t xml:space="preserve"> </w:t>
      </w:r>
      <w:r>
        <w:rPr/>
        <w:t>y</w:t>
      </w:r>
      <w:r>
        <w:rPr>
          <w:spacing w:val="-3"/>
        </w:rPr>
        <w:t xml:space="preserve"> </w:t>
      </w:r>
      <w:r>
        <w:rPr/>
        <w:t>Brasil</w:t>
      </w:r>
      <w:r>
        <w:rPr>
          <w:spacing w:val="-3"/>
        </w:rPr>
        <w:t xml:space="preserve"> </w:t>
      </w:r>
      <w:r>
        <w:rPr/>
        <w:t>(gana</w:t>
      </w:r>
      <w:r>
        <w:rPr>
          <w:spacing w:val="-3"/>
        </w:rPr>
        <w:t xml:space="preserve"> </w:t>
      </w:r>
      <w:r>
        <w:rPr/>
        <w:t>legado en adaptación amazónica con 250 millones iniciales en fondos), mientras perjudicados son naciones vulnerables (con 500 millones en riesgo de hambruna por sequías sin mitigación) y la sociedad civil (1.600 lobbistas fósiles superaron delegaciones indígenas). Hay sesgo notorio: medios occidentales como Reuters y The Guardian destacan "avances en adaptación" minimizando el rol de EE.UU. en emboldening bloqueos, versus Al Jazeera y Democracy Now que lo retratan como "victoria de petrostates" ignorando logros en transición justa. En los próximos meses, es probable un repunte en iniciativas voluntarias con 50.000 millones adicionales de la UE para 2026, pero con protestas indígenas si la deforestación amazónica no frena (ya +10% en 2025), o un "pacto</w:t>
      </w:r>
      <w:r>
        <w:rPr>
          <w:spacing w:val="-2"/>
        </w:rPr>
        <w:t xml:space="preserve"> </w:t>
      </w:r>
      <w:r>
        <w:rPr/>
        <w:t>de</w:t>
      </w:r>
      <w:r>
        <w:rPr>
          <w:spacing w:val="-2"/>
        </w:rPr>
        <w:t xml:space="preserve"> </w:t>
      </w:r>
      <w:r>
        <w:rPr/>
        <w:t>emergencia"</w:t>
      </w:r>
      <w:r>
        <w:rPr>
          <w:spacing w:val="-2"/>
        </w:rPr>
        <w:t xml:space="preserve"> </w:t>
      </w:r>
      <w:r>
        <w:rPr/>
        <w:t>en</w:t>
      </w:r>
      <w:r>
        <w:rPr>
          <w:spacing w:val="40"/>
        </w:rPr>
        <w:t xml:space="preserve"> </w:t>
      </w:r>
      <w:r>
        <w:rPr/>
        <w:t>el G20 si récords de temperatura de diciembre fuerzan roadmaps vinculantes.</w:t>
      </w:r>
    </w:p>
    <w:p>
      <w:pPr>
        <w:pStyle w:val="BodyText"/>
        <w:spacing w:before="26" w:after="0"/>
        <w:rPr/>
      </w:pPr>
      <w:r>
        <w:rPr/>
      </w:r>
    </w:p>
    <w:p>
      <w:pPr>
        <w:pStyle w:val="Heading3"/>
        <w:numPr>
          <w:ilvl w:val="1"/>
          <w:numId w:val="1"/>
        </w:numPr>
        <w:tabs>
          <w:tab w:val="clear" w:pos="720"/>
          <w:tab w:val="left" w:pos="1461" w:leader="none"/>
        </w:tabs>
        <w:spacing w:lineRule="auto" w:line="240" w:before="1" w:after="0"/>
        <w:ind w:hanging="359" w:left="1461" w:right="0"/>
        <w:jc w:val="left"/>
        <w:rPr/>
      </w:pPr>
      <w:r>
        <w:rPr/>
        <w:t xml:space="preserve">Conclusión </w:t>
      </w:r>
      <w:r>
        <w:rPr>
          <w:spacing w:val="-2"/>
        </w:rPr>
        <w:t>corta</w:t>
      </w:r>
    </w:p>
    <w:p>
      <w:pPr>
        <w:pStyle w:val="BodyText"/>
        <w:spacing w:before="5" w:after="0"/>
        <w:rPr>
          <w:b/>
          <w:sz w:val="24"/>
        </w:rPr>
      </w:pPr>
      <w:r>
        <w:rPr>
          <w:b/>
          <w:sz w:val="24"/>
        </w:rPr>
      </w:r>
    </w:p>
    <w:p>
      <w:pPr>
        <w:sectPr>
          <w:type w:val="nextPage"/>
          <w:pgSz w:w="11906" w:h="16838"/>
          <w:pgMar w:left="1417" w:right="1417" w:gutter="0" w:header="0" w:top="1360" w:footer="0" w:bottom="280"/>
          <w:pgNumType w:fmt="decimal"/>
          <w:formProt w:val="false"/>
          <w:textDirection w:val="lrTb"/>
          <w:docGrid w:type="default" w:linePitch="100" w:charSpace="0"/>
        </w:sectPr>
        <w:pStyle w:val="BodyText"/>
        <w:spacing w:lineRule="auto" w:line="276"/>
        <w:ind w:left="22" w:right="34"/>
        <w:jc w:val="both"/>
        <w:rPr/>
      </w:pPr>
      <w:r>
        <w:rPr/>
        <w:t>La COP30 podría ser el último suspiro de ambición climática multilateral o el catalizador para una transición forzada por desastres que nadie podrá ignorar.</w:t>
      </w:r>
    </w:p>
    <w:p>
      <w:pPr>
        <w:pStyle w:val="Heading1"/>
        <w:rPr/>
      </w:pPr>
      <w:r>
        <w:rPr>
          <w:spacing w:val="-2"/>
        </w:rPr>
        <w:t>Bibliografía</w:t>
      </w:r>
    </w:p>
    <w:p>
      <w:pPr>
        <w:pStyle w:val="BodyText"/>
        <w:spacing w:lineRule="exact" w:line="582" w:before="49" w:after="0"/>
        <w:ind w:left="22" w:right="1095"/>
        <w:rPr/>
      </w:pPr>
      <w:r>
        <w:rPr/>
        <w:t>La</w:t>
      </w:r>
      <w:r>
        <w:rPr>
          <w:spacing w:val="-4"/>
        </w:rPr>
        <w:t xml:space="preserve"> </w:t>
      </w:r>
      <w:r>
        <w:rPr/>
        <w:t>fuente</w:t>
      </w:r>
      <w:r>
        <w:rPr>
          <w:spacing w:val="-4"/>
        </w:rPr>
        <w:t xml:space="preserve"> </w:t>
      </w:r>
      <w:r>
        <w:rPr/>
        <w:t>de</w:t>
      </w:r>
      <w:r>
        <w:rPr>
          <w:spacing w:val="-4"/>
        </w:rPr>
        <w:t xml:space="preserve"> </w:t>
      </w:r>
      <w:r>
        <w:rPr/>
        <w:t>información</w:t>
      </w:r>
      <w:r>
        <w:rPr>
          <w:spacing w:val="-4"/>
        </w:rPr>
        <w:t xml:space="preserve"> </w:t>
      </w:r>
      <w:r>
        <w:rPr/>
        <w:t>de</w:t>
      </w:r>
      <w:r>
        <w:rPr>
          <w:spacing w:val="-4"/>
        </w:rPr>
        <w:t xml:space="preserve"> </w:t>
      </w:r>
      <w:r>
        <w:rPr/>
        <w:t>los</w:t>
      </w:r>
      <w:r>
        <w:rPr>
          <w:spacing w:val="-4"/>
        </w:rPr>
        <w:t xml:space="preserve"> </w:t>
      </w:r>
      <w:r>
        <w:rPr/>
        <w:t>análisis</w:t>
      </w:r>
      <w:r>
        <w:rPr>
          <w:spacing w:val="-4"/>
        </w:rPr>
        <w:t xml:space="preserve"> </w:t>
      </w:r>
      <w:r>
        <w:rPr/>
        <w:t>de</w:t>
      </w:r>
      <w:r>
        <w:rPr>
          <w:spacing w:val="-4"/>
        </w:rPr>
        <w:t xml:space="preserve"> </w:t>
      </w:r>
      <w:r>
        <w:rPr/>
        <w:t>las</w:t>
      </w:r>
      <w:r>
        <w:rPr>
          <w:spacing w:val="-4"/>
        </w:rPr>
        <w:t xml:space="preserve"> </w:t>
      </w:r>
      <w:r>
        <w:rPr/>
        <w:t>anteriores</w:t>
      </w:r>
      <w:r>
        <w:rPr>
          <w:spacing w:val="-4"/>
        </w:rPr>
        <w:t xml:space="preserve"> </w:t>
      </w:r>
      <w:r>
        <w:rPr/>
        <w:t>noticias</w:t>
      </w:r>
      <w:r>
        <w:rPr>
          <w:spacing w:val="-4"/>
        </w:rPr>
        <w:t xml:space="preserve"> </w:t>
      </w:r>
      <w:r>
        <w:rPr/>
        <w:t xml:space="preserve">son: </w:t>
      </w:r>
      <w:hyperlink r:id="rId2">
        <w:r>
          <w:rPr>
            <w:rStyle w:val="Style6"/>
            <w:color w:val="1154CC"/>
            <w:spacing w:val="-2"/>
            <w:u w:val="single" w:color="1154CC"/>
          </w:rPr>
          <w:t>https://www.dw.com/</w:t>
        </w:r>
      </w:hyperlink>
    </w:p>
    <w:p>
      <w:pPr>
        <w:pStyle w:val="BodyText"/>
        <w:spacing w:lineRule="exact" w:line="222"/>
        <w:ind w:left="22" w:right="0"/>
        <w:rPr/>
      </w:pPr>
      <w:hyperlink r:id="rId3">
        <w:r>
          <w:rPr>
            <w:rStyle w:val="Style6"/>
            <w:color w:val="1154CC"/>
            <w:spacing w:val="-2"/>
            <w:u w:val="single" w:color="1154CC"/>
          </w:rPr>
          <w:t>https://www.bbc.com/</w:t>
        </w:r>
      </w:hyperlink>
    </w:p>
    <w:p>
      <w:pPr>
        <w:pStyle w:val="BodyText"/>
        <w:spacing w:lineRule="auto" w:line="276" w:before="38" w:after="0"/>
        <w:ind w:left="22" w:right="5253"/>
        <w:rPr/>
      </w:pPr>
      <w:hyperlink r:id="rId4">
        <w:r>
          <w:rPr>
            <w:rStyle w:val="Style6"/>
            <w:color w:val="1154CC"/>
            <w:spacing w:val="-2"/>
            <w:u w:val="single" w:color="1154CC"/>
          </w:rPr>
          <w:t>https://www.nytimes.com/</w:t>
        </w:r>
      </w:hyperlink>
      <w:r>
        <w:rPr>
          <w:color w:val="1154CC"/>
          <w:spacing w:val="-2"/>
        </w:rPr>
        <w:t xml:space="preserve"> </w:t>
      </w:r>
      <w:hyperlink r:id="rId5">
        <w:r>
          <w:rPr>
            <w:rStyle w:val="Style6"/>
            <w:color w:val="1154CC"/>
            <w:spacing w:val="-2"/>
            <w:u w:val="single" w:color="1154CC"/>
          </w:rPr>
          <w:t>https://www.cnbc.com/</w:t>
        </w:r>
      </w:hyperlink>
      <w:r>
        <w:rPr>
          <w:color w:val="1154CC"/>
          <w:spacing w:val="-2"/>
        </w:rPr>
        <w:t xml:space="preserve"> </w:t>
      </w:r>
      <w:hyperlink r:id="rId6">
        <w:r>
          <w:rPr>
            <w:rStyle w:val="Style6"/>
            <w:color w:val="1154CC"/>
            <w:spacing w:val="-2"/>
            <w:u w:val="single" w:color="1154CC"/>
          </w:rPr>
          <w:t>https://www.cnn.com/</w:t>
        </w:r>
      </w:hyperlink>
      <w:r>
        <w:rPr>
          <w:color w:val="1154CC"/>
          <w:spacing w:val="-2"/>
        </w:rPr>
        <w:t xml:space="preserve"> </w:t>
      </w:r>
      <w:hyperlink r:id="rId7">
        <w:r>
          <w:rPr>
            <w:rStyle w:val="Style6"/>
            <w:color w:val="1154CC"/>
            <w:spacing w:val="-2"/>
            <w:u w:val="single" w:color="1154CC"/>
          </w:rPr>
          <w:t>https://www.infobae.com/</w:t>
        </w:r>
      </w:hyperlink>
      <w:r>
        <w:rPr>
          <w:color w:val="1154CC"/>
          <w:spacing w:val="-2"/>
        </w:rPr>
        <w:t xml:space="preserve"> </w:t>
      </w:r>
      <w:hyperlink r:id="rId8">
        <w:r>
          <w:rPr>
            <w:rStyle w:val="Style6"/>
            <w:color w:val="1154CC"/>
            <w:spacing w:val="-2"/>
            <w:u w:val="single" w:color="1154CC"/>
          </w:rPr>
          <w:t>https://elpais.com/</w:t>
        </w:r>
      </w:hyperlink>
      <w:r>
        <w:rPr>
          <w:color w:val="1154CC"/>
          <w:spacing w:val="-2"/>
        </w:rPr>
        <w:t xml:space="preserve"> </w:t>
      </w:r>
      <w:hyperlink r:id="rId9">
        <w:r>
          <w:rPr>
            <w:rStyle w:val="Style6"/>
            <w:color w:val="1154CC"/>
            <w:spacing w:val="-2"/>
            <w:u w:val="single" w:color="1154CC"/>
          </w:rPr>
          <w:t>https://www.theguardian.com/us</w:t>
        </w:r>
      </w:hyperlink>
      <w:r>
        <w:rPr>
          <w:color w:val="1154CC"/>
          <w:spacing w:val="-2"/>
        </w:rPr>
        <w:t xml:space="preserve"> </w:t>
      </w:r>
      <w:hyperlink r:id="rId10">
        <w:r>
          <w:rPr>
            <w:rStyle w:val="Style6"/>
            <w:color w:val="1154CC"/>
            <w:spacing w:val="-2"/>
            <w:u w:val="single" w:color="1154CC"/>
          </w:rPr>
          <w:t>https://news.un.org/en/</w:t>
        </w:r>
      </w:hyperlink>
      <w:r>
        <w:rPr>
          <w:color w:val="1154CC"/>
          <w:spacing w:val="-2"/>
        </w:rPr>
        <w:t xml:space="preserve"> </w:t>
      </w:r>
      <w:hyperlink r:id="rId11">
        <w:r>
          <w:rPr>
            <w:rStyle w:val="Style6"/>
            <w:color w:val="1154CC"/>
            <w:spacing w:val="-2"/>
            <w:u w:val="single" w:color="1154CC"/>
          </w:rPr>
          <w:t>https://www.iss.europa.eu/</w:t>
        </w:r>
      </w:hyperlink>
      <w:r>
        <w:rPr>
          <w:color w:val="1154CC"/>
          <w:spacing w:val="-2"/>
        </w:rPr>
        <w:t xml:space="preserve"> </w:t>
      </w:r>
      <w:hyperlink r:id="rId12">
        <w:r>
          <w:rPr>
            <w:rStyle w:val="Style6"/>
            <w:color w:val="1154CC"/>
            <w:spacing w:val="-2"/>
            <w:u w:val="single" w:color="1154CC"/>
          </w:rPr>
          <w:t>https://www.whitehouse.gov/news/</w:t>
        </w:r>
      </w:hyperlink>
      <w:r>
        <w:rPr>
          <w:color w:val="1154CC"/>
          <w:spacing w:val="-2"/>
        </w:rPr>
        <w:t xml:space="preserve"> </w:t>
      </w:r>
      <w:hyperlink r:id="rId13">
        <w:r>
          <w:rPr>
            <w:rStyle w:val="Style6"/>
            <w:color w:val="1154CC"/>
            <w:spacing w:val="-2"/>
            <w:u w:val="single" w:color="1154CC"/>
          </w:rPr>
          <w:t>https://www.reuters.com/</w:t>
        </w:r>
      </w:hyperlink>
      <w:r>
        <w:rPr>
          <w:color w:val="1154CC"/>
          <w:spacing w:val="-2"/>
        </w:rPr>
        <w:t xml:space="preserve"> </w:t>
      </w:r>
      <w:hyperlink r:id="rId14">
        <w:r>
          <w:rPr>
            <w:rStyle w:val="Style6"/>
            <w:color w:val="1154CC"/>
            <w:spacing w:val="-2"/>
            <w:u w:val="single" w:color="1154CC"/>
          </w:rPr>
          <w:t>https://www.americanprogress.org/</w:t>
        </w:r>
      </w:hyperlink>
      <w:r>
        <w:rPr>
          <w:color w:val="1154CC"/>
          <w:spacing w:val="-2"/>
        </w:rPr>
        <w:t xml:space="preserve"> </w:t>
      </w:r>
      <w:hyperlink r:id="rId15">
        <w:r>
          <w:rPr>
            <w:rStyle w:val="Style6"/>
            <w:color w:val="1154CC"/>
            <w:spacing w:val="-2"/>
            <w:u w:val="single" w:color="1154CC"/>
          </w:rPr>
          <w:t>https://es.euronews.com/</w:t>
        </w:r>
      </w:hyperlink>
    </w:p>
    <w:sectPr>
      <w:type w:val="nextPage"/>
      <w:pgSz w:w="11906" w:h="16838"/>
      <w:pgMar w:left="1417" w:right="1417" w:gutter="0" w:header="0" w:top="136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43" w:hanging="360"/>
      </w:pPr>
      <w:rPr>
        <w:sz w:val="28"/>
        <w:spacing w:val="0"/>
        <w:i w:val="false"/>
        <w:b/>
        <w:szCs w:val="28"/>
        <w:iCs w:val="false"/>
        <w:bCs/>
        <w:w w:val="90"/>
        <w:rFonts w:ascii="Times New Roman" w:hAnsi="Times New Roman" w:eastAsia="Times New Roman" w:cs="Times New Roman"/>
        <w:lang w:val="es-ES" w:eastAsia="en-US" w:bidi="ar-SA"/>
      </w:rPr>
    </w:lvl>
    <w:lvl w:ilvl="1">
      <w:start w:val="1"/>
      <w:numFmt w:val="lowerLetter"/>
      <w:lvlText w:val="%2)"/>
      <w:lvlJc w:val="left"/>
      <w:pPr>
        <w:tabs>
          <w:tab w:val="num" w:pos="0"/>
        </w:tabs>
        <w:ind w:left="1463" w:hanging="360"/>
      </w:pPr>
      <w:rPr>
        <w:sz w:val="24"/>
        <w:spacing w:val="0"/>
        <w:i w:val="false"/>
        <w:b/>
        <w:szCs w:val="24"/>
        <w:iCs w:val="false"/>
        <w:bCs/>
        <w:w w:val="100"/>
        <w:rFonts w:ascii="Times New Roman" w:hAnsi="Times New Roman" w:eastAsia="Times New Roman" w:cs="Times New Roman"/>
        <w:lang w:val="es-ES" w:eastAsia="en-US" w:bidi="ar-SA"/>
      </w:rPr>
    </w:lvl>
    <w:lvl w:ilvl="2">
      <w:start w:val="0"/>
      <w:numFmt w:val="bullet"/>
      <w:lvlText w:val=""/>
      <w:lvlJc w:val="left"/>
      <w:pPr>
        <w:tabs>
          <w:tab w:val="num" w:pos="0"/>
        </w:tabs>
        <w:ind w:left="2307" w:hanging="360"/>
      </w:pPr>
      <w:rPr>
        <w:rFonts w:ascii="Symbol" w:hAnsi="Symbol" w:cs="Symbol" w:hint="default"/>
        <w:lang w:val="es-ES" w:eastAsia="en-US" w:bidi="ar-SA"/>
      </w:rPr>
    </w:lvl>
    <w:lvl w:ilvl="3">
      <w:start w:val="0"/>
      <w:numFmt w:val="bullet"/>
      <w:lvlText w:val=""/>
      <w:lvlJc w:val="left"/>
      <w:pPr>
        <w:tabs>
          <w:tab w:val="num" w:pos="0"/>
        </w:tabs>
        <w:ind w:left="3154" w:hanging="360"/>
      </w:pPr>
      <w:rPr>
        <w:rFonts w:ascii="Symbol" w:hAnsi="Symbol" w:cs="Symbol" w:hint="default"/>
        <w:lang w:val="es-ES" w:eastAsia="en-US" w:bidi="ar-SA"/>
      </w:rPr>
    </w:lvl>
    <w:lvl w:ilvl="4">
      <w:start w:val="0"/>
      <w:numFmt w:val="bullet"/>
      <w:lvlText w:val=""/>
      <w:lvlJc w:val="left"/>
      <w:pPr>
        <w:tabs>
          <w:tab w:val="num" w:pos="0"/>
        </w:tabs>
        <w:ind w:left="4001" w:hanging="360"/>
      </w:pPr>
      <w:rPr>
        <w:rFonts w:ascii="Symbol" w:hAnsi="Symbol" w:cs="Symbol" w:hint="default"/>
        <w:lang w:val="es-ES" w:eastAsia="en-US" w:bidi="ar-SA"/>
      </w:rPr>
    </w:lvl>
    <w:lvl w:ilvl="5">
      <w:start w:val="0"/>
      <w:numFmt w:val="bullet"/>
      <w:lvlText w:val=""/>
      <w:lvlJc w:val="left"/>
      <w:pPr>
        <w:tabs>
          <w:tab w:val="num" w:pos="0"/>
        </w:tabs>
        <w:ind w:left="4848" w:hanging="360"/>
      </w:pPr>
      <w:rPr>
        <w:rFonts w:ascii="Symbol" w:hAnsi="Symbol" w:cs="Symbol" w:hint="default"/>
        <w:lang w:val="es-ES" w:eastAsia="en-US" w:bidi="ar-SA"/>
      </w:rPr>
    </w:lvl>
    <w:lvl w:ilvl="6">
      <w:start w:val="0"/>
      <w:numFmt w:val="bullet"/>
      <w:lvlText w:val=""/>
      <w:lvlJc w:val="left"/>
      <w:pPr>
        <w:tabs>
          <w:tab w:val="num" w:pos="0"/>
        </w:tabs>
        <w:ind w:left="5695" w:hanging="360"/>
      </w:pPr>
      <w:rPr>
        <w:rFonts w:ascii="Symbol" w:hAnsi="Symbol" w:cs="Symbol" w:hint="default"/>
        <w:lang w:val="es-ES" w:eastAsia="en-US" w:bidi="ar-SA"/>
      </w:rPr>
    </w:lvl>
    <w:lvl w:ilvl="7">
      <w:start w:val="0"/>
      <w:numFmt w:val="bullet"/>
      <w:lvlText w:val=""/>
      <w:lvlJc w:val="left"/>
      <w:pPr>
        <w:tabs>
          <w:tab w:val="num" w:pos="0"/>
        </w:tabs>
        <w:ind w:left="6542" w:hanging="360"/>
      </w:pPr>
      <w:rPr>
        <w:rFonts w:ascii="Symbol" w:hAnsi="Symbol" w:cs="Symbol" w:hint="default"/>
        <w:lang w:val="es-ES" w:eastAsia="en-US" w:bidi="ar-SA"/>
      </w:rPr>
    </w:lvl>
    <w:lvl w:ilvl="8">
      <w:start w:val="0"/>
      <w:numFmt w:val="bullet"/>
      <w:lvlText w:val=""/>
      <w:lvlJc w:val="left"/>
      <w:pPr>
        <w:tabs>
          <w:tab w:val="num" w:pos="0"/>
        </w:tabs>
        <w:ind w:left="7390" w:hanging="360"/>
      </w:pPr>
      <w:rPr>
        <w:rFonts w:ascii="Symbol" w:hAnsi="Symbol" w:cs="Symbol" w:hint="default"/>
        <w:lang w:val="es-ES"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Times New Roman" w:hAnsi="Times New Roman" w:eastAsia="Times New Roman" w:cs="Times New Roman"/>
      <w:color w:val="auto"/>
      <w:kern w:val="0"/>
      <w:sz w:val="22"/>
      <w:szCs w:val="22"/>
      <w:lang w:val="es-ES" w:eastAsia="en-US" w:bidi="ar-SA"/>
    </w:rPr>
  </w:style>
  <w:style w:type="paragraph" w:styleId="Heading1">
    <w:name w:val="heading 1"/>
    <w:basedOn w:val="Normal"/>
    <w:uiPriority w:val="1"/>
    <w:qFormat/>
    <w:pPr>
      <w:spacing w:before="62" w:after="0"/>
      <w:ind w:right="10"/>
      <w:jc w:val="center"/>
      <w:outlineLvl w:val="1"/>
    </w:pPr>
    <w:rPr>
      <w:rFonts w:ascii="Times New Roman" w:hAnsi="Times New Roman" w:eastAsia="Times New Roman" w:cs="Times New Roman"/>
      <w:b/>
      <w:bCs/>
      <w:sz w:val="40"/>
      <w:szCs w:val="40"/>
      <w:lang w:val="es-ES" w:eastAsia="en-US" w:bidi="ar-SA"/>
    </w:rPr>
  </w:style>
  <w:style w:type="paragraph" w:styleId="Heading2">
    <w:name w:val="heading 2"/>
    <w:basedOn w:val="Normal"/>
    <w:uiPriority w:val="1"/>
    <w:qFormat/>
    <w:pPr>
      <w:ind w:hanging="360" w:left="742"/>
      <w:outlineLvl w:val="2"/>
    </w:pPr>
    <w:rPr>
      <w:rFonts w:ascii="Times New Roman" w:hAnsi="Times New Roman" w:eastAsia="Times New Roman" w:cs="Times New Roman"/>
      <w:b/>
      <w:bCs/>
      <w:sz w:val="28"/>
      <w:szCs w:val="28"/>
      <w:lang w:val="es-ES" w:eastAsia="en-US" w:bidi="ar-SA"/>
    </w:rPr>
  </w:style>
  <w:style w:type="paragraph" w:styleId="Heading3">
    <w:name w:val="heading 3"/>
    <w:basedOn w:val="Normal"/>
    <w:uiPriority w:val="1"/>
    <w:qFormat/>
    <w:pPr>
      <w:ind w:hanging="359" w:left="1461"/>
      <w:outlineLvl w:val="3"/>
    </w:pPr>
    <w:rPr>
      <w:rFonts w:ascii="Times New Roman" w:hAnsi="Times New Roman" w:eastAsia="Times New Roman" w:cs="Times New Roman"/>
      <w:b/>
      <w:bCs/>
      <w:sz w:val="24"/>
      <w:szCs w:val="24"/>
      <w:lang w:val="es-E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uiPriority w:val="1"/>
    <w:qFormat/>
    <w:pPr/>
    <w:rPr>
      <w:rFonts w:ascii="Times New Roman" w:hAnsi="Times New Roman" w:eastAsia="Times New Roman" w:cs="Times New Roman"/>
      <w:sz w:val="22"/>
      <w:szCs w:val="22"/>
      <w:lang w:val="es-ES" w:eastAsia="en-US" w:bidi="ar-SA"/>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ind w:hanging="359" w:left="1461"/>
    </w:pPr>
    <w:rPr>
      <w:rFonts w:ascii="Times New Roman" w:hAnsi="Times New Roman" w:eastAsia="Times New Roman" w:cs="Times New Roman"/>
      <w:lang w:val="es-ES" w:eastAsia="en-US" w:bidi="ar-SA"/>
    </w:rPr>
  </w:style>
  <w:style w:type="paragraph" w:styleId="TableParagraph">
    <w:name w:val="Table Paragraph"/>
    <w:basedOn w:val="Normal"/>
    <w:uiPriority w:val="1"/>
    <w:qFormat/>
    <w:pPr/>
    <w:rPr>
      <w:lang w:val="es-E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w.com/" TargetMode="External"/><Relationship Id="rId3" Type="http://schemas.openxmlformats.org/officeDocument/2006/relationships/hyperlink" Target="https://www.bbc.com/" TargetMode="External"/><Relationship Id="rId4" Type="http://schemas.openxmlformats.org/officeDocument/2006/relationships/hyperlink" Target="https://www.nytimes.com/" TargetMode="External"/><Relationship Id="rId5" Type="http://schemas.openxmlformats.org/officeDocument/2006/relationships/hyperlink" Target="https://www.cnbc.com/" TargetMode="External"/><Relationship Id="rId6" Type="http://schemas.openxmlformats.org/officeDocument/2006/relationships/hyperlink" Target="https://www.cnn.com/" TargetMode="External"/><Relationship Id="rId7" Type="http://schemas.openxmlformats.org/officeDocument/2006/relationships/hyperlink" Target="https://www.infobae.com/" TargetMode="External"/><Relationship Id="rId8" Type="http://schemas.openxmlformats.org/officeDocument/2006/relationships/hyperlink" Target="https://elpais.com/" TargetMode="External"/><Relationship Id="rId9" Type="http://schemas.openxmlformats.org/officeDocument/2006/relationships/hyperlink" Target="https://www.theguardian.com/us" TargetMode="External"/><Relationship Id="rId10" Type="http://schemas.openxmlformats.org/officeDocument/2006/relationships/hyperlink" Target="https://news.un.org/en/" TargetMode="External"/><Relationship Id="rId11" Type="http://schemas.openxmlformats.org/officeDocument/2006/relationships/hyperlink" Target="https://www.iss.europa.eu/" TargetMode="External"/><Relationship Id="rId12" Type="http://schemas.openxmlformats.org/officeDocument/2006/relationships/hyperlink" Target="https://www.whitehouse.gov/news/" TargetMode="External"/><Relationship Id="rId13" Type="http://schemas.openxmlformats.org/officeDocument/2006/relationships/hyperlink" Target="https://www.reuters.com/" TargetMode="External"/><Relationship Id="rId14" Type="http://schemas.openxmlformats.org/officeDocument/2006/relationships/hyperlink" Target="https://www.americanprogress.org/" TargetMode="External"/><Relationship Id="rId15" Type="http://schemas.openxmlformats.org/officeDocument/2006/relationships/hyperlink" Target="https://es.euronews.com/"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LibreOffice/25.2.5.2$Linux_X86_64 LibreOffice_project/03d19516eb2e1dd5d4ccd751a0d6f35f35e08022</Application>
  <AppVersion>15.0000</AppVersion>
  <Pages>22</Pages>
  <Words>10304</Words>
  <Characters>56468</Characters>
  <CharactersWithSpaces>66493</CharactersWithSpaces>
  <Paragraphs>188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2025-12-01T10:29:47Z</dcterms:created>
  <dc:creator/>
  <dc:description/>
  <dc:language>es-BO</dc:language>
  <cp:lastModifiedBy/>
  <dcterms:modified xsi:type="dcterms:W3CDTF">2025-12-01T10:29:47Z</dcterms:modified>
  <cp:revision>0</cp:revision>
  <dc:subject/>
  <dc:title>Noticias - Documentos de Google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Mozilla/5.0 (Macintosh; Intel Mac OS X 10_15_7) AppleWebKit/537.36 (KHTML, like Gecko) Chrome/141.0.0.0 Safari/537.36</vt:lpwstr>
  </property>
  <property fmtid="{D5CDD505-2E9C-101B-9397-08002B2CF9AE}" pid="4" name="LastSaved">
    <vt:filetime>2025-12-01T00:00:00Z</vt:filetime>
  </property>
  <property fmtid="{D5CDD505-2E9C-101B-9397-08002B2CF9AE}" pid="5" name="Producer">
    <vt:lpwstr>Skia/PDF m141</vt:lpwstr>
  </property>
</Properties>
</file>