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72BA7" w14:textId="77777777" w:rsidR="00563B12" w:rsidRPr="00563B12" w:rsidRDefault="00563B12" w:rsidP="00B2753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36"/>
          <w:sz w:val="32"/>
          <w:szCs w:val="32"/>
          <w:lang w:eastAsia="es-ES"/>
          <w14:ligatures w14:val="none"/>
        </w:rPr>
        <w:t>El Marxismo y su Relación con los Negocios Internacionales</w:t>
      </w:r>
    </w:p>
    <w:p w14:paraId="15827DB6" w14:textId="77777777" w:rsidR="00563B12" w:rsidRPr="00563B12" w:rsidRDefault="00563B12" w:rsidP="00563B1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sz w:val="32"/>
          <w:szCs w:val="32"/>
          <w:lang w:eastAsia="es-ES"/>
          <w14:ligatures w14:val="none"/>
        </w:rPr>
        <w:t>Introducción</w:t>
      </w:r>
    </w:p>
    <w:p w14:paraId="66D1B691" w14:textId="146ED34F" w:rsidR="00563B12" w:rsidRDefault="00563B12" w:rsidP="00B275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El marxismo, desarrollado por Karl Marx y Friedrich Engels, analiza cómo las estructuras económicas influyen en la organización de la sociedad y en la distribución del poder. En el contexto de los negocios internacionales, esta teoría permite evaluar cómo las relaciones comerciales entre países pueden generar desigualdad, dependencia y concentración del capital. Gracias a esta perspectiva, se pueden comprender fenómenos como el imperialismo económico, el papel dominante de las multinacionales y la desigual distribución de los beneficios del comercio global.</w:t>
      </w:r>
    </w:p>
    <w:p w14:paraId="4522CE51" w14:textId="7D03ABB1" w:rsidR="00B2753B" w:rsidRPr="00B2753B" w:rsidRDefault="00B2753B" w:rsidP="00B275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</w:pPr>
      <w:r w:rsidRPr="006C1720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¿</w:t>
      </w:r>
      <w:r w:rsidRPr="00B2753B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Quién fue Karl Marx?</w:t>
      </w:r>
    </w:p>
    <w:p w14:paraId="56A6B7EA" w14:textId="494CEB4C" w:rsidR="00B2753B" w:rsidRPr="00B2753B" w:rsidRDefault="00B2753B" w:rsidP="00B275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>Karl Marx (1818–1883) fue un pensador que analizó la manera en que funciona la sociedad a través de la economía. Observó las desigualdades del capitalismo industrial de su época y buscó explicarlas científicamente. Marx vivió en Alemania, Francia, Bélgica y Reino Unido, donde escribió la mayor parte de sus obras.</w:t>
      </w:r>
    </w:p>
    <w:p w14:paraId="54EA7881" w14:textId="77777777" w:rsidR="00B2753B" w:rsidRPr="00B2753B" w:rsidRDefault="00B2753B" w:rsidP="00B275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</w:pPr>
      <w:r w:rsidRPr="00B2753B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¿Qué hizo Karl Marx?</w:t>
      </w:r>
    </w:p>
    <w:p w14:paraId="421DC74D" w14:textId="77777777" w:rsidR="00B2753B" w:rsidRPr="00B2753B" w:rsidRDefault="00B2753B" w:rsidP="00B275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>Marx desarrolló una teoría crítica sobre la economía, la sociedad y la historia. Su objetivo era explicar por qué existían desigualdades entre ricos y pobres y cómo se podría transformar la sociedad.</w:t>
      </w:r>
    </w:p>
    <w:p w14:paraId="0B73B808" w14:textId="28F757C7" w:rsidR="00B2753B" w:rsidRPr="00B2753B" w:rsidRDefault="006C1720" w:rsidP="00B275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1.</w:t>
      </w:r>
      <w:r w:rsidR="00B2753B" w:rsidRPr="00B2753B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Principales aportes de Marx:</w:t>
      </w:r>
    </w:p>
    <w:p w14:paraId="7167C353" w14:textId="3ABB094D" w:rsidR="00B2753B" w:rsidRPr="006C1720" w:rsidRDefault="00B2753B" w:rsidP="006C1720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6C1720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Análisis del capitalismo</w:t>
      </w:r>
    </w:p>
    <w:p w14:paraId="34BD3EBD" w14:textId="77777777" w:rsidR="00B2753B" w:rsidRPr="00B2753B" w:rsidRDefault="00B2753B" w:rsidP="00B275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>Marx estudió cómo funciona el capitalismo y concluyó que este sistema se basa en la explotación del trabajador por parte del dueño del capital. Observó que las empresas buscan aumentar sus ganancias reduciendo los salarios y aumentando la productividad.</w:t>
      </w:r>
    </w:p>
    <w:p w14:paraId="5B1CAE9A" w14:textId="7016375A" w:rsidR="00B2753B" w:rsidRPr="006C1720" w:rsidRDefault="00B2753B" w:rsidP="006C1720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6C1720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Teoría de la lucha de clases</w:t>
      </w:r>
    </w:p>
    <w:p w14:paraId="766330E5" w14:textId="77777777" w:rsidR="00B2753B" w:rsidRPr="00B2753B" w:rsidRDefault="00B2753B" w:rsidP="00B275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>Para Marx, la historia de la humanidad es la historia de las luchas entre clases sociales. En el capitalismo, estas clases son:</w:t>
      </w:r>
    </w:p>
    <w:p w14:paraId="5657B10F" w14:textId="77777777" w:rsidR="00B2753B" w:rsidRPr="00B2753B" w:rsidRDefault="00B2753B" w:rsidP="00B27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2753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La burguesía:</w:t>
      </w: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 xml:space="preserve"> dueños de fábricas, empresas y capital.</w:t>
      </w:r>
    </w:p>
    <w:p w14:paraId="7D306DA1" w14:textId="77777777" w:rsidR="00B2753B" w:rsidRDefault="00B2753B" w:rsidP="00B27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2753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El proletariado:</w:t>
      </w: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trabajadores que venden su fuerza de trabajo.</w:t>
      </w:r>
    </w:p>
    <w:p w14:paraId="280F19F8" w14:textId="77777777" w:rsidR="006C1720" w:rsidRDefault="006C1720" w:rsidP="006C17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273A703A" w14:textId="77777777" w:rsidR="006C1720" w:rsidRPr="00B2753B" w:rsidRDefault="006C1720" w:rsidP="006C17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223DBEEB" w14:textId="583FE025" w:rsidR="00B2753B" w:rsidRPr="006C1720" w:rsidRDefault="00B2753B" w:rsidP="006C1720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s-ES"/>
          <w14:ligatures w14:val="none"/>
        </w:rPr>
      </w:pPr>
      <w:r w:rsidRPr="006C1720">
        <w:rPr>
          <w:rFonts w:ascii="Arial" w:eastAsia="Times New Roman" w:hAnsi="Arial" w:cs="Arial"/>
          <w:b/>
          <w:bCs/>
          <w:kern w:val="0"/>
          <w:sz w:val="32"/>
          <w:szCs w:val="32"/>
          <w:lang w:eastAsia="es-ES"/>
          <w14:ligatures w14:val="none"/>
        </w:rPr>
        <w:lastRenderedPageBreak/>
        <w:t>Materialismo histórico</w:t>
      </w:r>
    </w:p>
    <w:p w14:paraId="35D20946" w14:textId="77777777" w:rsidR="00B2753B" w:rsidRPr="00B2753B" w:rsidRDefault="00B2753B" w:rsidP="00B275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>Marx propuso que las sociedades cambian según sus condiciones económicas y no solo por ideas. Cuando las estructuras económicas dejan de funcionar, se generan cambios sociales profundos.</w:t>
      </w:r>
    </w:p>
    <w:p w14:paraId="1655C447" w14:textId="23988A08" w:rsidR="00563B12" w:rsidRPr="00563B12" w:rsidRDefault="006C1720" w:rsidP="00563B1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2.</w:t>
      </w:r>
      <w:r w:rsidR="00563B12" w:rsidRPr="00563B12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Fundamentos del Marxismo aplicados a la economía global</w:t>
      </w:r>
    </w:p>
    <w:p w14:paraId="735784F9" w14:textId="6BDE0458" w:rsidR="00563B12" w:rsidRPr="00563B12" w:rsidRDefault="006C1720" w:rsidP="00563B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*</w:t>
      </w:r>
      <w:r w:rsidR="00563B12"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La lucha de clases en el comercio internacional</w:t>
      </w:r>
    </w:p>
    <w:p w14:paraId="7F953299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Para el marxismo, la lucha de clases no se limita a lo interno de un país, sino que se manifiesta a escala mundial. Los países desarrollados representan a las clases capitalistas globales, mientras que los países en desarrollo cumplen el papel de trabajadores globales, obligados a vender recursos y mano de obra barata.</w:t>
      </w:r>
    </w:p>
    <w:p w14:paraId="19C31863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Ejemplo:</w:t>
      </w:r>
    </w:p>
    <w:p w14:paraId="36BECDB0" w14:textId="3D05710F" w:rsidR="00563B12" w:rsidRPr="00563B12" w:rsidRDefault="00563B12" w:rsidP="00B27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Las empresas de tecnología de Estados Unidos y Europa dependen de minerales extraídos en países africanos o latinoamericanos, donde los trabajadores reciben salarios mínimos y operan en condiciones precarias. La plusvalía generada termina concentrada en las empresas del Norte Global.</w:t>
      </w:r>
    </w:p>
    <w:p w14:paraId="50E5A630" w14:textId="012DC304" w:rsidR="00563B12" w:rsidRPr="00563B12" w:rsidRDefault="006C1720" w:rsidP="00563B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*</w:t>
      </w:r>
      <w:r w:rsidR="00563B12"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Plusvalía y cadenas globales de valor</w:t>
      </w:r>
    </w:p>
    <w:p w14:paraId="152563B2" w14:textId="7205A27B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Según Marx, la plusvalía es el valor que los trabajadores </w:t>
      </w:r>
      <w:r w:rsidR="006C1720" w:rsidRPr="00563B12">
        <w:rPr>
          <w:rFonts w:ascii="Arial" w:eastAsia="Times New Roman" w:hAnsi="Arial" w:cs="Arial"/>
          <w:kern w:val="0"/>
          <w:lang w:eastAsia="es-ES"/>
          <w14:ligatures w14:val="none"/>
        </w:rPr>
        <w:t>producen,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pero no reciben. En los negocios internacionales, esta plusvalía se amplía mediante cadenas globales de valor, donde cada etapa de producción busca reducir costos laborales para maximizar ganancias.</w:t>
      </w:r>
    </w:p>
    <w:p w14:paraId="566E587D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Ejemplos:</w:t>
      </w:r>
    </w:p>
    <w:p w14:paraId="62458F6C" w14:textId="77777777" w:rsidR="00563B12" w:rsidRPr="00563B12" w:rsidRDefault="00563B12" w:rsidP="00563B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Industria de la ropa (fast fashion):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Marcas globales fabrican ropa en Bangladesh, Vietnam o Camboya debido a salarios extremadamente bajos. La ropa se vende luego a precios altos en Europa o EE. UU., generando enormes márgenes de ganancia.</w:t>
      </w:r>
    </w:p>
    <w:p w14:paraId="7872B2F3" w14:textId="6B2EF269" w:rsidR="00563B12" w:rsidRPr="00563B12" w:rsidRDefault="00563B12" w:rsidP="00B27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Fabricación de celulares: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Las partes se producen en distintos países y se ensamblan en Asia, donde el costo laboral es bajo. Las ganancias finales se concentran en las multinacionales dueñas de la marca.</w:t>
      </w:r>
    </w:p>
    <w:p w14:paraId="634813BB" w14:textId="62E93E07" w:rsidR="00563B12" w:rsidRPr="00563B12" w:rsidRDefault="006C1720" w:rsidP="00563B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*</w:t>
      </w:r>
      <w:r w:rsidR="00563B12"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Dependencia económica entre países</w:t>
      </w:r>
    </w:p>
    <w:p w14:paraId="5F29C5B9" w14:textId="77777777" w:rsid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El marxismo sostiene que el capitalismo internacional genera relaciones desiguales: países que controlan tecnología y capital frente a países que dependen de exportar materias primas.</w:t>
      </w:r>
    </w:p>
    <w:p w14:paraId="1FBD600C" w14:textId="77777777" w:rsidR="006C1720" w:rsidRDefault="006C1720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75F1B756" w14:textId="77777777" w:rsidR="006C1720" w:rsidRPr="00563B12" w:rsidRDefault="006C1720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60932D69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Ejemplos:</w:t>
      </w:r>
    </w:p>
    <w:p w14:paraId="094201DF" w14:textId="77777777" w:rsidR="00563B12" w:rsidRPr="00563B12" w:rsidRDefault="00563B12" w:rsidP="00563B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América Latina: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exporta principalmente soya, petróleo, litio, gas natural y minerales.</w:t>
      </w:r>
    </w:p>
    <w:p w14:paraId="444E6AA1" w14:textId="77777777" w:rsidR="00563B12" w:rsidRPr="00563B12" w:rsidRDefault="00563B12" w:rsidP="00563B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Europa y Estados Unidos: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exportan maquinaria, software, autos y productos de alto valor agregado.</w:t>
      </w:r>
    </w:p>
    <w:p w14:paraId="0FFEB99F" w14:textId="4267C651" w:rsidR="00563B12" w:rsidRPr="00563B12" w:rsidRDefault="00563B12" w:rsidP="00B2753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Esto mantiene una estructura mundial donde unos países son productores de riqueza y otros receptores de ganancia.</w:t>
      </w:r>
    </w:p>
    <w:p w14:paraId="3A23CF6B" w14:textId="23E0C099" w:rsidR="00563B12" w:rsidRPr="00563B12" w:rsidRDefault="006C1720" w:rsidP="00563B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*</w:t>
      </w:r>
      <w:r w:rsidR="00563B12"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El imperialismo económico</w:t>
      </w:r>
    </w:p>
    <w:p w14:paraId="0AD920BA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Autores marxistas como Lenin argumentan que las potencias económicas expanden sus empresas al extranjero no solo para comerciar, sino para controlar recursos y mercados. Esto se observa hoy en:</w:t>
      </w:r>
    </w:p>
    <w:p w14:paraId="46C945C7" w14:textId="77777777" w:rsidR="00563B12" w:rsidRPr="00563B12" w:rsidRDefault="00563B12" w:rsidP="00563B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Inversión extranjera directa,</w:t>
      </w:r>
    </w:p>
    <w:p w14:paraId="3286C4B3" w14:textId="77777777" w:rsidR="00563B12" w:rsidRPr="00563B12" w:rsidRDefault="00563B12" w:rsidP="00563B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Intervención de organismos financieros,</w:t>
      </w:r>
    </w:p>
    <w:p w14:paraId="7734E5F5" w14:textId="77777777" w:rsidR="00563B12" w:rsidRPr="00563B12" w:rsidRDefault="00563B12" w:rsidP="00563B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Condiciones impuestas en préstamos internacionales,</w:t>
      </w:r>
    </w:p>
    <w:p w14:paraId="4366ED87" w14:textId="77777777" w:rsidR="00563B12" w:rsidRPr="00563B12" w:rsidRDefault="00563B12" w:rsidP="00563B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Tratados de libre comercio que benefician más a las grandes economías.</w:t>
      </w:r>
    </w:p>
    <w:p w14:paraId="5EB321E4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Ejemplos:</w:t>
      </w:r>
    </w:p>
    <w:p w14:paraId="19281D78" w14:textId="77777777" w:rsidR="00563B12" w:rsidRPr="00563B12" w:rsidRDefault="00563B12" w:rsidP="00563B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Préstamos del FMI: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Países con crisis económicas reciben préstamos sujetos a condiciones (austeridad, reformas laborales, privatizaciones). Desde una mirada marxista, estas medidas favorecen al capital internacional.</w:t>
      </w:r>
    </w:p>
    <w:p w14:paraId="32FF3ED0" w14:textId="77777777" w:rsidR="00563B12" w:rsidRPr="00563B12" w:rsidRDefault="00563B12" w:rsidP="00563B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China en África: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China invierte en minería e infraestructura a cambio del acceso a recursos naturales. Esto genera dependencia hacia China, similar a un imperialismo moderno.</w:t>
      </w:r>
    </w:p>
    <w:p w14:paraId="4B145A28" w14:textId="0660A9B3" w:rsidR="00563B12" w:rsidRPr="00563B12" w:rsidRDefault="006C1720" w:rsidP="00563B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*</w:t>
      </w:r>
      <w:r w:rsidR="00563B12"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. Corporaciones multinacionales como actores dominantes</w:t>
      </w:r>
    </w:p>
    <w:p w14:paraId="66D398FB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Las multinacionales controlan una parte importante del comercio mundial. Desde el marxismo, no solo compiten, sino que moldean políticas internacionales a su favor.</w:t>
      </w:r>
    </w:p>
    <w:p w14:paraId="5EA0B6F7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Ejemplos:</w:t>
      </w:r>
    </w:p>
    <w:p w14:paraId="5697FD24" w14:textId="77777777" w:rsidR="00563B12" w:rsidRPr="00563B12" w:rsidRDefault="00563B12" w:rsidP="00563B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Amazon y Apple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utilizan paraísos fiscales para pagar menos impuestos, mientras que los trabajadores en países productores reciben bajos salarios.</w:t>
      </w:r>
    </w:p>
    <w:p w14:paraId="1F988C36" w14:textId="2BBCDE86" w:rsidR="00563B12" w:rsidRDefault="00563B12" w:rsidP="00B275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Empresas petroleras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influyen en políticas ambientales o acuerdos energéticos internacionales para mantener el control sobre recursos como petróleo o gas.</w:t>
      </w:r>
    </w:p>
    <w:p w14:paraId="2A3BE5AE" w14:textId="77777777" w:rsidR="006C1720" w:rsidRDefault="006C1720" w:rsidP="006C17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7A61D6F0" w14:textId="77777777" w:rsidR="006C1720" w:rsidRPr="00563B12" w:rsidRDefault="006C1720" w:rsidP="006C17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3A47C9B6" w14:textId="5830EE27" w:rsidR="00563B12" w:rsidRPr="00563B12" w:rsidRDefault="006C1720" w:rsidP="00563B1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*</w:t>
      </w:r>
      <w:r w:rsidR="00563B12"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Globalización y desigualdad</w:t>
      </w:r>
    </w:p>
    <w:p w14:paraId="6F1219A4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>El marxismo explica que la globalización beneficia desproporcionadamente a quienes ya tienen capital, generando una brecha mayor entre países y entre clases sociales.</w:t>
      </w:r>
    </w:p>
    <w:p w14:paraId="246E9035" w14:textId="77777777" w:rsidR="00563B12" w:rsidRPr="00563B12" w:rsidRDefault="00563B12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Ejemplos:</w:t>
      </w:r>
    </w:p>
    <w:p w14:paraId="409EFCD2" w14:textId="77777777" w:rsidR="00563B12" w:rsidRPr="00563B12" w:rsidRDefault="00563B12" w:rsidP="00563B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Fabricantes de automóviles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trasladan plantas a México o Brasil para pagar salarios más bajos, pero los ejecutivos y accionistas siguen concentrando las ganancias.</w:t>
      </w:r>
    </w:p>
    <w:p w14:paraId="31C0E788" w14:textId="77777777" w:rsidR="00563B12" w:rsidRPr="00B2753B" w:rsidRDefault="00563B12" w:rsidP="00563B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63B1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Industria agrícola:</w:t>
      </w:r>
      <w:r w:rsidRPr="00563B1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Empresas como Cargill o Bayer controlan semillas, agroquímicos y exportaciones, dejando a pequeños productores en desventaja</w:t>
      </w:r>
      <w:r w:rsidRPr="00B2753B">
        <w:rPr>
          <w:rFonts w:ascii="Arial" w:eastAsia="Times New Roman" w:hAnsi="Arial" w:cs="Arial"/>
          <w:kern w:val="0"/>
          <w:lang w:eastAsia="es-ES"/>
          <w14:ligatures w14:val="none"/>
        </w:rPr>
        <w:t>s.</w:t>
      </w:r>
    </w:p>
    <w:p w14:paraId="077B2963" w14:textId="57C14ED6" w:rsidR="00563B12" w:rsidRPr="00B2753B" w:rsidRDefault="006C1720" w:rsidP="00563B1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3.</w:t>
      </w:r>
      <w:r w:rsidR="00563B12" w:rsidRPr="006C1720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Conclusión</w:t>
      </w:r>
      <w:r w:rsidR="00563B12" w:rsidRPr="00B2753B">
        <w:rPr>
          <w:rFonts w:ascii="Arial" w:eastAsia="Times New Roman" w:hAnsi="Arial" w:cs="Arial"/>
          <w:kern w:val="0"/>
          <w:lang w:eastAsia="es-ES"/>
          <w14:ligatures w14:val="none"/>
        </w:rPr>
        <w:t>; Él</w:t>
      </w:r>
      <w:r w:rsidR="00563B12" w:rsidRPr="00B2753B">
        <w:rPr>
          <w:rFonts w:ascii="Arial" w:eastAsia="Times New Roman" w:hAnsi="Arial" w:cs="Arial"/>
          <w:kern w:val="0"/>
          <w:lang w:eastAsia="es-ES"/>
          <w14:ligatures w14:val="none"/>
        </w:rPr>
        <w:t xml:space="preserve"> marxismo permite interpretar los negocios internacionales como un sistema donde predominan la desigualdad, la acumulación de capital y la concentración del poder económico. A través de ejemplos actuales se puede observar cómo países desarrollados y grandes corporaciones continúan beneficiándose del trabajo y los recursos de regiones menos desarrolladas. Aunque no todos aceptan esta visión, es una herramienta útil para comprender los desequilibrios del comercio mundial, el rol de las multinacionales y las tensiones entre países en la economía global moderna.</w:t>
      </w:r>
    </w:p>
    <w:p w14:paraId="6DB72953" w14:textId="77777777" w:rsidR="004D1EC3" w:rsidRPr="00E842AE" w:rsidRDefault="004D1EC3">
      <w:pPr>
        <w:rPr>
          <w:rFonts w:ascii="Arial" w:hAnsi="Arial" w:cs="Arial"/>
        </w:rPr>
      </w:pPr>
    </w:p>
    <w:sectPr w:rsidR="004D1EC3" w:rsidRPr="00E84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54D20" w14:textId="77777777" w:rsidR="00B2753B" w:rsidRDefault="00B2753B" w:rsidP="00B2753B">
      <w:pPr>
        <w:spacing w:after="0" w:line="240" w:lineRule="auto"/>
      </w:pPr>
      <w:r>
        <w:separator/>
      </w:r>
    </w:p>
  </w:endnote>
  <w:endnote w:type="continuationSeparator" w:id="0">
    <w:p w14:paraId="006AD40A" w14:textId="77777777" w:rsidR="00B2753B" w:rsidRDefault="00B2753B" w:rsidP="00B27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BE4CD" w14:textId="77777777" w:rsidR="00B2753B" w:rsidRDefault="00B2753B" w:rsidP="00B2753B">
      <w:pPr>
        <w:spacing w:after="0" w:line="240" w:lineRule="auto"/>
      </w:pPr>
      <w:r>
        <w:separator/>
      </w:r>
    </w:p>
  </w:footnote>
  <w:footnote w:type="continuationSeparator" w:id="0">
    <w:p w14:paraId="147B8281" w14:textId="77777777" w:rsidR="00B2753B" w:rsidRDefault="00B2753B" w:rsidP="00B27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49C3"/>
    <w:multiLevelType w:val="multilevel"/>
    <w:tmpl w:val="E25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2EF4"/>
    <w:multiLevelType w:val="multilevel"/>
    <w:tmpl w:val="1CB8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11438"/>
    <w:multiLevelType w:val="multilevel"/>
    <w:tmpl w:val="BCB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652BF"/>
    <w:multiLevelType w:val="multilevel"/>
    <w:tmpl w:val="867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53946"/>
    <w:multiLevelType w:val="multilevel"/>
    <w:tmpl w:val="DC7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94895"/>
    <w:multiLevelType w:val="multilevel"/>
    <w:tmpl w:val="897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94A4A"/>
    <w:multiLevelType w:val="hybridMultilevel"/>
    <w:tmpl w:val="78E09648"/>
    <w:lvl w:ilvl="0" w:tplc="0C0A000F">
      <w:start w:val="1"/>
      <w:numFmt w:val="decimal"/>
      <w:lvlText w:val="%1."/>
      <w:lvlJc w:val="left"/>
      <w:pPr>
        <w:ind w:left="945" w:hanging="360"/>
      </w:p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0">
    <w:nsid w:val="34485B59"/>
    <w:multiLevelType w:val="multilevel"/>
    <w:tmpl w:val="7FA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B2AA9"/>
    <w:multiLevelType w:val="multilevel"/>
    <w:tmpl w:val="A3F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17F67"/>
    <w:multiLevelType w:val="multilevel"/>
    <w:tmpl w:val="E0C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1280E"/>
    <w:multiLevelType w:val="multilevel"/>
    <w:tmpl w:val="CC8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A4AC5"/>
    <w:multiLevelType w:val="multilevel"/>
    <w:tmpl w:val="58B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96939"/>
    <w:multiLevelType w:val="multilevel"/>
    <w:tmpl w:val="101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E6C94"/>
    <w:multiLevelType w:val="multilevel"/>
    <w:tmpl w:val="801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571A2"/>
    <w:multiLevelType w:val="multilevel"/>
    <w:tmpl w:val="6B4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225C2"/>
    <w:multiLevelType w:val="multilevel"/>
    <w:tmpl w:val="655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A4F04"/>
    <w:multiLevelType w:val="multilevel"/>
    <w:tmpl w:val="356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25DE4"/>
    <w:multiLevelType w:val="multilevel"/>
    <w:tmpl w:val="7CD6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5406A"/>
    <w:multiLevelType w:val="multilevel"/>
    <w:tmpl w:val="A42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4602F"/>
    <w:multiLevelType w:val="multilevel"/>
    <w:tmpl w:val="5E7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12E00"/>
    <w:multiLevelType w:val="multilevel"/>
    <w:tmpl w:val="DC4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3158B"/>
    <w:multiLevelType w:val="multilevel"/>
    <w:tmpl w:val="380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84902">
    <w:abstractNumId w:val="18"/>
  </w:num>
  <w:num w:numId="2" w16cid:durableId="1274825754">
    <w:abstractNumId w:val="7"/>
  </w:num>
  <w:num w:numId="3" w16cid:durableId="1736734979">
    <w:abstractNumId w:val="12"/>
  </w:num>
  <w:num w:numId="4" w16cid:durableId="1058015995">
    <w:abstractNumId w:val="4"/>
  </w:num>
  <w:num w:numId="5" w16cid:durableId="471993203">
    <w:abstractNumId w:val="3"/>
  </w:num>
  <w:num w:numId="6" w16cid:durableId="437678263">
    <w:abstractNumId w:val="20"/>
  </w:num>
  <w:num w:numId="7" w16cid:durableId="1971007668">
    <w:abstractNumId w:val="21"/>
  </w:num>
  <w:num w:numId="8" w16cid:durableId="2026049851">
    <w:abstractNumId w:val="9"/>
  </w:num>
  <w:num w:numId="9" w16cid:durableId="448087037">
    <w:abstractNumId w:val="10"/>
  </w:num>
  <w:num w:numId="10" w16cid:durableId="1183396209">
    <w:abstractNumId w:val="19"/>
  </w:num>
  <w:num w:numId="11" w16cid:durableId="162546594">
    <w:abstractNumId w:val="2"/>
  </w:num>
  <w:num w:numId="12" w16cid:durableId="812216199">
    <w:abstractNumId w:val="16"/>
  </w:num>
  <w:num w:numId="13" w16cid:durableId="566376430">
    <w:abstractNumId w:val="14"/>
  </w:num>
  <w:num w:numId="14" w16cid:durableId="52126796">
    <w:abstractNumId w:val="0"/>
  </w:num>
  <w:num w:numId="15" w16cid:durableId="807092279">
    <w:abstractNumId w:val="1"/>
  </w:num>
  <w:num w:numId="16" w16cid:durableId="1836066762">
    <w:abstractNumId w:val="8"/>
  </w:num>
  <w:num w:numId="17" w16cid:durableId="1511096166">
    <w:abstractNumId w:val="5"/>
  </w:num>
  <w:num w:numId="18" w16cid:durableId="939023769">
    <w:abstractNumId w:val="11"/>
  </w:num>
  <w:num w:numId="19" w16cid:durableId="1549419917">
    <w:abstractNumId w:val="13"/>
  </w:num>
  <w:num w:numId="20" w16cid:durableId="34626297">
    <w:abstractNumId w:val="17"/>
  </w:num>
  <w:num w:numId="21" w16cid:durableId="216627328">
    <w:abstractNumId w:val="15"/>
  </w:num>
  <w:num w:numId="22" w16cid:durableId="856312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AE"/>
    <w:rsid w:val="004C53F3"/>
    <w:rsid w:val="004D1EC3"/>
    <w:rsid w:val="00563B12"/>
    <w:rsid w:val="006C1720"/>
    <w:rsid w:val="00A812BA"/>
    <w:rsid w:val="00B2753B"/>
    <w:rsid w:val="00B74EF4"/>
    <w:rsid w:val="00E8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22A52"/>
  <w15:chartTrackingRefBased/>
  <w15:docId w15:val="{008C65B4-340D-4933-8E34-588C69AF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2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2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2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2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2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2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2A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63B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3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275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53B"/>
  </w:style>
  <w:style w:type="paragraph" w:styleId="Piedepgina">
    <w:name w:val="footer"/>
    <w:basedOn w:val="Normal"/>
    <w:link w:val="PiedepginaCar"/>
    <w:uiPriority w:val="99"/>
    <w:unhideWhenUsed/>
    <w:rsid w:val="00B275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7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993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ticona</dc:creator>
  <cp:keywords/>
  <dc:description/>
  <cp:lastModifiedBy>nick ticona</cp:lastModifiedBy>
  <cp:revision>1</cp:revision>
  <dcterms:created xsi:type="dcterms:W3CDTF">2025-11-30T23:58:00Z</dcterms:created>
  <dcterms:modified xsi:type="dcterms:W3CDTF">2025-12-01T00:38:00Z</dcterms:modified>
</cp:coreProperties>
</file>