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8A52C1" w14:textId="56DCF5E9" w:rsidR="0097190E" w:rsidRPr="00275200" w:rsidRDefault="00275200">
      <w:pPr>
        <w:rPr>
          <w:rFonts w:ascii="Times New Roman" w:hAnsi="Times New Roman" w:cs="Times New Roman"/>
          <w:b/>
          <w:color w:val="191919"/>
          <w:sz w:val="32"/>
          <w:u w:val="single"/>
        </w:rPr>
      </w:pPr>
      <w:r w:rsidRPr="00275200">
        <w:rPr>
          <w:rFonts w:ascii="Times New Roman" w:hAnsi="Times New Roman" w:cs="Times New Roman"/>
          <w:b/>
          <w:color w:val="191919"/>
          <w:sz w:val="32"/>
          <w:u w:val="single"/>
        </w:rPr>
        <w:t>Diagram Rationale</w:t>
      </w:r>
      <w:bookmarkStart w:id="0" w:name="_GoBack"/>
      <w:bookmarkEnd w:id="0"/>
    </w:p>
    <w:p w14:paraId="6993BC5D" w14:textId="77777777" w:rsidR="0042546A" w:rsidRDefault="0042546A">
      <w:pPr>
        <w:rPr>
          <w:rFonts w:ascii="Times New Roman" w:hAnsi="Times New Roman" w:cs="Times New Roman"/>
          <w:color w:val="191919"/>
        </w:rPr>
      </w:pPr>
    </w:p>
    <w:p w14:paraId="63AE304C" w14:textId="3E605BDC" w:rsidR="0042546A" w:rsidRDefault="007747D2">
      <w:pPr>
        <w:rPr>
          <w:rFonts w:ascii="Times New Roman" w:hAnsi="Times New Roman" w:cs="Times New Roman"/>
          <w:color w:val="191919"/>
        </w:rPr>
      </w:pPr>
      <w:r>
        <w:rPr>
          <w:rFonts w:ascii="Times New Roman" w:hAnsi="Times New Roman" w:cs="Times New Roman"/>
          <w:color w:val="191919"/>
        </w:rPr>
        <w:t xml:space="preserve">By: </w:t>
      </w:r>
      <w:r w:rsidRPr="00C652DC">
        <w:rPr>
          <w:rFonts w:ascii="Times New Roman" w:hAnsi="Times New Roman" w:cs="Times New Roman"/>
          <w:color w:val="191919"/>
          <w:u w:val="single"/>
        </w:rPr>
        <w:t>Eric Bachmeier</w:t>
      </w:r>
    </w:p>
    <w:p w14:paraId="11B0CC3C" w14:textId="77777777" w:rsidR="007747D2" w:rsidRDefault="007747D2">
      <w:pPr>
        <w:rPr>
          <w:rFonts w:ascii="Times New Roman" w:hAnsi="Times New Roman" w:cs="Times New Roman"/>
          <w:color w:val="191919"/>
        </w:rPr>
      </w:pPr>
    </w:p>
    <w:p w14:paraId="4697CDF2" w14:textId="13C79152" w:rsidR="007747D2" w:rsidRDefault="00966AA6">
      <w:pPr>
        <w:rPr>
          <w:rFonts w:ascii="Times New Roman" w:hAnsi="Times New Roman" w:cs="Times New Roman"/>
          <w:color w:val="191919"/>
        </w:rPr>
      </w:pPr>
      <w:r w:rsidRPr="00E46682">
        <w:rPr>
          <w:rFonts w:ascii="Times New Roman" w:hAnsi="Times New Roman" w:cs="Times New Roman"/>
          <w:b/>
          <w:color w:val="191919"/>
        </w:rPr>
        <w:t>Use</w:t>
      </w:r>
      <w:r w:rsidR="00E26D40" w:rsidRPr="00E46682">
        <w:rPr>
          <w:rFonts w:ascii="Times New Roman" w:hAnsi="Times New Roman" w:cs="Times New Roman"/>
          <w:b/>
          <w:color w:val="191919"/>
        </w:rPr>
        <w:t xml:space="preserve"> Case Diagram:</w:t>
      </w:r>
      <w:r w:rsidR="00E26D40">
        <w:rPr>
          <w:rFonts w:ascii="Times New Roman" w:hAnsi="Times New Roman" w:cs="Times New Roman"/>
          <w:color w:val="191919"/>
        </w:rPr>
        <w:t xml:space="preserve"> This diagram shows the </w:t>
      </w:r>
      <w:r>
        <w:rPr>
          <w:rFonts w:ascii="Times New Roman" w:hAnsi="Times New Roman" w:cs="Times New Roman"/>
          <w:color w:val="191919"/>
        </w:rPr>
        <w:t>user’s interaction with our system and the cases that we provide the user with. Upon opening the application the user is presented with a loading screen</w:t>
      </w:r>
      <w:r w:rsidR="00EE661B">
        <w:rPr>
          <w:rFonts w:ascii="Times New Roman" w:hAnsi="Times New Roman" w:cs="Times New Roman"/>
          <w:color w:val="191919"/>
        </w:rPr>
        <w:t xml:space="preserve"> before the main options are presented. </w:t>
      </w:r>
      <w:r w:rsidR="007E6ED0">
        <w:rPr>
          <w:rFonts w:ascii="Times New Roman" w:hAnsi="Times New Roman" w:cs="Times New Roman"/>
          <w:color w:val="191919"/>
        </w:rPr>
        <w:t>The user then chooses the .csv file they wish to analyze data for and the file is verified.</w:t>
      </w:r>
      <w:r w:rsidR="009444C7">
        <w:rPr>
          <w:rFonts w:ascii="Times New Roman" w:hAnsi="Times New Roman" w:cs="Times New Roman"/>
          <w:color w:val="191919"/>
        </w:rPr>
        <w:t xml:space="preserve"> Errors are either ignored or fixed in this step pertaining to the .csv file loaded in. Once the user is happy with the data, they are brought to the analyze screen. Here, they can visualize the data in a personalized way with expanding tabs for information, graphs that can be filtered for certain data, and modifiable graphs by Author or Type of data.</w:t>
      </w:r>
    </w:p>
    <w:p w14:paraId="5AD71CDF" w14:textId="77777777" w:rsidR="006766AA" w:rsidRDefault="006766AA">
      <w:pPr>
        <w:rPr>
          <w:rFonts w:ascii="Times New Roman" w:hAnsi="Times New Roman" w:cs="Times New Roman"/>
          <w:color w:val="191919"/>
        </w:rPr>
      </w:pPr>
    </w:p>
    <w:p w14:paraId="097B7DD1" w14:textId="6FF1B6CC" w:rsidR="006766AA" w:rsidRDefault="006766AA">
      <w:pPr>
        <w:rPr>
          <w:rFonts w:ascii="Times New Roman" w:hAnsi="Times New Roman" w:cs="Times New Roman"/>
          <w:color w:val="191919"/>
        </w:rPr>
      </w:pPr>
      <w:r>
        <w:rPr>
          <w:rFonts w:ascii="Times New Roman" w:hAnsi="Times New Roman" w:cs="Times New Roman"/>
          <w:b/>
          <w:color w:val="191919"/>
        </w:rPr>
        <w:t>UML Class Diagram:</w:t>
      </w:r>
      <w:r>
        <w:rPr>
          <w:rFonts w:ascii="Times New Roman" w:hAnsi="Times New Roman" w:cs="Times New Roman"/>
          <w:color w:val="191919"/>
        </w:rPr>
        <w:t xml:space="preserve"> The classes we chose to use for our application </w:t>
      </w:r>
      <w:r w:rsidR="00CA6AD9">
        <w:rPr>
          <w:rFonts w:ascii="Times New Roman" w:hAnsi="Times New Roman" w:cs="Times New Roman"/>
          <w:color w:val="191919"/>
        </w:rPr>
        <w:t xml:space="preserve">mainly pertain to the three steps of our application as the user goes through it; load, verify, and analyze. </w:t>
      </w:r>
      <w:r w:rsidR="00F03488">
        <w:rPr>
          <w:rFonts w:ascii="Times New Roman" w:hAnsi="Times New Roman" w:cs="Times New Roman"/>
          <w:color w:val="191919"/>
        </w:rPr>
        <w:t xml:space="preserve">After being loaded in, the data is assembled into our distinct DTO objects from the .csv files. Once the data is verified, </w:t>
      </w:r>
      <w:r w:rsidR="00E94CA9">
        <w:rPr>
          <w:rFonts w:ascii="Times New Roman" w:hAnsi="Times New Roman" w:cs="Times New Roman"/>
          <w:color w:val="191919"/>
        </w:rPr>
        <w:t xml:space="preserve">it can be analyzed by the user. </w:t>
      </w:r>
      <w:r w:rsidR="009D2DC3">
        <w:rPr>
          <w:rFonts w:ascii="Times New Roman" w:hAnsi="Times New Roman" w:cs="Times New Roman"/>
          <w:color w:val="191919"/>
        </w:rPr>
        <w:t>The class diagrams shows how we modul</w:t>
      </w:r>
      <w:r w:rsidR="002E31E6">
        <w:rPr>
          <w:rFonts w:ascii="Times New Roman" w:hAnsi="Times New Roman" w:cs="Times New Roman"/>
          <w:color w:val="191919"/>
        </w:rPr>
        <w:t>arized function in classes to</w:t>
      </w:r>
      <w:r w:rsidR="009D2DC3">
        <w:rPr>
          <w:rFonts w:ascii="Times New Roman" w:hAnsi="Times New Roman" w:cs="Times New Roman"/>
          <w:color w:val="191919"/>
        </w:rPr>
        <w:t xml:space="preserve"> mult</w:t>
      </w:r>
      <w:r w:rsidR="00DE72D6">
        <w:rPr>
          <w:rFonts w:ascii="Times New Roman" w:hAnsi="Times New Roman" w:cs="Times New Roman"/>
          <w:color w:val="191919"/>
        </w:rPr>
        <w:t>iple tasks to gather and displa</w:t>
      </w:r>
      <w:r w:rsidR="009D2DC3">
        <w:rPr>
          <w:rFonts w:ascii="Times New Roman" w:hAnsi="Times New Roman" w:cs="Times New Roman"/>
          <w:color w:val="191919"/>
        </w:rPr>
        <w:t xml:space="preserve">y the data. First </w:t>
      </w:r>
      <w:r w:rsidR="005F0BA4">
        <w:rPr>
          <w:rFonts w:ascii="Times New Roman" w:hAnsi="Times New Roman" w:cs="Times New Roman"/>
          <w:color w:val="191919"/>
        </w:rPr>
        <w:t xml:space="preserve">we populate the tree diagram with data and the combo boxes with years and graph names. After that is done we utilize our graph visualization classes to construct the plots to display. </w:t>
      </w:r>
    </w:p>
    <w:p w14:paraId="762168FE" w14:textId="77777777" w:rsidR="002E31E6" w:rsidRDefault="002E31E6">
      <w:pPr>
        <w:rPr>
          <w:rFonts w:ascii="Times New Roman" w:hAnsi="Times New Roman" w:cs="Times New Roman"/>
          <w:color w:val="191919"/>
        </w:rPr>
      </w:pPr>
    </w:p>
    <w:p w14:paraId="7AC5BD20" w14:textId="145955B7" w:rsidR="002E31E6" w:rsidRPr="002E31E6" w:rsidRDefault="002E31E6">
      <w:pPr>
        <w:rPr>
          <w:rFonts w:ascii="Times New Roman" w:hAnsi="Times New Roman" w:cs="Times New Roman"/>
          <w:color w:val="191919"/>
        </w:rPr>
      </w:pPr>
      <w:r>
        <w:rPr>
          <w:rFonts w:ascii="Times New Roman" w:hAnsi="Times New Roman" w:cs="Times New Roman"/>
          <w:b/>
          <w:color w:val="191919"/>
        </w:rPr>
        <w:t>Package Diagram:</w:t>
      </w:r>
      <w:r>
        <w:rPr>
          <w:rFonts w:ascii="Times New Roman" w:hAnsi="Times New Roman" w:cs="Times New Roman"/>
          <w:color w:val="191919"/>
        </w:rPr>
        <w:t xml:space="preserve"> </w:t>
      </w:r>
      <w:r w:rsidR="00300FCE">
        <w:rPr>
          <w:rFonts w:ascii="Times New Roman" w:hAnsi="Times New Roman" w:cs="Times New Roman"/>
          <w:color w:val="191919"/>
        </w:rPr>
        <w:t xml:space="preserve">This diagram shows us the use of dependencies between </w:t>
      </w:r>
      <w:r w:rsidR="00CD36C6">
        <w:rPr>
          <w:rFonts w:ascii="Times New Roman" w:hAnsi="Times New Roman" w:cs="Times New Roman"/>
          <w:color w:val="191919"/>
        </w:rPr>
        <w:t xml:space="preserve">our </w:t>
      </w:r>
      <w:r w:rsidR="00300FCE">
        <w:rPr>
          <w:rFonts w:ascii="Times New Roman" w:hAnsi="Times New Roman" w:cs="Times New Roman"/>
          <w:color w:val="191919"/>
        </w:rPr>
        <w:t xml:space="preserve">packages. </w:t>
      </w:r>
    </w:p>
    <w:sectPr w:rsidR="002E31E6" w:rsidRPr="002E31E6" w:rsidSect="00BB50E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9A6"/>
    <w:rsid w:val="001269A6"/>
    <w:rsid w:val="00275200"/>
    <w:rsid w:val="002E31E6"/>
    <w:rsid w:val="00300FCE"/>
    <w:rsid w:val="003945C4"/>
    <w:rsid w:val="003F6FA3"/>
    <w:rsid w:val="0042546A"/>
    <w:rsid w:val="005F0BA4"/>
    <w:rsid w:val="006766AA"/>
    <w:rsid w:val="007747D2"/>
    <w:rsid w:val="007E6ED0"/>
    <w:rsid w:val="0081675D"/>
    <w:rsid w:val="009444C7"/>
    <w:rsid w:val="00966AA6"/>
    <w:rsid w:val="0097190E"/>
    <w:rsid w:val="009D2DC3"/>
    <w:rsid w:val="00BB50E3"/>
    <w:rsid w:val="00C652DC"/>
    <w:rsid w:val="00CA6AD9"/>
    <w:rsid w:val="00CD36C6"/>
    <w:rsid w:val="00DE72D6"/>
    <w:rsid w:val="00E26D40"/>
    <w:rsid w:val="00E46682"/>
    <w:rsid w:val="00E94CA9"/>
    <w:rsid w:val="00EE661B"/>
    <w:rsid w:val="00F034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40346C"/>
  <w14:defaultImageDpi w14:val="300"/>
  <w15:docId w15:val="{90E02A50-8E1D-48E2-BDC8-5A88C1A6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Bachmeier</dc:creator>
  <cp:keywords/>
  <dc:description/>
  <cp:lastModifiedBy>Minerva</cp:lastModifiedBy>
  <cp:revision>22</cp:revision>
  <dcterms:created xsi:type="dcterms:W3CDTF">2015-11-23T21:11:00Z</dcterms:created>
  <dcterms:modified xsi:type="dcterms:W3CDTF">2015-11-24T02:32:00Z</dcterms:modified>
</cp:coreProperties>
</file>