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822E273" w14:textId="77777777" w:rsidR="00462E7B" w:rsidRDefault="00462E7B" w:rsidP="00315F07">
      <w:r>
        <w:t>Joshua Reed</w:t>
      </w:r>
    </w:p>
    <w:p w14:paraId="5D562546" w14:textId="77777777" w:rsidR="00462E7B" w:rsidRDefault="00462E7B" w:rsidP="00315F07">
      <w:r>
        <w:t>915743782</w:t>
      </w:r>
      <w:bookmarkStart w:id="0" w:name="_GoBack"/>
      <w:bookmarkEnd w:id="0"/>
    </w:p>
    <w:p w14:paraId="4CE0E3EB" w14:textId="77777777" w:rsidR="00462E7B" w:rsidRDefault="00462E7B" w:rsidP="00315F07"/>
    <w:p w14:paraId="6A948104" w14:textId="77777777" w:rsidR="00315F07" w:rsidRDefault="00315F07" w:rsidP="00315F07">
      <w:r>
        <w:t xml:space="preserve">Chapter 3 </w:t>
      </w:r>
    </w:p>
    <w:p w14:paraId="5E265DB4" w14:textId="77777777" w:rsidR="00315F07" w:rsidRDefault="00315F07" w:rsidP="00315F07"/>
    <w:p w14:paraId="00E5A7C6" w14:textId="77777777" w:rsidR="00315F07" w:rsidRDefault="00315F07" w:rsidP="00315F07">
      <w:r>
        <w:t>Question 5</w:t>
      </w:r>
    </w:p>
    <w:p w14:paraId="05620131" w14:textId="77777777" w:rsidR="00315F07" w:rsidRDefault="00315F07" w:rsidP="00315F07">
      <w:r>
        <w:tab/>
      </w:r>
    </w:p>
    <w:p w14:paraId="1BD4795D" w14:textId="77777777" w:rsidR="00315F07" w:rsidRPr="00315F07" w:rsidRDefault="00315F07" w:rsidP="00315F07">
      <w:pPr>
        <w:widowControl w:val="0"/>
        <w:autoSpaceDE w:val="0"/>
        <w:autoSpaceDN w:val="0"/>
        <w:adjustRightInd w:val="0"/>
        <w:ind w:firstLine="720"/>
        <w:rPr>
          <w:rFonts w:cs="Helvetica Neue"/>
          <w:color w:val="262626"/>
        </w:rPr>
      </w:pPr>
      <w:r w:rsidRPr="00315F07">
        <w:rPr>
          <w:rFonts w:cs="Courier New"/>
          <w:color w:val="262626"/>
        </w:rPr>
        <w:t>Consider the language AⁿBⁿCⁿ = {aⁿbⁿc</w:t>
      </w:r>
      <w:proofErr w:type="gramStart"/>
      <w:r w:rsidRPr="00315F07">
        <w:rPr>
          <w:rFonts w:cs="Courier New"/>
          <w:color w:val="262626"/>
        </w:rPr>
        <w:t>ⁿ :</w:t>
      </w:r>
      <w:proofErr w:type="gramEnd"/>
      <w:r w:rsidRPr="00315F07">
        <w:rPr>
          <w:rFonts w:cs="Courier New"/>
          <w:color w:val="262626"/>
        </w:rPr>
        <w:t xml:space="preserve"> n ≥ 0}, discussed in Section 3.3.3. We might consider the following design for a PDA to accept AⁿBⁿCⁿ: As each 'a' is read, push two a’s onto the stack. Then pop one </w:t>
      </w:r>
      <w:proofErr w:type="gramStart"/>
      <w:r w:rsidRPr="00315F07">
        <w:rPr>
          <w:rFonts w:cs="Courier New"/>
          <w:color w:val="262626"/>
        </w:rPr>
        <w:t>a for</w:t>
      </w:r>
      <w:proofErr w:type="gramEnd"/>
      <w:r w:rsidRPr="00315F07">
        <w:rPr>
          <w:rFonts w:cs="Courier New"/>
          <w:color w:val="262626"/>
        </w:rPr>
        <w:t xml:space="preserve"> each 'b' and one a for each c. If there is nothing left on the stack after all the input has been read, accept Otherwise reject.</w:t>
      </w:r>
    </w:p>
    <w:p w14:paraId="4140AB7A" w14:textId="77777777" w:rsidR="00315F07" w:rsidRPr="00315F07" w:rsidRDefault="00315F07" w:rsidP="00315F07">
      <w:pPr>
        <w:widowControl w:val="0"/>
        <w:autoSpaceDE w:val="0"/>
        <w:autoSpaceDN w:val="0"/>
        <w:adjustRightInd w:val="0"/>
        <w:rPr>
          <w:rFonts w:cs="Helvetica Neue"/>
          <w:color w:val="262626"/>
        </w:rPr>
      </w:pPr>
    </w:p>
    <w:p w14:paraId="68FF34D5" w14:textId="77777777" w:rsidR="00315F07" w:rsidRDefault="00315F07" w:rsidP="00315F07">
      <w:pPr>
        <w:rPr>
          <w:rFonts w:cs="Courier New"/>
          <w:color w:val="262626"/>
        </w:rPr>
      </w:pPr>
      <w:r w:rsidRPr="00315F07">
        <w:rPr>
          <w:rFonts w:cs="Courier New"/>
          <w:color w:val="262626"/>
        </w:rPr>
        <w:t>Why does approach fail?</w:t>
      </w:r>
    </w:p>
    <w:p w14:paraId="219AB8E1" w14:textId="77777777" w:rsidR="00315F07" w:rsidRDefault="00315F07" w:rsidP="00315F07">
      <w:pPr>
        <w:rPr>
          <w:rFonts w:cs="Courier New"/>
          <w:color w:val="262626"/>
        </w:rPr>
      </w:pPr>
    </w:p>
    <w:p w14:paraId="47B35FFD" w14:textId="77777777" w:rsidR="00315F07" w:rsidRDefault="00315F07" w:rsidP="00315F07">
      <w:pPr>
        <w:rPr>
          <w:rFonts w:cs="Courier New"/>
          <w:color w:val="262626"/>
        </w:rPr>
      </w:pPr>
    </w:p>
    <w:p w14:paraId="477634FE" w14:textId="77777777" w:rsidR="00315F07" w:rsidRDefault="00315F07" w:rsidP="00315F07">
      <w:pPr>
        <w:rPr>
          <w:rFonts w:cs="Courier New"/>
          <w:color w:val="262626"/>
        </w:rPr>
      </w:pPr>
      <w:r>
        <w:rPr>
          <w:rFonts w:cs="Courier New"/>
          <w:color w:val="262626"/>
        </w:rPr>
        <w:tab/>
        <w:t xml:space="preserve">This approach fails to take into account that there could </w:t>
      </w:r>
      <w:r w:rsidR="00C66D85">
        <w:rPr>
          <w:rFonts w:cs="Courier New"/>
          <w:color w:val="262626"/>
        </w:rPr>
        <w:t xml:space="preserve">be </w:t>
      </w:r>
      <w:r>
        <w:rPr>
          <w:rFonts w:cs="Courier New"/>
          <w:color w:val="262626"/>
        </w:rPr>
        <w:t xml:space="preserve">half as many A’s as there are B’s and C’s combined and would still succeed under this FSM. Imagine if you had the string </w:t>
      </w:r>
      <w:proofErr w:type="spellStart"/>
      <w:r>
        <w:rPr>
          <w:rFonts w:cs="Courier New"/>
          <w:color w:val="262626"/>
        </w:rPr>
        <w:t>aabbbc</w:t>
      </w:r>
      <w:proofErr w:type="spellEnd"/>
      <w:r>
        <w:rPr>
          <w:rFonts w:cs="Courier New"/>
          <w:color w:val="262626"/>
        </w:rPr>
        <w:t>.</w:t>
      </w:r>
    </w:p>
    <w:p w14:paraId="1CDBC413" w14:textId="77777777" w:rsidR="00315F07" w:rsidRDefault="00315F07" w:rsidP="00315F07">
      <w:pPr>
        <w:rPr>
          <w:rFonts w:cs="Courier New"/>
          <w:color w:val="262626"/>
        </w:rPr>
      </w:pPr>
    </w:p>
    <w:p w14:paraId="35FDD18A" w14:textId="77777777" w:rsidR="00315F07" w:rsidRPr="00315F07" w:rsidRDefault="00315F07" w:rsidP="00315F07">
      <w:pPr>
        <w:rPr>
          <w:rFonts w:cs="Courier New"/>
        </w:rPr>
      </w:pPr>
      <m:oMathPara>
        <m:oMath>
          <m:r>
            <w:rPr>
              <w:rFonts w:ascii="Cambria Math" w:hAnsi="Cambria Math"/>
            </w:rPr>
            <m:t>1.</m:t>
          </m:r>
          <m:r>
            <w:rPr>
              <w:rFonts w:ascii="Cambria Math" w:hAnsi="Cambria Math" w:hint="eastAsia"/>
            </w:rPr>
            <m:t>→</m:t>
          </m:r>
          <m:r>
            <w:rPr>
              <w:rFonts w:ascii="Cambria Math" w:hAnsi="Cambria Math"/>
            </w:rPr>
            <m:t>aa</m:t>
          </m:r>
          <m:d>
            <m:dPr>
              <m:begChr m:val="|"/>
              <m:endChr m:val="|"/>
              <m:ctrlPr>
                <w:rPr>
                  <w:rFonts w:ascii="Cambria Math" w:hAnsi="Cambria Math"/>
                  <w:i/>
                </w:rPr>
              </m:ctrlPr>
            </m:dPr>
            <m:e>
              <m:r>
                <w:rPr>
                  <w:rFonts w:ascii="Cambria Math" w:hAnsi="Cambria Math"/>
                </w:rPr>
                <m:t xml:space="preserve"> pushed onto stack  2. </m:t>
              </m:r>
              <m:r>
                <w:rPr>
                  <w:rFonts w:ascii="Cambria Math" w:hAnsi="Cambria Math" w:hint="eastAsia"/>
                </w:rPr>
                <m:t>→</m:t>
              </m:r>
              <m:r>
                <w:rPr>
                  <w:rFonts w:ascii="Cambria Math" w:hAnsi="Cambria Math"/>
                </w:rPr>
                <m:t>aaaa</m:t>
              </m:r>
            </m:e>
          </m:d>
          <m:r>
            <w:rPr>
              <w:rFonts w:ascii="Cambria Math" w:hAnsi="Cambria Math"/>
            </w:rPr>
            <m:t xml:space="preserve"> pushed onto stack </m:t>
          </m:r>
        </m:oMath>
      </m:oMathPara>
    </w:p>
    <w:p w14:paraId="655C5D4B" w14:textId="77777777" w:rsidR="00315F07" w:rsidRPr="00315F07" w:rsidRDefault="00315F07" w:rsidP="00315F07">
      <w:pPr>
        <w:rPr>
          <w:rFonts w:cs="Courier New"/>
        </w:rPr>
      </w:pPr>
      <m:oMathPara>
        <m:oMath>
          <m:r>
            <w:rPr>
              <w:rFonts w:ascii="Cambria Math" w:hAnsi="Cambria Math"/>
            </w:rPr>
            <m:t>3.</m:t>
          </m:r>
          <m:r>
            <w:rPr>
              <w:rFonts w:ascii="Cambria Math" w:hAnsi="Cambria Math" w:hint="eastAsia"/>
            </w:rPr>
            <m:t>→</m:t>
          </m:r>
          <m:r>
            <w:rPr>
              <w:rFonts w:ascii="Cambria Math" w:hAnsi="Cambria Math"/>
            </w:rPr>
            <m:t>aaa</m:t>
          </m:r>
          <m:d>
            <m:dPr>
              <m:begChr m:val="|"/>
              <m:endChr m:val="|"/>
              <m:ctrlPr>
                <w:rPr>
                  <w:rFonts w:ascii="Cambria Math" w:hAnsi="Cambria Math"/>
                  <w:i/>
                </w:rPr>
              </m:ctrlPr>
            </m:dPr>
            <m:e>
              <m:r>
                <w:rPr>
                  <w:rFonts w:ascii="Cambria Math" w:hAnsi="Cambria Math"/>
                </w:rPr>
                <m:t xml:space="preserve"> b :moved to second state 4. </m:t>
              </m:r>
              <m:r>
                <w:rPr>
                  <w:rFonts w:ascii="Cambria Math" w:hAnsi="Cambria Math" w:hint="eastAsia"/>
                </w:rPr>
                <m:t>→</m:t>
              </m:r>
              <m:r>
                <w:rPr>
                  <w:rFonts w:ascii="Cambria Math" w:hAnsi="Cambria Math"/>
                </w:rPr>
                <m:t>aa</m:t>
              </m:r>
            </m:e>
          </m:d>
          <m:r>
            <w:rPr>
              <w:rFonts w:ascii="Cambria Math" w:hAnsi="Cambria Math"/>
            </w:rPr>
            <m:t>b:s</m:t>
          </m:r>
          <m:r>
            <w:rPr>
              <w:rFonts w:ascii="Cambria Math" w:hAnsi="Cambria Math"/>
            </w:rPr>
            <m:t xml:space="preserve">tays at same state </m:t>
          </m:r>
        </m:oMath>
      </m:oMathPara>
    </w:p>
    <w:p w14:paraId="2373EEFF" w14:textId="77777777" w:rsidR="00315F07" w:rsidRPr="00315F07" w:rsidRDefault="00315F07" w:rsidP="00315F07">
      <m:oMathPara>
        <m:oMath>
          <m:r>
            <w:rPr>
              <w:rFonts w:ascii="Cambria Math" w:hAnsi="Cambria Math"/>
            </w:rPr>
            <m:t xml:space="preserve">5. </m:t>
          </m:r>
          <m:r>
            <w:rPr>
              <w:rFonts w:ascii="Cambria Math" w:hAnsi="Cambria Math" w:hint="eastAsia"/>
            </w:rPr>
            <m:t>→</m:t>
          </m:r>
          <m:r>
            <w:rPr>
              <w:rFonts w:ascii="Cambria Math" w:hAnsi="Cambria Math"/>
            </w:rPr>
            <m:t>a</m:t>
          </m:r>
          <m:d>
            <m:dPr>
              <m:begChr m:val="|"/>
              <m:endChr m:val="|"/>
              <m:ctrlPr>
                <w:rPr>
                  <w:rFonts w:ascii="Cambria Math" w:hAnsi="Cambria Math"/>
                  <w:i/>
                </w:rPr>
              </m:ctrlPr>
            </m:dPr>
            <m:e>
              <m:r>
                <w:rPr>
                  <w:rFonts w:ascii="Cambria Math" w:hAnsi="Cambria Math"/>
                </w:rPr>
                <m:t xml:space="preserve">b:stays at same state 6. </m:t>
              </m:r>
              <m:r>
                <w:rPr>
                  <w:rFonts w:ascii="Cambria Math" w:hAnsi="Cambria Math" w:hint="eastAsia"/>
                </w:rPr>
                <m:t>→</m:t>
              </m:r>
            </m:e>
          </m:d>
          <m:r>
            <w:rPr>
              <w:rFonts w:ascii="Cambria Math" w:hAnsi="Cambria Math"/>
            </w:rPr>
            <m:t>c:stack empty</m:t>
          </m:r>
        </m:oMath>
      </m:oMathPara>
    </w:p>
    <w:p w14:paraId="31A483EE" w14:textId="77777777" w:rsidR="00F14A4F" w:rsidRDefault="00315F07" w:rsidP="00F14A4F">
      <w:pPr>
        <w:ind w:firstLine="720"/>
      </w:pPr>
      <w:r>
        <w:t xml:space="preserve">This string however is not in </w:t>
      </w:r>
      <w:r w:rsidR="00C66D85">
        <w:t>its</w:t>
      </w:r>
      <w:r>
        <w:t xml:space="preserve"> correct </w:t>
      </w:r>
      <w:proofErr w:type="gramStart"/>
      <w:r>
        <w:t>form,</w:t>
      </w:r>
      <w:proofErr w:type="gramEnd"/>
      <w:r>
        <w:t xml:space="preserve"> another example of a string that would get accepted is </w:t>
      </w:r>
      <w:proofErr w:type="spellStart"/>
      <w:r>
        <w:t>aaabbbbbc</w:t>
      </w:r>
      <w:proofErr w:type="spellEnd"/>
      <w:r>
        <w:t xml:space="preserve">. </w:t>
      </w:r>
      <w:r w:rsidR="00F14A4F">
        <w:t>This FSM accepts string of the form of:</w:t>
      </w:r>
    </w:p>
    <w:p w14:paraId="0F660C64" w14:textId="77777777" w:rsidR="00F14A4F" w:rsidRDefault="00F14A4F" w:rsidP="00F14A4F">
      <w:pPr>
        <w:ind w:firstLine="720"/>
      </w:pPr>
    </w:p>
    <w:p w14:paraId="58F62461" w14:textId="77777777" w:rsidR="00F14A4F" w:rsidRDefault="00F14A4F" w:rsidP="00F14A4F">
      <w:pPr>
        <w:ind w:firstLine="720"/>
        <w:jc w:val="center"/>
      </w:pPr>
      <m:oMath>
        <m:sSup>
          <m:sSupPr>
            <m:ctrlPr>
              <w:rPr>
                <w:rFonts w:ascii="Cambria Math" w:hAnsi="Cambria Math"/>
                <w:i/>
              </w:rPr>
            </m:ctrlPr>
          </m:sSupPr>
          <m:e>
            <m:r>
              <w:rPr>
                <w:rFonts w:ascii="Cambria Math" w:hAnsi="Cambria Math"/>
              </w:rPr>
              <m:t>A</m:t>
            </m:r>
          </m:e>
          <m:sup>
            <m:r>
              <w:rPr>
                <w:rFonts w:ascii="Cambria Math" w:hAnsi="Cambria Math"/>
              </w:rPr>
              <m:t>n</m:t>
            </m:r>
          </m:sup>
        </m:sSup>
        <m:sSup>
          <m:sSupPr>
            <m:ctrlPr>
              <w:rPr>
                <w:rFonts w:ascii="Cambria Math" w:hAnsi="Cambria Math"/>
                <w:i/>
              </w:rPr>
            </m:ctrlPr>
          </m:sSupPr>
          <m:e>
            <m:r>
              <w:rPr>
                <w:rFonts w:ascii="Cambria Math" w:hAnsi="Cambria Math"/>
              </w:rPr>
              <m:t>B</m:t>
            </m:r>
          </m:e>
          <m:sup>
            <m:r>
              <w:rPr>
                <w:rFonts w:ascii="Cambria Math" w:hAnsi="Cambria Math"/>
              </w:rPr>
              <m:t>x</m:t>
            </m:r>
          </m:sup>
        </m:sSup>
        <m:sSup>
          <m:sSupPr>
            <m:ctrlPr>
              <w:rPr>
                <w:rFonts w:ascii="Cambria Math" w:hAnsi="Cambria Math"/>
                <w:i/>
              </w:rPr>
            </m:ctrlPr>
          </m:sSupPr>
          <m:e>
            <m:r>
              <w:rPr>
                <w:rFonts w:ascii="Cambria Math" w:hAnsi="Cambria Math"/>
              </w:rPr>
              <m:t>C</m:t>
            </m:r>
          </m:e>
          <m:sup>
            <m:r>
              <w:rPr>
                <w:rFonts w:ascii="Cambria Math" w:hAnsi="Cambria Math"/>
              </w:rPr>
              <m:t>y</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n</m:t>
            </m:r>
          </m:sup>
        </m:sSup>
        <m:sSup>
          <m:sSupPr>
            <m:ctrlPr>
              <w:rPr>
                <w:rFonts w:ascii="Cambria Math" w:hAnsi="Cambria Math"/>
                <w:i/>
              </w:rPr>
            </m:ctrlPr>
          </m:sSupPr>
          <m:e>
            <m:r>
              <w:rPr>
                <w:rFonts w:ascii="Cambria Math" w:hAnsi="Cambria Math"/>
              </w:rPr>
              <m:t>B</m:t>
            </m:r>
          </m:e>
          <m:sup>
            <m:r>
              <w:rPr>
                <w:rFonts w:ascii="Cambria Math" w:hAnsi="Cambria Math"/>
              </w:rPr>
              <m:t>x</m:t>
            </m:r>
          </m:sup>
        </m:sSup>
        <m:sSup>
          <m:sSupPr>
            <m:ctrlPr>
              <w:rPr>
                <w:rFonts w:ascii="Cambria Math" w:hAnsi="Cambria Math"/>
                <w:i/>
              </w:rPr>
            </m:ctrlPr>
          </m:sSupPr>
          <m:e>
            <m:r>
              <w:rPr>
                <w:rFonts w:ascii="Cambria Math" w:hAnsi="Cambria Math"/>
              </w:rPr>
              <m:t>C</m:t>
            </m:r>
          </m:e>
          <m:sup>
            <m:r>
              <w:rPr>
                <w:rFonts w:ascii="Cambria Math" w:hAnsi="Cambria Math"/>
              </w:rPr>
              <m:t>y</m:t>
            </m:r>
          </m:sup>
        </m:sSup>
        <m:r>
          <w:rPr>
            <w:rFonts w:ascii="Cambria Math" w:hAnsi="Cambria Math"/>
          </w:rPr>
          <m:t>:n≥0 &amp;&amp; (x+y=n</m:t>
        </m:r>
      </m:oMath>
      <w:r>
        <w:t>)</w:t>
      </w:r>
    </w:p>
    <w:p w14:paraId="75DE8516" w14:textId="77777777" w:rsidR="00F14A4F" w:rsidRDefault="00F14A4F" w:rsidP="00F14A4F"/>
    <w:p w14:paraId="74A493C0" w14:textId="77777777" w:rsidR="00F14A4F" w:rsidRDefault="00F14A4F" w:rsidP="00F14A4F"/>
    <w:p w14:paraId="68C52934" w14:textId="77777777" w:rsidR="00462E7B" w:rsidRDefault="00462E7B" w:rsidP="00F14A4F"/>
    <w:p w14:paraId="6ECAA4DA" w14:textId="77777777" w:rsidR="00F14A4F" w:rsidRDefault="00462E7B" w:rsidP="00F14A4F">
      <w:r>
        <w:t>Chapter 4</w:t>
      </w:r>
    </w:p>
    <w:p w14:paraId="6F232DC9" w14:textId="77777777" w:rsidR="00462E7B" w:rsidRDefault="00462E7B" w:rsidP="00F14A4F"/>
    <w:p w14:paraId="33A07C1F" w14:textId="77777777" w:rsidR="00462E7B" w:rsidRDefault="00462E7B" w:rsidP="00F14A4F">
      <w:r>
        <w:t>Question 2a.</w:t>
      </w:r>
    </w:p>
    <w:p w14:paraId="2EC66DBB" w14:textId="77777777" w:rsidR="00462E7B" w:rsidRDefault="00462E7B" w:rsidP="00F14A4F">
      <w:r>
        <w:tab/>
      </w:r>
    </w:p>
    <w:p w14:paraId="0D6C68D1" w14:textId="77777777" w:rsidR="00462E7B" w:rsidRDefault="00462E7B" w:rsidP="00462E7B">
      <w:pPr>
        <w:ind w:firstLine="720"/>
        <w:rPr>
          <w:rFonts w:cs="Courier New"/>
          <w:color w:val="262626"/>
        </w:rPr>
      </w:pPr>
      <w:r w:rsidRPr="00462E7B">
        <w:rPr>
          <w:rFonts w:cs="Courier New"/>
          <w:color w:val="262626"/>
        </w:rPr>
        <w:t xml:space="preserve">Given a Java program p and the input 0, consider the question, “Does p ever output anything?” Describe a </w:t>
      </w:r>
      <w:proofErr w:type="spellStart"/>
      <w:r w:rsidRPr="00462E7B">
        <w:rPr>
          <w:rFonts w:cs="Courier New"/>
          <w:color w:val="262626"/>
        </w:rPr>
        <w:t>semidecision</w:t>
      </w:r>
      <w:proofErr w:type="spellEnd"/>
      <w:r w:rsidRPr="00462E7B">
        <w:rPr>
          <w:rFonts w:cs="Courier New"/>
          <w:color w:val="262626"/>
        </w:rPr>
        <w:t xml:space="preserve"> procedure that answers this question.</w:t>
      </w:r>
    </w:p>
    <w:p w14:paraId="12FDD127" w14:textId="77777777" w:rsidR="00462E7B" w:rsidRDefault="00462E7B" w:rsidP="00462E7B">
      <w:pPr>
        <w:ind w:firstLine="720"/>
        <w:rPr>
          <w:rFonts w:cs="Courier New"/>
          <w:color w:val="262626"/>
        </w:rPr>
      </w:pPr>
    </w:p>
    <w:p w14:paraId="2E4D73A0" w14:textId="77777777" w:rsidR="00462E7B" w:rsidRPr="00462E7B" w:rsidRDefault="00462E7B" w:rsidP="00462E7B">
      <w:pPr>
        <w:ind w:firstLine="720"/>
      </w:pPr>
      <w:r>
        <w:rPr>
          <w:rFonts w:cs="Courier New"/>
          <w:color w:val="262626"/>
        </w:rPr>
        <w:t>The program has only two different decisions when given the input of 0. When the Java program is given the input of zero it either never outputs anything and runs forever or halts.</w:t>
      </w:r>
    </w:p>
    <w:p w14:paraId="6C598C47" w14:textId="77777777" w:rsidR="00F14A4F" w:rsidRDefault="00F14A4F" w:rsidP="00F14A4F"/>
    <w:p w14:paraId="426760C0" w14:textId="77777777" w:rsidR="00F14A4F" w:rsidRDefault="00F14A4F" w:rsidP="00F14A4F"/>
    <w:p w14:paraId="12F78164" w14:textId="77777777" w:rsidR="00F14A4F" w:rsidRDefault="00F14A4F" w:rsidP="00F14A4F"/>
    <w:p w14:paraId="3C2B926D" w14:textId="77777777" w:rsidR="00F14A4F" w:rsidRDefault="00F14A4F" w:rsidP="00F14A4F"/>
    <w:p w14:paraId="6E9D22CE" w14:textId="77777777" w:rsidR="00F14A4F" w:rsidRDefault="00F14A4F" w:rsidP="00F14A4F"/>
    <w:p w14:paraId="1D4D366B" w14:textId="77777777" w:rsidR="00F14A4F" w:rsidRDefault="00F14A4F" w:rsidP="00F14A4F"/>
    <w:p w14:paraId="362D6AD5" w14:textId="77777777" w:rsidR="00F14A4F" w:rsidRDefault="00F14A4F" w:rsidP="00F14A4F"/>
    <w:p w14:paraId="07683D8E" w14:textId="77777777" w:rsidR="00F14A4F" w:rsidRDefault="00F14A4F" w:rsidP="00F14A4F"/>
    <w:p w14:paraId="450E31B3" w14:textId="77777777" w:rsidR="00462E7B" w:rsidRDefault="00462E7B" w:rsidP="00F14A4F"/>
    <w:p w14:paraId="4C9573F2" w14:textId="77777777" w:rsidR="00F14A4F" w:rsidRDefault="00F14A4F" w:rsidP="00F14A4F">
      <w:r>
        <w:t>Chapter 5</w:t>
      </w:r>
    </w:p>
    <w:p w14:paraId="1C8DF58A" w14:textId="77777777" w:rsidR="00F14A4F" w:rsidRDefault="00F14A4F" w:rsidP="00F14A4F"/>
    <w:p w14:paraId="0D1174D2" w14:textId="77777777" w:rsidR="00F14A4F" w:rsidRDefault="00F14A4F" w:rsidP="00F14A4F">
      <w:r>
        <w:t>Question 2d.</w:t>
      </w:r>
    </w:p>
    <w:p w14:paraId="71BB4CEA" w14:textId="77777777" w:rsidR="00F14A4F" w:rsidRDefault="00F14A4F" w:rsidP="00F14A4F">
      <w:r>
        <w:tab/>
      </w:r>
    </w:p>
    <w:p w14:paraId="3982A8CA" w14:textId="77777777" w:rsidR="00F14A4F" w:rsidRDefault="00F14A4F" w:rsidP="00F14A4F">
      <w:pPr>
        <w:ind w:firstLine="720"/>
        <w:rPr>
          <w:rFonts w:cs="Courier New"/>
          <w:color w:val="262626"/>
          <w:szCs w:val="28"/>
        </w:rPr>
      </w:pPr>
      <w:r w:rsidRPr="00F14A4F">
        <w:rPr>
          <w:rFonts w:cs="Courier New"/>
          <w:color w:val="262626"/>
          <w:szCs w:val="28"/>
        </w:rPr>
        <w:t xml:space="preserve">Create a state diagram for the FSM that accepts L = {w </w:t>
      </w:r>
      <w:r w:rsidRPr="00F14A4F">
        <w:rPr>
          <w:rFonts w:cs="Baoli SC Regular"/>
          <w:color w:val="262626"/>
          <w:szCs w:val="28"/>
        </w:rPr>
        <w:t>∈</w:t>
      </w:r>
      <w:r w:rsidRPr="00F14A4F">
        <w:rPr>
          <w:rFonts w:cs="Courier New"/>
          <w:color w:val="262626"/>
          <w:szCs w:val="28"/>
        </w:rPr>
        <w:t xml:space="preserve"> {0, 1}</w:t>
      </w:r>
      <w:proofErr w:type="gramStart"/>
      <w:r w:rsidRPr="00F14A4F">
        <w:rPr>
          <w:rFonts w:cs="Courier New"/>
          <w:color w:val="262626"/>
          <w:szCs w:val="28"/>
        </w:rPr>
        <w:t>* :</w:t>
      </w:r>
      <w:proofErr w:type="gramEnd"/>
      <w:r w:rsidRPr="00F14A4F">
        <w:rPr>
          <w:rFonts w:cs="Courier New"/>
          <w:color w:val="262626"/>
          <w:szCs w:val="28"/>
        </w:rPr>
        <w:t xml:space="preserve"> w corresponds to the binary encoding, without leading 0’s, of natural numbers that are powers of 4}.</w:t>
      </w:r>
    </w:p>
    <w:p w14:paraId="649229EB" w14:textId="77777777" w:rsidR="00F14A4F" w:rsidRDefault="00F14A4F" w:rsidP="00F14A4F">
      <w:pPr>
        <w:ind w:firstLine="720"/>
        <w:rPr>
          <w:rFonts w:cs="Courier New"/>
          <w:color w:val="262626"/>
          <w:szCs w:val="28"/>
        </w:rPr>
      </w:pPr>
    </w:p>
    <w:p w14:paraId="565F02B9" w14:textId="77777777" w:rsidR="00F14A4F" w:rsidRPr="00F14A4F" w:rsidRDefault="00F14A4F" w:rsidP="00F14A4F">
      <w:pPr>
        <w:ind w:firstLine="720"/>
      </w:pPr>
      <w:r>
        <w:rPr>
          <w:rFonts w:cs="Courier New"/>
          <w:color w:val="262626"/>
          <w:szCs w:val="28"/>
        </w:rPr>
        <w:t xml:space="preserve">The graph I created includes the dead state that could occur. I also included two final states seeing as 1 in binary is included in the possible powers of four. The general idea is that every representation of a power of four has a 2n multiple of preceding zeros, ex. 100,10000,1000000. </w:t>
      </w:r>
    </w:p>
    <w:p w14:paraId="15F851B2" w14:textId="77777777" w:rsidR="00315F07" w:rsidRDefault="00315F07" w:rsidP="00315F07">
      <w:pPr>
        <w:jc w:val="center"/>
      </w:pPr>
    </w:p>
    <w:p w14:paraId="7262CF03" w14:textId="77777777" w:rsidR="00315F07" w:rsidRDefault="00315F07" w:rsidP="00315F07">
      <w:pPr>
        <w:jc w:val="center"/>
      </w:pPr>
    </w:p>
    <w:p w14:paraId="53AC8C84" w14:textId="77777777" w:rsidR="00315F07" w:rsidRDefault="00315F07" w:rsidP="00315F07">
      <w:pPr>
        <w:jc w:val="center"/>
      </w:pPr>
    </w:p>
    <w:p w14:paraId="1D97897C" w14:textId="77777777" w:rsidR="000D7875" w:rsidRDefault="00315F07" w:rsidP="00315F07">
      <w:pPr>
        <w:jc w:val="center"/>
      </w:pPr>
      <w:r>
        <w:rPr>
          <w:noProof/>
        </w:rPr>
        <w:drawing>
          <wp:inline distT="0" distB="0" distL="0" distR="0" wp14:anchorId="5982123E" wp14:editId="6E02B734">
            <wp:extent cx="2623584" cy="2859570"/>
            <wp:effectExtent l="0" t="0" r="0" b="1079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23584" cy="2859570"/>
                    </a:xfrm>
                    <a:prstGeom prst="rect">
                      <a:avLst/>
                    </a:prstGeom>
                    <a:noFill/>
                    <a:ln>
                      <a:noFill/>
                    </a:ln>
                  </pic:spPr>
                </pic:pic>
              </a:graphicData>
            </a:graphic>
          </wp:inline>
        </w:drawing>
      </w:r>
    </w:p>
    <w:sectPr w:rsidR="000D7875" w:rsidSect="000D787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ourier New">
    <w:panose1 w:val="02070309020205020404"/>
    <w:charset w:val="00"/>
    <w:family w:val="auto"/>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mbria Math">
    <w:panose1 w:val="02040503050406030204"/>
    <w:charset w:val="00"/>
    <w:family w:val="auto"/>
    <w:pitch w:val="variable"/>
    <w:sig w:usb0="E00002FF" w:usb1="420024FF" w:usb2="00000000" w:usb3="00000000" w:csb0="0000019F" w:csb1="00000000"/>
  </w:font>
  <w:font w:name="Baoli SC Regular">
    <w:panose1 w:val="02010800040101010101"/>
    <w:charset w:val="00"/>
    <w:family w:val="auto"/>
    <w:pitch w:val="variable"/>
    <w:sig w:usb0="00000003" w:usb1="080F0000" w:usb2="00000000" w:usb3="00000000" w:csb0="0004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5F07"/>
    <w:rsid w:val="000D7875"/>
    <w:rsid w:val="00315F07"/>
    <w:rsid w:val="00462E7B"/>
    <w:rsid w:val="00C66D85"/>
    <w:rsid w:val="00F14A4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D81EBF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15F0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15F07"/>
    <w:rPr>
      <w:rFonts w:ascii="Lucida Grande" w:hAnsi="Lucida Grande" w:cs="Lucida Grande"/>
      <w:sz w:val="18"/>
      <w:szCs w:val="18"/>
    </w:rPr>
  </w:style>
  <w:style w:type="character" w:styleId="PlaceholderText">
    <w:name w:val="Placeholder Text"/>
    <w:basedOn w:val="DefaultParagraphFont"/>
    <w:uiPriority w:val="99"/>
    <w:semiHidden/>
    <w:rsid w:val="00315F07"/>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15F0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15F07"/>
    <w:rPr>
      <w:rFonts w:ascii="Lucida Grande" w:hAnsi="Lucida Grande" w:cs="Lucida Grande"/>
      <w:sz w:val="18"/>
      <w:szCs w:val="18"/>
    </w:rPr>
  </w:style>
  <w:style w:type="character" w:styleId="PlaceholderText">
    <w:name w:val="Placeholder Text"/>
    <w:basedOn w:val="DefaultParagraphFont"/>
    <w:uiPriority w:val="99"/>
    <w:semiHidden/>
    <w:rsid w:val="00315F0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292</Words>
  <Characters>1669</Characters>
  <Application>Microsoft Macintosh Word</Application>
  <DocSecurity>0</DocSecurity>
  <Lines>13</Lines>
  <Paragraphs>3</Paragraphs>
  <ScaleCrop>false</ScaleCrop>
  <Company/>
  <LinksUpToDate>false</LinksUpToDate>
  <CharactersWithSpaces>1958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2016-02-12T02:06:00Z</dcterms:created>
  <dcterms:modified xsi:type="dcterms:W3CDTF">2016-02-12T20:39:00Z</dcterms:modified>
</cp:coreProperties>
</file>