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  <w:tab/>
        <w:t xml:space="preserve">continue</w:t>
        <w:tab/>
        <w:t xml:space="preserve">for</w:t>
        <w:tab/>
        <w:t xml:space="preserve">new</w:t>
        <w:tab/>
        <w:t xml:space="preserve">switch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  <w:tab/>
        <w:t xml:space="preserve">default</w:t>
        <w:tab/>
        <w:t xml:space="preserve">goto</w:t>
        <w:tab/>
        <w:t xml:space="preserve">package</w:t>
        <w:tab/>
        <w:t xml:space="preserve">synchronized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</w:t>
        <w:tab/>
        <w:t xml:space="preserve">do</w:t>
        <w:tab/>
        <w:t xml:space="preserve">if</w:t>
        <w:tab/>
        <w:t xml:space="preserve">private</w:t>
        <w:tab/>
        <w:t xml:space="preserve">this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  <w:tab/>
        <w:t xml:space="preserve">double</w:t>
        <w:tab/>
        <w:t xml:space="preserve">implements</w:t>
        <w:tab/>
        <w:t xml:space="preserve">protected</w:t>
        <w:tab/>
        <w:t xml:space="preserve">throw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  <w:tab/>
        <w:t xml:space="preserve">else</w:t>
        <w:tab/>
        <w:t xml:space="preserve">import</w:t>
        <w:tab/>
        <w:t xml:space="preserve">public</w:t>
        <w:tab/>
        <w:t xml:space="preserve">throws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  <w:tab/>
        <w:t xml:space="preserve">enum</w:t>
        <w:tab/>
        <w:t xml:space="preserve">instanceof</w:t>
        <w:tab/>
        <w:t xml:space="preserve">return</w:t>
        <w:tab/>
        <w:t xml:space="preserve">transient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  <w:tab/>
        <w:t xml:space="preserve">extends</w:t>
        <w:tab/>
        <w:t xml:space="preserve">int</w:t>
        <w:tab/>
        <w:t xml:space="preserve">short</w:t>
        <w:tab/>
        <w:t xml:space="preserve">try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  <w:tab/>
        <w:t xml:space="preserve">final</w:t>
        <w:tab/>
        <w:t xml:space="preserve">interface</w:t>
        <w:tab/>
        <w:t xml:space="preserve">static</w:t>
        <w:tab/>
        <w:t xml:space="preserve">void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finally</w:t>
        <w:tab/>
        <w:t xml:space="preserve">long</w:t>
        <w:tab/>
        <w:t xml:space="preserve">strictfp</w:t>
        <w:tab/>
        <w:t xml:space="preserve">volatile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  <w:tab/>
        <w:t xml:space="preserve">float</w:t>
        <w:tab/>
        <w:t xml:space="preserve">native</w:t>
        <w:tab/>
        <w:t xml:space="preserve">super</w:t>
        <w:tab/>
        <w:t xml:space="preserve">while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