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A04 RESPONSIVE FLEXBOX LAYOUT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left="60" w:right="6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 80 INTERNET PROGRAMMING © 2019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