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19" w:rsidRDefault="00990855" w:rsidP="00990855">
      <w:pPr>
        <w:jc w:val="center"/>
        <w:rPr>
          <w:rFonts w:ascii="Arial" w:hAnsi="Arial" w:cs="Arial"/>
          <w:b/>
          <w:bCs/>
          <w:color w:val="000000"/>
          <w:sz w:val="58"/>
          <w:szCs w:val="60"/>
        </w:rPr>
      </w:pPr>
      <w:r w:rsidRPr="00990855">
        <w:rPr>
          <w:rFonts w:ascii="Arial" w:hAnsi="Arial" w:cs="Arial"/>
          <w:b/>
          <w:bCs/>
          <w:color w:val="000000"/>
          <w:sz w:val="58"/>
          <w:szCs w:val="60"/>
        </w:rPr>
        <w:t xml:space="preserve">Propuesta de proyecto Big Data </w:t>
      </w:r>
      <w:proofErr w:type="spellStart"/>
      <w:r w:rsidRPr="00990855">
        <w:rPr>
          <w:rFonts w:ascii="Arial" w:hAnsi="Arial" w:cs="Arial"/>
          <w:b/>
          <w:bCs/>
          <w:color w:val="000000"/>
          <w:sz w:val="58"/>
          <w:szCs w:val="60"/>
        </w:rPr>
        <w:t>Analytics</w:t>
      </w:r>
      <w:proofErr w:type="spellEnd"/>
    </w:p>
    <w:p w:rsidR="00990855" w:rsidRDefault="00990855" w:rsidP="00990855">
      <w:pPr>
        <w:jc w:val="center"/>
        <w:rPr>
          <w:rFonts w:ascii="Arial" w:hAnsi="Arial" w:cs="Arial"/>
          <w:b/>
          <w:bCs/>
          <w:color w:val="000000"/>
          <w:sz w:val="58"/>
          <w:szCs w:val="60"/>
        </w:rPr>
      </w:pPr>
    </w:p>
    <w:p w:rsidR="00990855" w:rsidRPr="0009102B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Fuente de datos:</w:t>
      </w:r>
      <w:r w:rsidR="00946050">
        <w:rPr>
          <w:rFonts w:ascii="Arial" w:hAnsi="Arial" w:cs="Arial"/>
          <w:b/>
          <w:bCs/>
          <w:color w:val="000000"/>
          <w:sz w:val="36"/>
          <w:szCs w:val="60"/>
        </w:rPr>
        <w:t xml:space="preserve"> </w:t>
      </w:r>
    </w:p>
    <w:p w:rsidR="00435D2F" w:rsidRPr="00394698" w:rsidRDefault="00435D2F" w:rsidP="00990855">
      <w:pPr>
        <w:jc w:val="both"/>
        <w:rPr>
          <w:rFonts w:ascii="Arial" w:hAnsi="Arial" w:cs="Arial"/>
          <w:bCs/>
          <w:color w:val="000000"/>
          <w:sz w:val="28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Tipo de datos</w:t>
      </w:r>
      <w:r w:rsidR="0009102B" w:rsidRPr="0009102B">
        <w:rPr>
          <w:rFonts w:ascii="Arial" w:hAnsi="Arial" w:cs="Arial"/>
          <w:b/>
          <w:bCs/>
          <w:color w:val="000000"/>
          <w:sz w:val="36"/>
          <w:szCs w:val="60"/>
        </w:rPr>
        <w:t xml:space="preserve">: </w:t>
      </w:r>
      <w:r w:rsidR="00394698">
        <w:rPr>
          <w:rFonts w:ascii="Arial" w:hAnsi="Arial" w:cs="Arial"/>
          <w:bCs/>
          <w:color w:val="000000"/>
          <w:sz w:val="28"/>
          <w:szCs w:val="60"/>
        </w:rPr>
        <w:t>A</w:t>
      </w:r>
      <w:r w:rsidR="0009102B" w:rsidRPr="00394698">
        <w:rPr>
          <w:rFonts w:ascii="Arial" w:hAnsi="Arial" w:cs="Arial"/>
          <w:bCs/>
          <w:color w:val="000000"/>
          <w:sz w:val="28"/>
          <w:szCs w:val="60"/>
        </w:rPr>
        <w:t>udio</w:t>
      </w:r>
    </w:p>
    <w:p w:rsidR="00435D2F" w:rsidRPr="0009102B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Formato</w:t>
      </w:r>
      <w:r w:rsidR="0009102B">
        <w:rPr>
          <w:rFonts w:ascii="Arial" w:hAnsi="Arial" w:cs="Arial"/>
          <w:b/>
          <w:bCs/>
          <w:color w:val="000000"/>
          <w:sz w:val="36"/>
          <w:szCs w:val="60"/>
        </w:rPr>
        <w:t xml:space="preserve">: </w:t>
      </w:r>
      <w:proofErr w:type="spellStart"/>
      <w:r w:rsidR="0009102B" w:rsidRPr="00394698">
        <w:rPr>
          <w:rFonts w:ascii="Arial" w:hAnsi="Arial" w:cs="Arial"/>
          <w:bCs/>
          <w:color w:val="000000"/>
          <w:sz w:val="28"/>
          <w:szCs w:val="60"/>
        </w:rPr>
        <w:t>Wav</w:t>
      </w:r>
      <w:proofErr w:type="spellEnd"/>
      <w:r w:rsidR="0009102B" w:rsidRPr="00394698">
        <w:rPr>
          <w:rFonts w:ascii="Arial" w:hAnsi="Arial" w:cs="Arial"/>
          <w:bCs/>
          <w:color w:val="000000"/>
          <w:sz w:val="28"/>
          <w:szCs w:val="60"/>
        </w:rPr>
        <w:t>, Mp3</w:t>
      </w:r>
    </w:p>
    <w:p w:rsidR="00435D2F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Características</w:t>
      </w:r>
      <w:r w:rsidR="00394698">
        <w:rPr>
          <w:rFonts w:ascii="Arial" w:hAnsi="Arial" w:cs="Arial"/>
          <w:b/>
          <w:bCs/>
          <w:color w:val="000000"/>
          <w:sz w:val="36"/>
          <w:szCs w:val="60"/>
        </w:rPr>
        <w:t>:</w:t>
      </w:r>
    </w:p>
    <w:p w:rsidR="00394698" w:rsidRPr="00601506" w:rsidRDefault="00601506" w:rsidP="00990855">
      <w:pPr>
        <w:jc w:val="both"/>
        <w:rPr>
          <w:rFonts w:ascii="Arial" w:hAnsi="Arial" w:cs="Arial"/>
          <w:bCs/>
          <w:color w:val="000000"/>
          <w:sz w:val="28"/>
          <w:szCs w:val="60"/>
          <w:u w:val="single"/>
        </w:rPr>
      </w:pPr>
      <w:r>
        <w:rPr>
          <w:rFonts w:ascii="Arial" w:hAnsi="Arial" w:cs="Arial"/>
          <w:bCs/>
          <w:color w:val="000000"/>
          <w:sz w:val="28"/>
          <w:szCs w:val="60"/>
        </w:rPr>
        <w:t>A</w:t>
      </w:r>
      <w:r w:rsidR="004B2828">
        <w:rPr>
          <w:rFonts w:ascii="Arial" w:hAnsi="Arial" w:cs="Arial"/>
          <w:bCs/>
          <w:color w:val="000000"/>
          <w:sz w:val="28"/>
          <w:szCs w:val="60"/>
        </w:rPr>
        <w:t>rchivo</w:t>
      </w:r>
      <w:r>
        <w:rPr>
          <w:rFonts w:ascii="Arial" w:hAnsi="Arial" w:cs="Arial"/>
          <w:bCs/>
          <w:color w:val="000000"/>
          <w:sz w:val="28"/>
          <w:szCs w:val="60"/>
        </w:rPr>
        <w:t>s</w:t>
      </w:r>
      <w:r w:rsidR="004B2828">
        <w:rPr>
          <w:rFonts w:ascii="Arial" w:hAnsi="Arial" w:cs="Arial"/>
          <w:bCs/>
          <w:color w:val="000000"/>
          <w:sz w:val="28"/>
          <w:szCs w:val="60"/>
        </w:rPr>
        <w:t xml:space="preserve"> de audio en inglés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de</w:t>
      </w:r>
      <w:r w:rsidR="004B2828">
        <w:rPr>
          <w:rFonts w:ascii="Arial" w:hAnsi="Arial" w:cs="Arial"/>
          <w:bCs/>
          <w:color w:val="000000"/>
          <w:sz w:val="28"/>
          <w:szCs w:val="60"/>
        </w:rPr>
        <w:t xml:space="preserve"> </w:t>
      </w:r>
      <w:r>
        <w:rPr>
          <w:rFonts w:ascii="Arial" w:hAnsi="Arial" w:cs="Arial"/>
          <w:bCs/>
          <w:color w:val="000000"/>
          <w:sz w:val="28"/>
          <w:szCs w:val="60"/>
        </w:rPr>
        <w:t>Colombia</w:t>
      </w:r>
      <w:r w:rsidR="004B2828">
        <w:rPr>
          <w:rFonts w:ascii="Arial" w:hAnsi="Arial" w:cs="Arial"/>
          <w:bCs/>
          <w:color w:val="000000"/>
          <w:sz w:val="28"/>
          <w:szCs w:val="60"/>
        </w:rPr>
        <w:t xml:space="preserve"> </w:t>
      </w:r>
      <w:r>
        <w:rPr>
          <w:rFonts w:ascii="Arial" w:hAnsi="Arial" w:cs="Arial"/>
          <w:bCs/>
          <w:color w:val="000000"/>
          <w:sz w:val="28"/>
          <w:szCs w:val="60"/>
        </w:rPr>
        <w:t>comunicándose en este idioma.</w:t>
      </w:r>
    </w:p>
    <w:p w:rsidR="00435D2F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Ejemplos</w:t>
      </w:r>
      <w:r w:rsidR="00394698">
        <w:rPr>
          <w:rFonts w:ascii="Arial" w:hAnsi="Arial" w:cs="Arial"/>
          <w:b/>
          <w:bCs/>
          <w:color w:val="000000"/>
          <w:sz w:val="36"/>
          <w:szCs w:val="60"/>
        </w:rPr>
        <w:t>:</w:t>
      </w:r>
    </w:p>
    <w:p w:rsidR="00394698" w:rsidRDefault="0064073C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60"/>
          <w:lang w:eastAsia="es-CO"/>
        </w:rPr>
        <w:drawing>
          <wp:inline distT="0" distB="0" distL="0" distR="0">
            <wp:extent cx="2438400" cy="1876425"/>
            <wp:effectExtent l="0" t="0" r="0" b="9525"/>
            <wp:docPr id="1" name="Imagen 1" descr="J:\Especialización\Especialización\Segundo Semestre\Big data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Especialización\Especialización\Segundo Semestre\Big data\descarg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3C" w:rsidRDefault="0064073C" w:rsidP="00990855">
      <w:pPr>
        <w:jc w:val="both"/>
        <w:rPr>
          <w:rFonts w:ascii="Arial" w:hAnsi="Arial" w:cs="Arial"/>
          <w:b/>
          <w:bCs/>
          <w:color w:val="000000"/>
          <w:sz w:val="20"/>
          <w:szCs w:val="60"/>
        </w:rPr>
      </w:pPr>
      <w:r>
        <w:rPr>
          <w:rFonts w:ascii="Arial" w:hAnsi="Arial" w:cs="Arial"/>
          <w:b/>
          <w:bCs/>
          <w:color w:val="000000"/>
          <w:sz w:val="20"/>
          <w:szCs w:val="60"/>
        </w:rPr>
        <w:t xml:space="preserve">Tomada de: </w:t>
      </w:r>
      <w:hyperlink r:id="rId6" w:history="1">
        <w:r w:rsidR="00923EF6" w:rsidRPr="00092748">
          <w:rPr>
            <w:rStyle w:val="Hipervnculo"/>
            <w:rFonts w:ascii="Arial" w:hAnsi="Arial" w:cs="Arial"/>
            <w:b/>
            <w:bCs/>
            <w:sz w:val="20"/>
            <w:szCs w:val="60"/>
          </w:rPr>
          <w:t>http://www.aldia.co/sites/default/files/pronunciaciondetalle.gif</w:t>
        </w:r>
      </w:hyperlink>
    </w:p>
    <w:p w:rsidR="00923EF6" w:rsidRDefault="00923EF6" w:rsidP="00990855">
      <w:pPr>
        <w:jc w:val="both"/>
        <w:rPr>
          <w:rFonts w:ascii="Arial" w:hAnsi="Arial" w:cs="Arial"/>
          <w:b/>
          <w:bCs/>
          <w:color w:val="000000"/>
          <w:sz w:val="20"/>
          <w:szCs w:val="6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60"/>
          <w:lang w:eastAsia="es-CO"/>
        </w:rPr>
        <w:drawing>
          <wp:inline distT="0" distB="0" distL="0" distR="0" wp14:anchorId="3A61F965" wp14:editId="5BA97187">
            <wp:extent cx="4067175" cy="1664158"/>
            <wp:effectExtent l="0" t="0" r="0" b="0"/>
            <wp:docPr id="2" name="Imagen 2" descr="J:\Especialización\Especialización\Segundo Semestre\Big data\teens-t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Especialización\Especialización\Segundo Semestre\Big data\teens-te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66" cy="16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F6" w:rsidRDefault="00923EF6" w:rsidP="00976175">
      <w:pPr>
        <w:rPr>
          <w:rFonts w:ascii="Arial" w:hAnsi="Arial" w:cs="Arial"/>
          <w:b/>
          <w:bCs/>
          <w:color w:val="000000"/>
          <w:sz w:val="20"/>
          <w:szCs w:val="60"/>
        </w:rPr>
      </w:pPr>
      <w:r>
        <w:rPr>
          <w:rFonts w:ascii="Arial" w:hAnsi="Arial" w:cs="Arial"/>
          <w:b/>
          <w:bCs/>
          <w:color w:val="000000"/>
          <w:sz w:val="20"/>
          <w:szCs w:val="60"/>
        </w:rPr>
        <w:lastRenderedPageBreak/>
        <w:t xml:space="preserve">Tomada de: </w:t>
      </w:r>
      <w:hyperlink r:id="rId8" w:history="1">
        <w:r w:rsidR="00976175" w:rsidRPr="00092748">
          <w:rPr>
            <w:rStyle w:val="Hipervnculo"/>
            <w:rFonts w:ascii="Arial" w:hAnsi="Arial" w:cs="Arial"/>
            <w:b/>
            <w:bCs/>
            <w:sz w:val="20"/>
            <w:szCs w:val="60"/>
          </w:rPr>
          <w:t>https://englishmatsuri.files.wordpress.com/2014/04/teens-tens.jpg?w=545&amp;h=223</w:t>
        </w:r>
      </w:hyperlink>
    </w:p>
    <w:p w:rsidR="00976175" w:rsidRPr="0064073C" w:rsidRDefault="00976175" w:rsidP="00976175">
      <w:pPr>
        <w:rPr>
          <w:rFonts w:ascii="Arial" w:hAnsi="Arial" w:cs="Arial"/>
          <w:b/>
          <w:bCs/>
          <w:color w:val="000000"/>
          <w:sz w:val="20"/>
          <w:szCs w:val="60"/>
        </w:rPr>
      </w:pPr>
    </w:p>
    <w:p w:rsidR="004B2828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Descripción de la motiv</w:t>
      </w:r>
      <w:r w:rsidR="00394698">
        <w:rPr>
          <w:rFonts w:ascii="Arial" w:hAnsi="Arial" w:cs="Arial"/>
          <w:b/>
          <w:bCs/>
          <w:color w:val="000000"/>
          <w:sz w:val="36"/>
          <w:szCs w:val="60"/>
        </w:rPr>
        <w:t>a</w:t>
      </w: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ción, problema y justificación</w:t>
      </w:r>
    </w:p>
    <w:p w:rsidR="00946050" w:rsidRDefault="00A72380" w:rsidP="00990855">
      <w:pPr>
        <w:jc w:val="both"/>
        <w:rPr>
          <w:rFonts w:ascii="Arial" w:hAnsi="Arial" w:cs="Arial"/>
          <w:bCs/>
          <w:color w:val="000000"/>
          <w:sz w:val="28"/>
          <w:szCs w:val="60"/>
        </w:rPr>
      </w:pPr>
      <w:r w:rsidRPr="00A72380">
        <w:rPr>
          <w:rFonts w:ascii="Arial" w:hAnsi="Arial" w:cs="Arial"/>
          <w:bCs/>
          <w:color w:val="000000"/>
          <w:sz w:val="28"/>
          <w:szCs w:val="60"/>
        </w:rPr>
        <w:t>Cómo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estudiante de </w:t>
      </w:r>
      <w:r w:rsidR="0064073C">
        <w:rPr>
          <w:rFonts w:ascii="Arial" w:hAnsi="Arial" w:cs="Arial"/>
          <w:bCs/>
          <w:color w:val="000000"/>
          <w:sz w:val="28"/>
          <w:szCs w:val="60"/>
        </w:rPr>
        <w:t xml:space="preserve">la </w:t>
      </w:r>
      <w:r>
        <w:rPr>
          <w:rFonts w:ascii="Arial" w:hAnsi="Arial" w:cs="Arial"/>
          <w:bCs/>
          <w:color w:val="000000"/>
          <w:sz w:val="28"/>
          <w:szCs w:val="60"/>
        </w:rPr>
        <w:t>Licenciatura en Lengua Extranjera Inglés</w:t>
      </w:r>
      <w:r w:rsidR="00976175">
        <w:rPr>
          <w:rFonts w:ascii="Arial" w:hAnsi="Arial" w:cs="Arial"/>
          <w:bCs/>
          <w:color w:val="000000"/>
          <w:sz w:val="28"/>
          <w:szCs w:val="60"/>
        </w:rPr>
        <w:t xml:space="preserve"> he identificado</w:t>
      </w:r>
      <w:r w:rsidR="0064073C">
        <w:rPr>
          <w:rFonts w:ascii="Arial" w:hAnsi="Arial" w:cs="Arial"/>
          <w:bCs/>
          <w:color w:val="000000"/>
          <w:sz w:val="28"/>
          <w:szCs w:val="60"/>
        </w:rPr>
        <w:t xml:space="preserve"> </w:t>
      </w:r>
      <w:r w:rsidR="00C10DD8">
        <w:rPr>
          <w:rFonts w:ascii="Arial" w:hAnsi="Arial" w:cs="Arial"/>
          <w:bCs/>
          <w:color w:val="000000"/>
          <w:sz w:val="28"/>
          <w:szCs w:val="60"/>
        </w:rPr>
        <w:t xml:space="preserve">profundas </w:t>
      </w:r>
      <w:r w:rsidR="0064073C">
        <w:rPr>
          <w:rFonts w:ascii="Arial" w:hAnsi="Arial" w:cs="Arial"/>
          <w:bCs/>
          <w:color w:val="000000"/>
          <w:sz w:val="28"/>
          <w:szCs w:val="60"/>
        </w:rPr>
        <w:t>falencias en la pronunciación de la lengua inglesa</w:t>
      </w:r>
      <w:r w:rsidR="00C10DD8">
        <w:rPr>
          <w:rFonts w:ascii="Arial" w:hAnsi="Arial" w:cs="Arial"/>
          <w:bCs/>
          <w:color w:val="000000"/>
          <w:sz w:val="28"/>
          <w:szCs w:val="60"/>
        </w:rPr>
        <w:t xml:space="preserve"> en estudiantes de ciclo secundario y universitario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a pesar de recib</w:t>
      </w:r>
      <w:r w:rsidR="0064073C">
        <w:rPr>
          <w:rFonts w:ascii="Arial" w:hAnsi="Arial" w:cs="Arial"/>
          <w:bCs/>
          <w:color w:val="000000"/>
          <w:sz w:val="28"/>
          <w:szCs w:val="60"/>
        </w:rPr>
        <w:t>ir más de 10 años de formación académica en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</w:t>
      </w:r>
      <w:r w:rsidR="001E0360">
        <w:rPr>
          <w:rFonts w:ascii="Arial" w:hAnsi="Arial" w:cs="Arial"/>
          <w:bCs/>
          <w:color w:val="000000"/>
          <w:sz w:val="28"/>
          <w:szCs w:val="60"/>
        </w:rPr>
        <w:t>esta área. Según un</w:t>
      </w:r>
      <w:r w:rsidR="00C10DD8">
        <w:rPr>
          <w:rFonts w:ascii="Arial" w:hAnsi="Arial" w:cs="Arial"/>
          <w:bCs/>
          <w:color w:val="000000"/>
          <w:sz w:val="28"/>
          <w:szCs w:val="60"/>
        </w:rPr>
        <w:t xml:space="preserve">a </w:t>
      </w:r>
      <w:r w:rsidR="001E0360">
        <w:rPr>
          <w:rFonts w:ascii="Arial" w:hAnsi="Arial" w:cs="Arial"/>
          <w:bCs/>
          <w:color w:val="000000"/>
          <w:sz w:val="28"/>
          <w:szCs w:val="60"/>
        </w:rPr>
        <w:t xml:space="preserve">encuesta de la academia internacional </w:t>
      </w:r>
      <w:proofErr w:type="spellStart"/>
      <w:r w:rsidR="001E0360" w:rsidRPr="001E0360">
        <w:rPr>
          <w:rFonts w:ascii="Arial" w:hAnsi="Arial" w:cs="Arial"/>
          <w:bCs/>
          <w:i/>
          <w:color w:val="000000"/>
          <w:sz w:val="28"/>
          <w:szCs w:val="60"/>
        </w:rPr>
        <w:t>Education</w:t>
      </w:r>
      <w:proofErr w:type="spellEnd"/>
      <w:r w:rsidR="001E0360" w:rsidRPr="001E0360">
        <w:rPr>
          <w:rFonts w:ascii="Arial" w:hAnsi="Arial" w:cs="Arial"/>
          <w:bCs/>
          <w:i/>
          <w:color w:val="000000"/>
          <w:sz w:val="28"/>
          <w:szCs w:val="60"/>
        </w:rPr>
        <w:t xml:space="preserve"> </w:t>
      </w:r>
      <w:proofErr w:type="spellStart"/>
      <w:r w:rsidR="001E0360" w:rsidRPr="001E0360">
        <w:rPr>
          <w:rFonts w:ascii="Arial" w:hAnsi="Arial" w:cs="Arial"/>
          <w:bCs/>
          <w:i/>
          <w:color w:val="000000"/>
          <w:sz w:val="28"/>
          <w:szCs w:val="60"/>
        </w:rPr>
        <w:t>First</w:t>
      </w:r>
      <w:proofErr w:type="spellEnd"/>
      <w:r w:rsidR="001E0360">
        <w:rPr>
          <w:rFonts w:ascii="Arial" w:hAnsi="Arial" w:cs="Arial"/>
          <w:bCs/>
          <w:color w:val="000000"/>
          <w:sz w:val="28"/>
          <w:szCs w:val="60"/>
        </w:rPr>
        <w:t xml:space="preserve"> </w:t>
      </w:r>
      <w:r w:rsidR="001E0360" w:rsidRPr="001E0360">
        <w:rPr>
          <w:rFonts w:ascii="Arial" w:hAnsi="Arial" w:cs="Arial"/>
          <w:bCs/>
          <w:i/>
          <w:color w:val="000000"/>
          <w:sz w:val="28"/>
          <w:szCs w:val="60"/>
        </w:rPr>
        <w:t>(EF)</w:t>
      </w:r>
      <w:r w:rsidR="00C10DD8">
        <w:rPr>
          <w:rFonts w:ascii="Arial" w:hAnsi="Arial" w:cs="Arial"/>
          <w:bCs/>
          <w:i/>
          <w:color w:val="000000"/>
          <w:sz w:val="28"/>
          <w:szCs w:val="60"/>
        </w:rPr>
        <w:t xml:space="preserve"> </w:t>
      </w:r>
      <w:r w:rsidR="00C10DD8" w:rsidRPr="00C10DD8">
        <w:rPr>
          <w:rFonts w:ascii="Arial" w:hAnsi="Arial" w:cs="Arial"/>
          <w:bCs/>
          <w:color w:val="000000"/>
          <w:sz w:val="28"/>
          <w:szCs w:val="60"/>
        </w:rPr>
        <w:t>en 2017</w:t>
      </w:r>
      <w:r w:rsidR="001E0360">
        <w:rPr>
          <w:rFonts w:ascii="Arial" w:hAnsi="Arial" w:cs="Arial"/>
          <w:bCs/>
          <w:color w:val="000000"/>
          <w:sz w:val="28"/>
          <w:szCs w:val="60"/>
        </w:rPr>
        <w:t>, Colombia obtuvo el puest</w:t>
      </w:r>
      <w:r w:rsidR="00946050">
        <w:rPr>
          <w:rFonts w:ascii="Arial" w:hAnsi="Arial" w:cs="Arial"/>
          <w:bCs/>
          <w:color w:val="000000"/>
          <w:sz w:val="28"/>
          <w:szCs w:val="60"/>
        </w:rPr>
        <w:t>o 49 de 72 países encuestados, esto es, sin duda, un resultado</w:t>
      </w:r>
      <w:r w:rsidR="00C10DD8">
        <w:rPr>
          <w:rFonts w:ascii="Arial" w:hAnsi="Arial" w:cs="Arial"/>
          <w:bCs/>
          <w:color w:val="000000"/>
          <w:sz w:val="28"/>
          <w:szCs w:val="60"/>
        </w:rPr>
        <w:t xml:space="preserve"> poco alentador en relación con el tiempo dedicado a</w:t>
      </w:r>
      <w:r w:rsidR="00946050">
        <w:rPr>
          <w:rFonts w:ascii="Arial" w:hAnsi="Arial" w:cs="Arial"/>
          <w:bCs/>
          <w:color w:val="000000"/>
          <w:sz w:val="28"/>
          <w:szCs w:val="60"/>
        </w:rPr>
        <w:t xml:space="preserve"> esta materia.</w:t>
      </w:r>
    </w:p>
    <w:p w:rsidR="00C02296" w:rsidRPr="00020059" w:rsidRDefault="00946050" w:rsidP="00990855">
      <w:pPr>
        <w:jc w:val="both"/>
        <w:rPr>
          <w:rFonts w:ascii="Arial" w:hAnsi="Arial" w:cs="Arial"/>
          <w:bCs/>
          <w:color w:val="000000"/>
          <w:sz w:val="28"/>
          <w:szCs w:val="60"/>
          <w:u w:val="single"/>
        </w:rPr>
      </w:pPr>
      <w:r>
        <w:rPr>
          <w:rFonts w:ascii="Arial" w:hAnsi="Arial" w:cs="Arial"/>
          <w:bCs/>
          <w:color w:val="000000"/>
          <w:sz w:val="28"/>
          <w:szCs w:val="60"/>
        </w:rPr>
        <w:t>Este proyecto propende el desarrollo de estrategias en los diferentes escenarios educativos</w:t>
      </w:r>
      <w:r w:rsidR="00020059">
        <w:rPr>
          <w:rFonts w:ascii="Arial" w:hAnsi="Arial" w:cs="Arial"/>
          <w:bCs/>
          <w:color w:val="000000"/>
          <w:sz w:val="28"/>
          <w:szCs w:val="60"/>
        </w:rPr>
        <w:t>, secundaria y educación superior,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que permitan mejorar el desempeño de los estudiantes en </w:t>
      </w:r>
      <w:r w:rsidR="00020059">
        <w:rPr>
          <w:rFonts w:ascii="Arial" w:hAnsi="Arial" w:cs="Arial"/>
          <w:bCs/>
          <w:color w:val="000000"/>
          <w:sz w:val="28"/>
          <w:szCs w:val="60"/>
        </w:rPr>
        <w:t>inglés.</w:t>
      </w:r>
    </w:p>
    <w:p w:rsidR="00435D2F" w:rsidRDefault="00435D2F" w:rsidP="00990855">
      <w:pPr>
        <w:jc w:val="both"/>
        <w:rPr>
          <w:rFonts w:ascii="Arial" w:hAnsi="Arial" w:cs="Arial"/>
          <w:b/>
          <w:bCs/>
          <w:color w:val="000000"/>
          <w:sz w:val="36"/>
          <w:szCs w:val="60"/>
        </w:rPr>
      </w:pPr>
      <w:r w:rsidRPr="0009102B">
        <w:rPr>
          <w:rFonts w:ascii="Arial" w:hAnsi="Arial" w:cs="Arial"/>
          <w:b/>
          <w:bCs/>
          <w:color w:val="000000"/>
          <w:sz w:val="36"/>
          <w:szCs w:val="60"/>
        </w:rPr>
        <w:t>Objetivo y alcance</w:t>
      </w:r>
    </w:p>
    <w:p w:rsidR="009F2CC9" w:rsidRDefault="00601506" w:rsidP="00990855">
      <w:pPr>
        <w:jc w:val="both"/>
        <w:rPr>
          <w:rFonts w:ascii="Arial" w:hAnsi="Arial" w:cs="Arial"/>
          <w:bCs/>
          <w:color w:val="000000"/>
          <w:sz w:val="28"/>
          <w:szCs w:val="60"/>
        </w:rPr>
      </w:pPr>
      <w:r>
        <w:rPr>
          <w:rFonts w:ascii="Arial" w:hAnsi="Arial" w:cs="Arial"/>
          <w:bCs/>
          <w:color w:val="000000"/>
          <w:sz w:val="28"/>
          <w:szCs w:val="60"/>
        </w:rPr>
        <w:t>D</w:t>
      </w:r>
      <w:r>
        <w:rPr>
          <w:rFonts w:ascii="Arial" w:hAnsi="Arial" w:cs="Arial"/>
          <w:bCs/>
          <w:color w:val="000000"/>
          <w:sz w:val="28"/>
          <w:szCs w:val="60"/>
        </w:rPr>
        <w:t>eterminar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la cantidad de </w:t>
      </w:r>
      <w:r>
        <w:rPr>
          <w:rFonts w:ascii="Arial" w:hAnsi="Arial" w:cs="Arial"/>
          <w:bCs/>
          <w:color w:val="000000"/>
          <w:sz w:val="28"/>
          <w:szCs w:val="60"/>
        </w:rPr>
        <w:t>aciertos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y errores</w:t>
      </w:r>
      <w:r>
        <w:rPr>
          <w:rFonts w:ascii="Arial" w:hAnsi="Arial" w:cs="Arial"/>
          <w:bCs/>
          <w:color w:val="000000"/>
          <w:sz w:val="28"/>
          <w:szCs w:val="60"/>
        </w:rPr>
        <w:t xml:space="preserve"> en pronunciación de las palabras en este idioma</w:t>
      </w:r>
      <w:r w:rsidR="001E0360">
        <w:rPr>
          <w:rFonts w:ascii="Arial" w:hAnsi="Arial" w:cs="Arial"/>
          <w:bCs/>
          <w:color w:val="000000"/>
          <w:sz w:val="28"/>
          <w:szCs w:val="60"/>
        </w:rPr>
        <w:t xml:space="preserve"> en hombres y mujeres colombianos</w:t>
      </w:r>
      <w:r w:rsidR="009F2CC9">
        <w:rPr>
          <w:rFonts w:ascii="Arial" w:hAnsi="Arial" w:cs="Arial"/>
          <w:bCs/>
          <w:color w:val="000000"/>
          <w:sz w:val="28"/>
          <w:szCs w:val="60"/>
        </w:rPr>
        <w:t xml:space="preserve"> entre 16 y 30 años</w:t>
      </w:r>
      <w:bookmarkStart w:id="0" w:name="_GoBack"/>
      <w:bookmarkEnd w:id="0"/>
      <w:r>
        <w:rPr>
          <w:rFonts w:ascii="Arial" w:hAnsi="Arial" w:cs="Arial"/>
          <w:bCs/>
          <w:color w:val="000000"/>
          <w:sz w:val="28"/>
          <w:szCs w:val="60"/>
        </w:rPr>
        <w:t>.</w:t>
      </w:r>
    </w:p>
    <w:p w:rsidR="004B2828" w:rsidRPr="00601506" w:rsidRDefault="00601506" w:rsidP="00990855">
      <w:pPr>
        <w:jc w:val="both"/>
        <w:rPr>
          <w:rFonts w:ascii="Arial" w:hAnsi="Arial" w:cs="Arial"/>
          <w:b/>
          <w:bCs/>
          <w:color w:val="000000"/>
          <w:sz w:val="28"/>
          <w:szCs w:val="60"/>
          <w:u w:val="single"/>
        </w:rPr>
      </w:pPr>
      <w:r>
        <w:rPr>
          <w:rFonts w:ascii="Arial" w:hAnsi="Arial" w:cs="Arial"/>
          <w:bCs/>
          <w:color w:val="000000"/>
          <w:sz w:val="28"/>
          <w:szCs w:val="60"/>
        </w:rPr>
        <w:t xml:space="preserve"> </w:t>
      </w:r>
    </w:p>
    <w:p w:rsidR="004B2828" w:rsidRPr="0009102B" w:rsidRDefault="004B2828" w:rsidP="00990855">
      <w:pPr>
        <w:jc w:val="both"/>
        <w:rPr>
          <w:rFonts w:ascii="Arial" w:hAnsi="Arial" w:cs="Arial"/>
          <w:sz w:val="8"/>
        </w:rPr>
      </w:pPr>
    </w:p>
    <w:sectPr w:rsidR="004B2828" w:rsidRPr="00091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C39DD"/>
    <w:multiLevelType w:val="hybridMultilevel"/>
    <w:tmpl w:val="4704F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55"/>
    <w:rsid w:val="00020059"/>
    <w:rsid w:val="0009102B"/>
    <w:rsid w:val="001E0360"/>
    <w:rsid w:val="00394698"/>
    <w:rsid w:val="00435D2F"/>
    <w:rsid w:val="004B2828"/>
    <w:rsid w:val="00601506"/>
    <w:rsid w:val="0064073C"/>
    <w:rsid w:val="007B70D8"/>
    <w:rsid w:val="00923EF6"/>
    <w:rsid w:val="00946050"/>
    <w:rsid w:val="009477CB"/>
    <w:rsid w:val="00976175"/>
    <w:rsid w:val="00990855"/>
    <w:rsid w:val="009B4965"/>
    <w:rsid w:val="009F2CC9"/>
    <w:rsid w:val="00A72380"/>
    <w:rsid w:val="00C02296"/>
    <w:rsid w:val="00C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5ACC"/>
  <w15:chartTrackingRefBased/>
  <w15:docId w15:val="{C18FB892-C0B3-443C-BFFF-F30DA902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8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matsuri.files.wordpress.com/2014/04/teens-tens.jpg?w=545&amp;h=2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dia.co/sites/default/files/pronunciaciondetalle.gi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</dc:creator>
  <cp:keywords/>
  <dc:description/>
  <cp:lastModifiedBy>Jaro</cp:lastModifiedBy>
  <cp:revision>10</cp:revision>
  <dcterms:created xsi:type="dcterms:W3CDTF">2018-02-10T13:42:00Z</dcterms:created>
  <dcterms:modified xsi:type="dcterms:W3CDTF">2018-02-10T15:11:00Z</dcterms:modified>
</cp:coreProperties>
</file>